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82E80" w14:textId="77777777" w:rsidR="009E3DEC" w:rsidRPr="0010169A" w:rsidRDefault="009E3DEC" w:rsidP="009E3DEC">
      <w:pPr>
        <w:keepNext/>
        <w:jc w:val="right"/>
        <w:rPr>
          <w:rFonts w:ascii="Arial" w:hAnsi="Arial" w:cs="Arial"/>
          <w:sz w:val="24"/>
          <w:szCs w:val="24"/>
        </w:rPr>
      </w:pPr>
      <w:r w:rsidRPr="0010169A">
        <w:rPr>
          <w:rFonts w:ascii="Arial" w:hAnsi="Arial" w:cs="Arial"/>
          <w:noProof/>
          <w:sz w:val="24"/>
          <w:szCs w:val="24"/>
          <w:lang w:eastAsia="en-GB"/>
        </w:rPr>
        <w:drawing>
          <wp:inline distT="0" distB="0" distL="0" distR="0" wp14:anchorId="1C572076" wp14:editId="55850005">
            <wp:extent cx="996950" cy="869950"/>
            <wp:effectExtent l="0" t="0" r="0" b="6350"/>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950" cy="869950"/>
                    </a:xfrm>
                    <a:prstGeom prst="rect">
                      <a:avLst/>
                    </a:prstGeom>
                    <a:noFill/>
                    <a:ln>
                      <a:noFill/>
                    </a:ln>
                  </pic:spPr>
                </pic:pic>
              </a:graphicData>
            </a:graphic>
          </wp:inline>
        </w:drawing>
      </w:r>
    </w:p>
    <w:p w14:paraId="7D9CC155" w14:textId="77777777" w:rsidR="006D557A" w:rsidRDefault="006D557A" w:rsidP="00860E29">
      <w:pPr>
        <w:spacing w:after="0"/>
      </w:pPr>
    </w:p>
    <w:p w14:paraId="5C4DEE63" w14:textId="72988D7C" w:rsidR="0001438C" w:rsidRPr="0001438C" w:rsidRDefault="004D59E3" w:rsidP="0001438C">
      <w:pPr>
        <w:pStyle w:val="Heading2"/>
        <w:jc w:val="right"/>
      </w:pPr>
      <w:r>
        <w:t xml:space="preserve">HS </w:t>
      </w:r>
      <w:r w:rsidR="00965F34">
        <w:t>Paper</w:t>
      </w:r>
      <w:r w:rsidR="00B87A09">
        <w:t xml:space="preserve"> 22/19</w:t>
      </w:r>
      <w:r w:rsidR="00C64E4B">
        <w:t xml:space="preserve"> </w:t>
      </w:r>
    </w:p>
    <w:p w14:paraId="1F55C5F6" w14:textId="77777777" w:rsidR="006D557A" w:rsidRDefault="006D557A" w:rsidP="00860E29">
      <w:pPr>
        <w:pStyle w:val="Heading1"/>
        <w:spacing w:before="0"/>
        <w:rPr>
          <w:rFonts w:cs="Arial"/>
          <w:b w:val="0"/>
          <w:szCs w:val="28"/>
        </w:rPr>
      </w:pPr>
    </w:p>
    <w:p w14:paraId="38983328" w14:textId="441432FA" w:rsidR="009E3DEC" w:rsidRPr="007B0B61" w:rsidRDefault="004A43E9" w:rsidP="00ED0CD8">
      <w:pPr>
        <w:pStyle w:val="Heading1"/>
        <w:spacing w:before="0" w:line="240" w:lineRule="auto"/>
        <w:rPr>
          <w:rFonts w:cs="Arial"/>
          <w:b w:val="0"/>
          <w:szCs w:val="28"/>
        </w:rPr>
      </w:pPr>
      <w:r>
        <w:rPr>
          <w:rFonts w:cs="Arial"/>
          <w:szCs w:val="28"/>
        </w:rPr>
        <w:t>Board</w:t>
      </w:r>
      <w:r w:rsidR="004F6022">
        <w:rPr>
          <w:rFonts w:cs="Arial"/>
          <w:szCs w:val="28"/>
        </w:rPr>
        <w:t xml:space="preserve"> Meeting</w:t>
      </w:r>
      <w:r w:rsidR="00973BA6">
        <w:rPr>
          <w:rFonts w:cs="Arial"/>
          <w:szCs w:val="28"/>
        </w:rPr>
        <w:t xml:space="preserve">: </w:t>
      </w:r>
      <w:r w:rsidR="00524D8D">
        <w:rPr>
          <w:rFonts w:cs="Arial"/>
          <w:szCs w:val="28"/>
        </w:rPr>
        <w:t>17 May</w:t>
      </w:r>
      <w:r w:rsidR="00965F34">
        <w:rPr>
          <w:rFonts w:cs="Arial"/>
          <w:szCs w:val="28"/>
        </w:rPr>
        <w:t xml:space="preserve"> 2019</w:t>
      </w:r>
    </w:p>
    <w:p w14:paraId="41EF4645" w14:textId="77777777" w:rsidR="009E3DEC" w:rsidRDefault="009E3DEC" w:rsidP="00ED0CD8">
      <w:pPr>
        <w:spacing w:after="0" w:line="240" w:lineRule="auto"/>
        <w:rPr>
          <w:rFonts w:ascii="Arial" w:hAnsi="Arial" w:cs="Arial"/>
          <w:sz w:val="24"/>
          <w:szCs w:val="24"/>
        </w:rPr>
      </w:pPr>
    </w:p>
    <w:p w14:paraId="13679C83" w14:textId="77777777" w:rsidR="007C547E" w:rsidRDefault="007C547E" w:rsidP="00ED0CD8">
      <w:pPr>
        <w:spacing w:after="0" w:line="240" w:lineRule="auto"/>
        <w:rPr>
          <w:rStyle w:val="Hyperlink"/>
          <w:rFonts w:ascii="Arial" w:hAnsi="Arial" w:cs="Arial"/>
          <w:b/>
          <w:bCs/>
          <w:sz w:val="24"/>
          <w:szCs w:val="24"/>
        </w:rPr>
      </w:pPr>
      <w:r>
        <w:rPr>
          <w:rFonts w:ascii="Arial" w:hAnsi="Arial" w:cs="Arial"/>
          <w:b/>
          <w:bCs/>
          <w:sz w:val="24"/>
          <w:szCs w:val="24"/>
        </w:rPr>
        <w:t xml:space="preserve">We are working towards all our publications being available in an accessible format.  In the meantime if you require this paper in a more accessible format, please contact us using this email address </w:t>
      </w:r>
      <w:hyperlink r:id="rId13" w:history="1">
        <w:r>
          <w:rPr>
            <w:rStyle w:val="Hyperlink"/>
            <w:rFonts w:ascii="Arial" w:hAnsi="Arial" w:cs="Arial"/>
            <w:b/>
            <w:bCs/>
            <w:sz w:val="24"/>
            <w:szCs w:val="24"/>
          </w:rPr>
          <w:t>nhs.healthscotland-ceopapersubmission@nhs.net</w:t>
        </w:r>
      </w:hyperlink>
    </w:p>
    <w:p w14:paraId="08EC0018" w14:textId="77777777" w:rsidR="00FF6993" w:rsidRDefault="00FF6993" w:rsidP="00ED0CD8">
      <w:pPr>
        <w:spacing w:after="0" w:line="240" w:lineRule="auto"/>
      </w:pPr>
    </w:p>
    <w:p w14:paraId="60CC5C87" w14:textId="77777777" w:rsidR="009E3DEC" w:rsidRPr="0010169A" w:rsidRDefault="009E3DEC" w:rsidP="00ED0CD8">
      <w:pPr>
        <w:spacing w:after="0" w:line="240" w:lineRule="auto"/>
        <w:rPr>
          <w:rFonts w:ascii="Arial" w:hAnsi="Arial" w:cs="Arial"/>
          <w:b/>
          <w:sz w:val="24"/>
          <w:szCs w:val="24"/>
        </w:rPr>
      </w:pPr>
    </w:p>
    <w:p w14:paraId="1B068FA5" w14:textId="424C9156" w:rsidR="009E3DEC" w:rsidRDefault="00176E9B" w:rsidP="00ED0CD8">
      <w:pPr>
        <w:spacing w:after="0" w:line="240" w:lineRule="auto"/>
        <w:rPr>
          <w:rFonts w:ascii="Arial Bold" w:eastAsia="Times New Roman" w:hAnsi="Arial Bold" w:cs="Arial"/>
          <w:b/>
          <w:caps/>
          <w:sz w:val="24"/>
          <w:szCs w:val="24"/>
          <w:lang w:val="en-US"/>
        </w:rPr>
      </w:pPr>
      <w:r>
        <w:rPr>
          <w:rFonts w:ascii="Arial Bold" w:eastAsia="Times New Roman" w:hAnsi="Arial Bold" w:cs="Arial"/>
          <w:b/>
          <w:caps/>
          <w:sz w:val="24"/>
          <w:szCs w:val="24"/>
          <w:lang w:val="en-US"/>
        </w:rPr>
        <w:t xml:space="preserve">NHS </w:t>
      </w:r>
      <w:r w:rsidR="00F06B65">
        <w:rPr>
          <w:rFonts w:ascii="Arial Bold" w:eastAsia="Times New Roman" w:hAnsi="Arial Bold" w:cs="Arial"/>
          <w:b/>
          <w:caps/>
          <w:sz w:val="24"/>
          <w:szCs w:val="24"/>
          <w:lang w:val="en-US"/>
        </w:rPr>
        <w:t xml:space="preserve">Health scotland </w:t>
      </w:r>
      <w:r w:rsidR="004F6022" w:rsidRPr="00FF6993">
        <w:rPr>
          <w:rFonts w:ascii="Arial Bold" w:eastAsia="Times New Roman" w:hAnsi="Arial Bold" w:cs="Arial"/>
          <w:b/>
          <w:caps/>
          <w:sz w:val="24"/>
          <w:szCs w:val="24"/>
          <w:lang w:val="en-US"/>
        </w:rPr>
        <w:t>B</w:t>
      </w:r>
      <w:r w:rsidR="006C24DE" w:rsidRPr="00FF6993">
        <w:rPr>
          <w:rFonts w:ascii="Arial Bold" w:eastAsia="Times New Roman" w:hAnsi="Arial Bold" w:cs="Arial"/>
          <w:b/>
          <w:caps/>
          <w:sz w:val="24"/>
          <w:szCs w:val="24"/>
          <w:lang w:val="en-US"/>
        </w:rPr>
        <w:t>oard G</w:t>
      </w:r>
      <w:r w:rsidR="004E345B" w:rsidRPr="00FF6993">
        <w:rPr>
          <w:rFonts w:ascii="Arial Bold" w:eastAsia="Times New Roman" w:hAnsi="Arial Bold" w:cs="Arial"/>
          <w:b/>
          <w:caps/>
          <w:sz w:val="24"/>
          <w:szCs w:val="24"/>
          <w:lang w:val="en-US"/>
        </w:rPr>
        <w:t>overnance</w:t>
      </w:r>
      <w:r w:rsidR="00973BA6" w:rsidRPr="00FF6993">
        <w:rPr>
          <w:rFonts w:ascii="Arial Bold" w:eastAsia="Times New Roman" w:hAnsi="Arial Bold" w:cs="Arial"/>
          <w:b/>
          <w:caps/>
          <w:sz w:val="24"/>
          <w:szCs w:val="24"/>
          <w:lang w:val="en-US"/>
        </w:rPr>
        <w:t xml:space="preserve"> </w:t>
      </w:r>
      <w:r w:rsidR="00E045F6">
        <w:rPr>
          <w:rFonts w:ascii="Arial Bold" w:eastAsia="Times New Roman" w:hAnsi="Arial Bold" w:cs="Arial"/>
          <w:b/>
          <w:caps/>
          <w:sz w:val="24"/>
          <w:szCs w:val="24"/>
          <w:lang w:val="en-US"/>
        </w:rPr>
        <w:t>until dissolution</w:t>
      </w:r>
    </w:p>
    <w:p w14:paraId="65C1764B" w14:textId="77777777" w:rsidR="00FF6993" w:rsidRPr="00FF6993" w:rsidRDefault="00FF6993" w:rsidP="00ED0CD8">
      <w:pPr>
        <w:spacing w:after="0" w:line="240" w:lineRule="auto"/>
        <w:rPr>
          <w:rFonts w:ascii="Arial Bold" w:eastAsia="Times New Roman" w:hAnsi="Arial Bold" w:cs="Arial"/>
          <w:b/>
          <w:caps/>
          <w:sz w:val="24"/>
          <w:szCs w:val="24"/>
          <w:lang w:val="en-US"/>
        </w:rPr>
      </w:pPr>
    </w:p>
    <w:p w14:paraId="49E414C8" w14:textId="77777777" w:rsidR="00747172" w:rsidRPr="003B7610" w:rsidRDefault="00747172" w:rsidP="00ED0CD8">
      <w:pPr>
        <w:spacing w:after="0" w:line="240" w:lineRule="auto"/>
        <w:rPr>
          <w:rFonts w:ascii="Arial Bold" w:eastAsia="Times New Roman" w:hAnsi="Arial Bold" w:cs="Arial"/>
          <w:b/>
          <w:sz w:val="24"/>
          <w:szCs w:val="24"/>
          <w:lang w:val="en-US"/>
        </w:rPr>
      </w:pPr>
    </w:p>
    <w:p w14:paraId="4DFE07F5" w14:textId="77777777" w:rsidR="009E3DEC" w:rsidRDefault="009E3DEC" w:rsidP="00ED0CD8">
      <w:pPr>
        <w:keepNext/>
        <w:spacing w:after="0" w:line="240" w:lineRule="auto"/>
        <w:outlineLvl w:val="2"/>
        <w:rPr>
          <w:rFonts w:ascii="Arial" w:eastAsia="Times New Roman" w:hAnsi="Arial" w:cs="Arial"/>
          <w:b/>
          <w:bCs/>
          <w:color w:val="000000"/>
          <w:sz w:val="24"/>
          <w:szCs w:val="24"/>
        </w:rPr>
      </w:pPr>
      <w:r w:rsidRPr="00076FB0">
        <w:rPr>
          <w:rStyle w:val="Heading2Char"/>
          <w:rFonts w:cs="Arial"/>
          <w:szCs w:val="24"/>
        </w:rPr>
        <w:t>Recommendation/action required</w:t>
      </w:r>
      <w:r w:rsidRPr="0010169A">
        <w:rPr>
          <w:rFonts w:ascii="Arial" w:eastAsia="Times New Roman" w:hAnsi="Arial" w:cs="Arial"/>
          <w:b/>
          <w:bCs/>
          <w:color w:val="000000"/>
          <w:sz w:val="24"/>
          <w:szCs w:val="24"/>
        </w:rPr>
        <w:t>:</w:t>
      </w:r>
    </w:p>
    <w:p w14:paraId="258430E6" w14:textId="77777777" w:rsidR="009E3DEC" w:rsidRPr="0010169A" w:rsidRDefault="009E3DEC" w:rsidP="00ED0CD8">
      <w:pPr>
        <w:keepNext/>
        <w:spacing w:after="0" w:line="240" w:lineRule="auto"/>
        <w:outlineLvl w:val="2"/>
        <w:rPr>
          <w:rFonts w:ascii="Arial" w:eastAsia="Times New Roman"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E3DEC" w:rsidRPr="0010169A" w14:paraId="55EF58BA" w14:textId="77777777" w:rsidTr="008E51B9">
        <w:tc>
          <w:tcPr>
            <w:tcW w:w="9344" w:type="dxa"/>
            <w:shd w:val="clear" w:color="auto" w:fill="auto"/>
          </w:tcPr>
          <w:p w14:paraId="5C8F1CBE" w14:textId="65E13FA5" w:rsidR="00D74961" w:rsidRPr="00A0133A" w:rsidRDefault="00E17A04" w:rsidP="00A0133A">
            <w:pPr>
              <w:pStyle w:val="Heading2"/>
              <w:spacing w:line="240" w:lineRule="auto"/>
              <w:rPr>
                <w:rFonts w:cs="Arial"/>
                <w:b w:val="0"/>
                <w:szCs w:val="24"/>
              </w:rPr>
            </w:pPr>
            <w:r>
              <w:rPr>
                <w:rFonts w:cs="Arial"/>
                <w:b w:val="0"/>
                <w:szCs w:val="24"/>
              </w:rPr>
              <w:t xml:space="preserve">The </w:t>
            </w:r>
            <w:r w:rsidR="004A43E9">
              <w:rPr>
                <w:rFonts w:cs="Arial"/>
                <w:b w:val="0"/>
                <w:szCs w:val="24"/>
              </w:rPr>
              <w:t>Board</w:t>
            </w:r>
            <w:r w:rsidR="005B2A83" w:rsidRPr="005B2A83">
              <w:rPr>
                <w:rFonts w:cs="Arial"/>
                <w:b w:val="0"/>
                <w:szCs w:val="24"/>
              </w:rPr>
              <w:t xml:space="preserve"> is invited to:</w:t>
            </w:r>
          </w:p>
          <w:p w14:paraId="1F2DE385" w14:textId="21B82E3F" w:rsidR="002E04D6" w:rsidRPr="002E04D6" w:rsidRDefault="00232C53" w:rsidP="002E04D6">
            <w:pPr>
              <w:pStyle w:val="ListParagraph"/>
              <w:numPr>
                <w:ilvl w:val="0"/>
                <w:numId w:val="2"/>
              </w:numPr>
              <w:spacing w:after="0" w:line="240" w:lineRule="auto"/>
              <w:rPr>
                <w:rFonts w:ascii="Arial" w:hAnsi="Arial" w:cs="Arial"/>
                <w:sz w:val="24"/>
                <w:szCs w:val="24"/>
              </w:rPr>
            </w:pPr>
            <w:r>
              <w:rPr>
                <w:rFonts w:ascii="Arial" w:hAnsi="Arial" w:cs="Arial"/>
                <w:sz w:val="24"/>
                <w:szCs w:val="24"/>
              </w:rPr>
              <w:t>A</w:t>
            </w:r>
            <w:r w:rsidR="002E04D6">
              <w:rPr>
                <w:rFonts w:ascii="Arial" w:hAnsi="Arial" w:cs="Arial"/>
                <w:sz w:val="24"/>
                <w:szCs w:val="24"/>
              </w:rPr>
              <w:t xml:space="preserve">pprove the recommendation to extend the schedule of Board and Standing Committee meetings to include the period from 1 December 2019 - 31 March 2020 </w:t>
            </w:r>
            <w:r w:rsidR="002E04D6" w:rsidRPr="002E04D6">
              <w:rPr>
                <w:rFonts w:ascii="Arial" w:hAnsi="Arial" w:cs="Arial"/>
                <w:sz w:val="24"/>
                <w:szCs w:val="24"/>
              </w:rPr>
              <w:t>(Appendix 2)</w:t>
            </w:r>
            <w:r w:rsidR="002E04D6">
              <w:rPr>
                <w:rFonts w:ascii="Arial" w:hAnsi="Arial" w:cs="Arial"/>
                <w:sz w:val="24"/>
                <w:szCs w:val="24"/>
              </w:rPr>
              <w:t xml:space="preserve"> based on recommendations for ensuring the NHS Health Scotland Board remains robustly governed (Appendix 1)</w:t>
            </w:r>
          </w:p>
          <w:p w14:paraId="0B4F9E75" w14:textId="0362F8B1" w:rsidR="002E04D6" w:rsidRDefault="002E04D6" w:rsidP="00232C53">
            <w:pPr>
              <w:pStyle w:val="ListParagraph"/>
              <w:numPr>
                <w:ilvl w:val="0"/>
                <w:numId w:val="2"/>
              </w:numPr>
              <w:spacing w:after="0" w:line="240" w:lineRule="auto"/>
              <w:rPr>
                <w:rFonts w:ascii="Arial" w:hAnsi="Arial" w:cs="Arial"/>
                <w:sz w:val="24"/>
                <w:szCs w:val="24"/>
              </w:rPr>
            </w:pPr>
            <w:r>
              <w:rPr>
                <w:rFonts w:ascii="Arial" w:hAnsi="Arial" w:cs="Arial"/>
                <w:sz w:val="24"/>
                <w:szCs w:val="24"/>
              </w:rPr>
              <w:t>Approve the revised schedule of Board business, extended to include the period from 1 December 2019- 31 March 2020 (Appendix 3)</w:t>
            </w:r>
          </w:p>
          <w:p w14:paraId="05BFA66B" w14:textId="48E44451" w:rsidR="00232C53" w:rsidRPr="002E04D6" w:rsidRDefault="002E04D6" w:rsidP="002E04D6">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Approve the </w:t>
            </w:r>
            <w:r w:rsidR="00232C53">
              <w:rPr>
                <w:rFonts w:ascii="Arial" w:hAnsi="Arial" w:cs="Arial"/>
                <w:sz w:val="24"/>
                <w:szCs w:val="24"/>
              </w:rPr>
              <w:t>recommend</w:t>
            </w:r>
            <w:r>
              <w:rPr>
                <w:rFonts w:ascii="Arial" w:hAnsi="Arial" w:cs="Arial"/>
                <w:sz w:val="24"/>
                <w:szCs w:val="24"/>
              </w:rPr>
              <w:t xml:space="preserve">ation </w:t>
            </w:r>
            <w:r w:rsidR="00232C53">
              <w:rPr>
                <w:rFonts w:ascii="Arial" w:hAnsi="Arial" w:cs="Arial"/>
                <w:sz w:val="24"/>
                <w:szCs w:val="24"/>
              </w:rPr>
              <w:t>that the current Board Governance Transitio</w:t>
            </w:r>
            <w:r w:rsidR="00B15C61">
              <w:rPr>
                <w:rFonts w:ascii="Arial" w:hAnsi="Arial" w:cs="Arial"/>
                <w:sz w:val="24"/>
                <w:szCs w:val="24"/>
              </w:rPr>
              <w:t>n Plan is closed off (Appendix 4</w:t>
            </w:r>
            <w:r w:rsidR="00232C53">
              <w:rPr>
                <w:rFonts w:ascii="Arial" w:hAnsi="Arial" w:cs="Arial"/>
                <w:sz w:val="24"/>
                <w:szCs w:val="24"/>
              </w:rPr>
              <w:t>) and a new plan developed against the two priorities highlighted in paragraph 7</w:t>
            </w:r>
            <w:r>
              <w:rPr>
                <w:rFonts w:ascii="Arial" w:hAnsi="Arial" w:cs="Arial"/>
                <w:sz w:val="24"/>
                <w:szCs w:val="24"/>
              </w:rPr>
              <w:t xml:space="preserve"> of this paper, to be referred to as “NHS Health Scotland Board Governance until Dissolution”</w:t>
            </w:r>
          </w:p>
          <w:p w14:paraId="794E8FCB" w14:textId="781DA2A7" w:rsidR="00FF1762" w:rsidRPr="00FF1762" w:rsidRDefault="00FF1762" w:rsidP="0064748E">
            <w:pPr>
              <w:pStyle w:val="ListParagraph"/>
              <w:spacing w:after="0" w:line="240" w:lineRule="auto"/>
              <w:ind w:left="1070"/>
              <w:rPr>
                <w:rFonts w:ascii="Arial" w:hAnsi="Arial" w:cs="Arial"/>
                <w:sz w:val="24"/>
                <w:szCs w:val="24"/>
              </w:rPr>
            </w:pPr>
          </w:p>
        </w:tc>
      </w:tr>
    </w:tbl>
    <w:p w14:paraId="5A2BCCAF" w14:textId="77777777" w:rsidR="00D74961" w:rsidRDefault="00D74961" w:rsidP="00ED0CD8">
      <w:pPr>
        <w:pStyle w:val="Heading2"/>
        <w:spacing w:line="240" w:lineRule="auto"/>
        <w:rPr>
          <w:rFonts w:cs="Arial"/>
          <w:b w:val="0"/>
        </w:rPr>
      </w:pPr>
    </w:p>
    <w:p w14:paraId="5D582BBE" w14:textId="77777777" w:rsidR="009E3DEC" w:rsidRDefault="009E3DEC" w:rsidP="00ED0CD8">
      <w:pPr>
        <w:pStyle w:val="Heading2"/>
        <w:spacing w:line="240" w:lineRule="auto"/>
        <w:rPr>
          <w:rFonts w:cs="Arial"/>
          <w:b w:val="0"/>
        </w:rPr>
      </w:pPr>
      <w:r w:rsidRPr="007B0B61">
        <w:rPr>
          <w:rFonts w:cs="Arial"/>
          <w:b w:val="0"/>
        </w:rPr>
        <w:t>Author:</w:t>
      </w:r>
      <w:r w:rsidRPr="007B0B61">
        <w:rPr>
          <w:rFonts w:cs="Arial"/>
          <w:b w:val="0"/>
        </w:rPr>
        <w:tab/>
      </w:r>
      <w:r w:rsidR="00D74961">
        <w:rPr>
          <w:rFonts w:cs="Arial"/>
          <w:b w:val="0"/>
        </w:rPr>
        <w:tab/>
      </w:r>
      <w:r w:rsidR="00D74961">
        <w:rPr>
          <w:rFonts w:cs="Arial"/>
          <w:b w:val="0"/>
        </w:rPr>
        <w:tab/>
      </w:r>
      <w:r w:rsidR="00D74961">
        <w:rPr>
          <w:rFonts w:cs="Arial"/>
          <w:b w:val="0"/>
        </w:rPr>
        <w:tab/>
      </w:r>
      <w:r w:rsidR="00D74961">
        <w:rPr>
          <w:rFonts w:cs="Arial"/>
          <w:b w:val="0"/>
        </w:rPr>
        <w:tab/>
        <w:t xml:space="preserve">    </w:t>
      </w:r>
      <w:r w:rsidRPr="007B0B61">
        <w:rPr>
          <w:rFonts w:cs="Arial"/>
          <w:b w:val="0"/>
        </w:rPr>
        <w:t>Sponsoring Director:</w:t>
      </w:r>
    </w:p>
    <w:p w14:paraId="1A92ED85" w14:textId="77777777" w:rsidR="00D74961" w:rsidRPr="00D74961" w:rsidRDefault="00D74961" w:rsidP="00ED0CD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4567"/>
      </w:tblGrid>
      <w:tr w:rsidR="009E3DEC" w:rsidRPr="0010169A" w14:paraId="0194D6C0" w14:textId="77777777" w:rsidTr="008E51B9">
        <w:tc>
          <w:tcPr>
            <w:tcW w:w="4608" w:type="dxa"/>
            <w:shd w:val="clear" w:color="auto" w:fill="auto"/>
          </w:tcPr>
          <w:p w14:paraId="11AEC476" w14:textId="77777777" w:rsidR="00FD1EF7" w:rsidRDefault="00FD1EF7" w:rsidP="00ED0CD8">
            <w:pPr>
              <w:spacing w:after="0" w:line="240" w:lineRule="auto"/>
              <w:jc w:val="both"/>
              <w:rPr>
                <w:rFonts w:ascii="Arial" w:hAnsi="Arial" w:cs="Arial"/>
                <w:b/>
                <w:sz w:val="24"/>
                <w:szCs w:val="24"/>
              </w:rPr>
            </w:pPr>
          </w:p>
          <w:p w14:paraId="78B39EBB" w14:textId="77777777" w:rsidR="009E3DEC" w:rsidRPr="00E17A04" w:rsidRDefault="00452090" w:rsidP="00ED0CD8">
            <w:pPr>
              <w:spacing w:after="0" w:line="240" w:lineRule="auto"/>
              <w:jc w:val="both"/>
              <w:rPr>
                <w:rFonts w:ascii="Arial" w:hAnsi="Arial" w:cs="Arial"/>
                <w:sz w:val="24"/>
                <w:szCs w:val="24"/>
              </w:rPr>
            </w:pPr>
            <w:r w:rsidRPr="00E17A04">
              <w:rPr>
                <w:rFonts w:ascii="Arial" w:hAnsi="Arial" w:cs="Arial"/>
                <w:sz w:val="24"/>
                <w:szCs w:val="24"/>
              </w:rPr>
              <w:t xml:space="preserve">Della Thomas </w:t>
            </w:r>
          </w:p>
          <w:p w14:paraId="1DDD7129" w14:textId="77777777" w:rsidR="009E3DEC" w:rsidRPr="0010169A" w:rsidRDefault="00452090" w:rsidP="00ED0CD8">
            <w:pPr>
              <w:spacing w:after="0" w:line="240" w:lineRule="auto"/>
              <w:jc w:val="both"/>
              <w:rPr>
                <w:rFonts w:ascii="Arial" w:hAnsi="Arial" w:cs="Arial"/>
                <w:b/>
                <w:sz w:val="24"/>
                <w:szCs w:val="24"/>
              </w:rPr>
            </w:pPr>
            <w:r w:rsidRPr="00E17A04">
              <w:rPr>
                <w:rFonts w:ascii="Arial" w:hAnsi="Arial" w:cs="Arial"/>
                <w:sz w:val="24"/>
                <w:szCs w:val="24"/>
              </w:rPr>
              <w:t>Executive and Governance Lead</w:t>
            </w:r>
          </w:p>
        </w:tc>
        <w:tc>
          <w:tcPr>
            <w:tcW w:w="4736" w:type="dxa"/>
            <w:shd w:val="clear" w:color="auto" w:fill="auto"/>
          </w:tcPr>
          <w:p w14:paraId="534AE3DF" w14:textId="77777777" w:rsidR="00FD1EF7" w:rsidRDefault="00FD1EF7" w:rsidP="00ED0CD8">
            <w:pPr>
              <w:spacing w:after="0" w:line="240" w:lineRule="auto"/>
              <w:jc w:val="both"/>
              <w:rPr>
                <w:rFonts w:ascii="Arial" w:hAnsi="Arial" w:cs="Arial"/>
                <w:sz w:val="24"/>
                <w:szCs w:val="24"/>
              </w:rPr>
            </w:pPr>
          </w:p>
          <w:p w14:paraId="7B14C1C4" w14:textId="77777777" w:rsidR="009E3DEC" w:rsidRPr="0010169A" w:rsidRDefault="00452090" w:rsidP="00ED0CD8">
            <w:pPr>
              <w:spacing w:after="0" w:line="240" w:lineRule="auto"/>
              <w:jc w:val="both"/>
              <w:rPr>
                <w:rFonts w:ascii="Arial" w:hAnsi="Arial" w:cs="Arial"/>
                <w:sz w:val="24"/>
                <w:szCs w:val="24"/>
              </w:rPr>
            </w:pPr>
            <w:r>
              <w:rPr>
                <w:rFonts w:ascii="Arial" w:hAnsi="Arial" w:cs="Arial"/>
                <w:sz w:val="24"/>
                <w:szCs w:val="24"/>
              </w:rPr>
              <w:t>Gerry McLaughlin</w:t>
            </w:r>
          </w:p>
          <w:p w14:paraId="665A81A6" w14:textId="77777777" w:rsidR="009E3DEC" w:rsidRDefault="00452090" w:rsidP="00ED0CD8">
            <w:pPr>
              <w:spacing w:after="0" w:line="240" w:lineRule="auto"/>
              <w:jc w:val="both"/>
              <w:rPr>
                <w:rFonts w:ascii="Arial" w:hAnsi="Arial" w:cs="Arial"/>
                <w:sz w:val="24"/>
                <w:szCs w:val="24"/>
              </w:rPr>
            </w:pPr>
            <w:r>
              <w:rPr>
                <w:rFonts w:ascii="Arial" w:hAnsi="Arial" w:cs="Arial"/>
                <w:sz w:val="24"/>
                <w:szCs w:val="24"/>
              </w:rPr>
              <w:t xml:space="preserve">Chief Executive </w:t>
            </w:r>
          </w:p>
          <w:p w14:paraId="392CAA7A" w14:textId="77777777" w:rsidR="00FD1EF7" w:rsidRPr="0010169A" w:rsidRDefault="00FD1EF7" w:rsidP="00ED0CD8">
            <w:pPr>
              <w:spacing w:after="0" w:line="240" w:lineRule="auto"/>
              <w:jc w:val="both"/>
              <w:rPr>
                <w:rFonts w:ascii="Arial" w:hAnsi="Arial" w:cs="Arial"/>
                <w:b/>
                <w:sz w:val="24"/>
                <w:szCs w:val="24"/>
              </w:rPr>
            </w:pPr>
          </w:p>
        </w:tc>
      </w:tr>
    </w:tbl>
    <w:p w14:paraId="45FF41B7" w14:textId="77777777" w:rsidR="00D74961" w:rsidRDefault="00D74961" w:rsidP="00ED0CD8">
      <w:pPr>
        <w:spacing w:after="0" w:line="240" w:lineRule="auto"/>
        <w:rPr>
          <w:rFonts w:ascii="Arial" w:hAnsi="Arial" w:cs="Arial"/>
          <w:b/>
          <w:sz w:val="24"/>
          <w:szCs w:val="24"/>
        </w:rPr>
      </w:pPr>
    </w:p>
    <w:p w14:paraId="6C88EBA3" w14:textId="45874323" w:rsidR="009E3DEC" w:rsidRPr="0010169A" w:rsidRDefault="004F2A6C" w:rsidP="00ED0CD8">
      <w:pPr>
        <w:spacing w:after="0" w:line="240" w:lineRule="auto"/>
        <w:rPr>
          <w:rFonts w:ascii="Arial" w:hAnsi="Arial" w:cs="Arial"/>
          <w:b/>
          <w:sz w:val="24"/>
          <w:szCs w:val="24"/>
        </w:rPr>
      </w:pPr>
      <w:r>
        <w:rPr>
          <w:rFonts w:ascii="Arial" w:hAnsi="Arial" w:cs="Arial"/>
          <w:b/>
          <w:sz w:val="24"/>
          <w:szCs w:val="24"/>
        </w:rPr>
        <w:t>8</w:t>
      </w:r>
      <w:r w:rsidR="004A43E9">
        <w:rPr>
          <w:rFonts w:ascii="Arial" w:hAnsi="Arial" w:cs="Arial"/>
          <w:b/>
          <w:sz w:val="24"/>
          <w:szCs w:val="24"/>
        </w:rPr>
        <w:t xml:space="preserve"> May</w:t>
      </w:r>
      <w:r w:rsidR="00965F34">
        <w:rPr>
          <w:rFonts w:ascii="Arial" w:hAnsi="Arial" w:cs="Arial"/>
          <w:b/>
          <w:sz w:val="24"/>
          <w:szCs w:val="24"/>
        </w:rPr>
        <w:t xml:space="preserve"> 2019 </w:t>
      </w:r>
      <w:r w:rsidR="009E3DEC" w:rsidRPr="0010169A">
        <w:rPr>
          <w:rFonts w:ascii="Arial" w:hAnsi="Arial" w:cs="Arial"/>
          <w:b/>
          <w:sz w:val="24"/>
          <w:szCs w:val="24"/>
        </w:rPr>
        <w:br w:type="page"/>
      </w:r>
    </w:p>
    <w:p w14:paraId="2390487C" w14:textId="77777777" w:rsidR="00D5636C" w:rsidRPr="00C96C2E" w:rsidRDefault="00D5636C" w:rsidP="00ED0CD8">
      <w:pPr>
        <w:spacing w:after="0" w:line="240" w:lineRule="auto"/>
        <w:jc w:val="right"/>
        <w:rPr>
          <w:rFonts w:ascii="Arial Bold" w:eastAsia="Times New Roman" w:hAnsi="Arial Bold" w:cs="Arial"/>
          <w:b/>
          <w:sz w:val="24"/>
          <w:szCs w:val="24"/>
          <w:lang w:val="en-US"/>
        </w:rPr>
      </w:pPr>
    </w:p>
    <w:p w14:paraId="71398BB8" w14:textId="2EE53311" w:rsidR="00A836A3" w:rsidRPr="00D5636C" w:rsidRDefault="00176E9B" w:rsidP="00ED0CD8">
      <w:pPr>
        <w:spacing w:after="0" w:line="240" w:lineRule="auto"/>
        <w:rPr>
          <w:rFonts w:ascii="Arial Bold" w:eastAsia="Times New Roman" w:hAnsi="Arial Bold" w:cs="Arial"/>
          <w:b/>
          <w:sz w:val="24"/>
          <w:szCs w:val="24"/>
          <w:lang w:val="en-US"/>
        </w:rPr>
      </w:pPr>
      <w:r>
        <w:rPr>
          <w:rFonts w:ascii="Arial Bold" w:eastAsia="Times New Roman" w:hAnsi="Arial Bold" w:cs="Arial"/>
          <w:b/>
          <w:sz w:val="24"/>
          <w:szCs w:val="24"/>
          <w:lang w:val="en-US"/>
        </w:rPr>
        <w:t xml:space="preserve">NHS </w:t>
      </w:r>
      <w:r w:rsidR="00F06B65">
        <w:rPr>
          <w:rFonts w:ascii="Arial Bold" w:eastAsia="Times New Roman" w:hAnsi="Arial Bold" w:cs="Arial"/>
          <w:b/>
          <w:sz w:val="24"/>
          <w:szCs w:val="24"/>
          <w:lang w:val="en-US"/>
        </w:rPr>
        <w:t xml:space="preserve">Health Scotland </w:t>
      </w:r>
      <w:r w:rsidR="00FF6993">
        <w:rPr>
          <w:rFonts w:ascii="Arial Bold" w:eastAsia="Times New Roman" w:hAnsi="Arial Bold" w:cs="Arial"/>
          <w:b/>
          <w:sz w:val="24"/>
          <w:szCs w:val="24"/>
          <w:lang w:val="en-US"/>
        </w:rPr>
        <w:t>Board G</w:t>
      </w:r>
      <w:r w:rsidR="00A836A3" w:rsidRPr="00D5636C">
        <w:rPr>
          <w:rFonts w:ascii="Arial Bold" w:eastAsia="Times New Roman" w:hAnsi="Arial Bold" w:cs="Arial"/>
          <w:b/>
          <w:sz w:val="24"/>
          <w:szCs w:val="24"/>
          <w:lang w:val="en-US"/>
        </w:rPr>
        <w:t xml:space="preserve">overnance </w:t>
      </w:r>
      <w:r w:rsidR="00E045F6">
        <w:rPr>
          <w:rFonts w:ascii="Arial Bold" w:eastAsia="Times New Roman" w:hAnsi="Arial Bold" w:cs="Arial"/>
          <w:b/>
          <w:sz w:val="24"/>
          <w:szCs w:val="24"/>
          <w:lang w:val="en-US"/>
        </w:rPr>
        <w:t>until dissolution</w:t>
      </w:r>
    </w:p>
    <w:p w14:paraId="47B20768" w14:textId="77777777" w:rsidR="009E3DEC" w:rsidRPr="0010169A" w:rsidRDefault="009E3DEC" w:rsidP="00ED0CD8">
      <w:pPr>
        <w:spacing w:after="0" w:line="240" w:lineRule="auto"/>
        <w:ind w:left="1080"/>
        <w:contextualSpacing/>
        <w:jc w:val="both"/>
        <w:rPr>
          <w:rFonts w:ascii="Arial" w:hAnsi="Arial" w:cs="Arial"/>
          <w:sz w:val="24"/>
          <w:szCs w:val="24"/>
        </w:rPr>
      </w:pPr>
    </w:p>
    <w:p w14:paraId="13D2FA79" w14:textId="77777777" w:rsidR="009E3DEC" w:rsidRPr="00076FB0" w:rsidRDefault="009E3DEC" w:rsidP="00ED0CD8">
      <w:pPr>
        <w:pStyle w:val="Heading2"/>
        <w:spacing w:before="0" w:line="240" w:lineRule="auto"/>
        <w:rPr>
          <w:rFonts w:cs="Arial"/>
          <w:szCs w:val="24"/>
        </w:rPr>
      </w:pPr>
      <w:r w:rsidRPr="00076FB0">
        <w:rPr>
          <w:rFonts w:cs="Arial"/>
          <w:szCs w:val="24"/>
        </w:rPr>
        <w:t xml:space="preserve">Purpose </w:t>
      </w:r>
    </w:p>
    <w:p w14:paraId="1FDFB7B2" w14:textId="77777777" w:rsidR="009E3DEC" w:rsidRPr="0010169A" w:rsidRDefault="009E3DEC" w:rsidP="00ED0CD8">
      <w:pPr>
        <w:spacing w:after="0" w:line="240" w:lineRule="auto"/>
        <w:jc w:val="both"/>
        <w:rPr>
          <w:rFonts w:ascii="Arial" w:hAnsi="Arial" w:cs="Arial"/>
          <w:sz w:val="24"/>
          <w:szCs w:val="24"/>
        </w:rPr>
      </w:pPr>
    </w:p>
    <w:p w14:paraId="4E003864" w14:textId="2E4B4FDF" w:rsidR="00D74961" w:rsidRPr="00F06B65" w:rsidRDefault="00973BA6" w:rsidP="00294F98">
      <w:pPr>
        <w:pStyle w:val="ListParagraph"/>
        <w:numPr>
          <w:ilvl w:val="0"/>
          <w:numId w:val="1"/>
        </w:numPr>
        <w:spacing w:after="0" w:line="240" w:lineRule="auto"/>
        <w:ind w:left="284"/>
        <w:jc w:val="both"/>
        <w:rPr>
          <w:rFonts w:ascii="Arial" w:hAnsi="Arial" w:cs="Arial"/>
          <w:sz w:val="24"/>
          <w:szCs w:val="24"/>
        </w:rPr>
      </w:pPr>
      <w:r>
        <w:rPr>
          <w:rFonts w:ascii="Arial" w:hAnsi="Arial" w:cs="Arial"/>
          <w:sz w:val="24"/>
          <w:szCs w:val="24"/>
        </w:rPr>
        <w:t>The purpose of this paper is to</w:t>
      </w:r>
      <w:r w:rsidR="00F06B65">
        <w:rPr>
          <w:rFonts w:ascii="Arial" w:hAnsi="Arial" w:cs="Arial"/>
          <w:sz w:val="24"/>
          <w:szCs w:val="24"/>
        </w:rPr>
        <w:t xml:space="preserve"> invite</w:t>
      </w:r>
      <w:r w:rsidR="00F06B65" w:rsidRPr="00F06B65">
        <w:rPr>
          <w:rFonts w:ascii="Arial" w:hAnsi="Arial" w:cs="Arial"/>
          <w:sz w:val="24"/>
          <w:szCs w:val="24"/>
        </w:rPr>
        <w:t xml:space="preserve"> </w:t>
      </w:r>
      <w:r w:rsidR="004A43E9">
        <w:rPr>
          <w:rFonts w:ascii="Arial" w:hAnsi="Arial" w:cs="Arial"/>
          <w:sz w:val="24"/>
          <w:szCs w:val="24"/>
        </w:rPr>
        <w:t>Board</w:t>
      </w:r>
      <w:r w:rsidR="00F06B65" w:rsidRPr="00F06B65">
        <w:rPr>
          <w:rFonts w:ascii="Arial" w:hAnsi="Arial" w:cs="Arial"/>
          <w:sz w:val="24"/>
          <w:szCs w:val="24"/>
        </w:rPr>
        <w:t xml:space="preserve"> views on the </w:t>
      </w:r>
      <w:r w:rsidR="004A43E9">
        <w:rPr>
          <w:rFonts w:ascii="Arial" w:hAnsi="Arial" w:cs="Arial"/>
          <w:sz w:val="24"/>
          <w:szCs w:val="24"/>
        </w:rPr>
        <w:t xml:space="preserve">recommendations associated with </w:t>
      </w:r>
      <w:r w:rsidR="00F06B65">
        <w:rPr>
          <w:rFonts w:ascii="Arial" w:hAnsi="Arial" w:cs="Arial"/>
          <w:sz w:val="24"/>
          <w:szCs w:val="24"/>
        </w:rPr>
        <w:t xml:space="preserve">current and emerging </w:t>
      </w:r>
      <w:r w:rsidR="00F06B65" w:rsidRPr="00F06B65">
        <w:rPr>
          <w:rFonts w:ascii="Arial" w:hAnsi="Arial" w:cs="Arial"/>
          <w:sz w:val="24"/>
          <w:szCs w:val="24"/>
        </w:rPr>
        <w:t>Board g</w:t>
      </w:r>
      <w:r w:rsidR="00524D8D">
        <w:rPr>
          <w:rFonts w:ascii="Arial" w:hAnsi="Arial" w:cs="Arial"/>
          <w:sz w:val="24"/>
          <w:szCs w:val="24"/>
        </w:rPr>
        <w:t>overnance priorities and recommendations f</w:t>
      </w:r>
      <w:r w:rsidR="00F06B65" w:rsidRPr="00F06B65">
        <w:rPr>
          <w:rFonts w:ascii="Arial" w:hAnsi="Arial" w:cs="Arial"/>
          <w:sz w:val="24"/>
          <w:szCs w:val="24"/>
        </w:rPr>
        <w:t xml:space="preserve">or the </w:t>
      </w:r>
      <w:r w:rsidR="00E045F6">
        <w:rPr>
          <w:rFonts w:ascii="Arial" w:hAnsi="Arial" w:cs="Arial"/>
          <w:sz w:val="24"/>
          <w:szCs w:val="24"/>
        </w:rPr>
        <w:t>dissolution</w:t>
      </w:r>
      <w:r w:rsidR="00F06B65" w:rsidRPr="00F06B65">
        <w:rPr>
          <w:rFonts w:ascii="Arial" w:hAnsi="Arial" w:cs="Arial"/>
          <w:sz w:val="24"/>
          <w:szCs w:val="24"/>
        </w:rPr>
        <w:t xml:space="preserve"> of </w:t>
      </w:r>
      <w:r w:rsidR="000B4305">
        <w:rPr>
          <w:rFonts w:ascii="Arial" w:hAnsi="Arial" w:cs="Arial"/>
          <w:sz w:val="24"/>
          <w:szCs w:val="24"/>
        </w:rPr>
        <w:t xml:space="preserve">NHS </w:t>
      </w:r>
      <w:r w:rsidR="003B29C9">
        <w:rPr>
          <w:rFonts w:ascii="Arial" w:hAnsi="Arial" w:cs="Arial"/>
          <w:sz w:val="24"/>
          <w:szCs w:val="24"/>
        </w:rPr>
        <w:t>Health Scotland,</w:t>
      </w:r>
      <w:r w:rsidR="00F06B65" w:rsidRPr="00F06B65">
        <w:rPr>
          <w:rFonts w:ascii="Arial" w:hAnsi="Arial" w:cs="Arial"/>
          <w:sz w:val="24"/>
          <w:szCs w:val="24"/>
        </w:rPr>
        <w:t xml:space="preserve"> </w:t>
      </w:r>
      <w:r w:rsidR="00E045F6">
        <w:rPr>
          <w:rFonts w:ascii="Arial" w:hAnsi="Arial" w:cs="Arial"/>
          <w:sz w:val="24"/>
          <w:szCs w:val="24"/>
        </w:rPr>
        <w:t xml:space="preserve">in order to fulfil the </w:t>
      </w:r>
      <w:r w:rsidR="00F06B65" w:rsidRPr="00F06B65">
        <w:rPr>
          <w:rFonts w:ascii="Arial" w:hAnsi="Arial" w:cs="Arial"/>
          <w:sz w:val="24"/>
          <w:szCs w:val="24"/>
        </w:rPr>
        <w:t xml:space="preserve">remaining duties </w:t>
      </w:r>
      <w:r w:rsidR="00E045F6">
        <w:rPr>
          <w:rFonts w:ascii="Arial" w:hAnsi="Arial" w:cs="Arial"/>
          <w:sz w:val="24"/>
          <w:szCs w:val="24"/>
        </w:rPr>
        <w:t xml:space="preserve">of the Board </w:t>
      </w:r>
      <w:r w:rsidR="00C24738">
        <w:rPr>
          <w:rFonts w:ascii="Arial" w:hAnsi="Arial" w:cs="Arial"/>
          <w:sz w:val="24"/>
          <w:szCs w:val="24"/>
        </w:rPr>
        <w:t>up until 31 March 2020</w:t>
      </w:r>
      <w:r w:rsidR="00F06B65">
        <w:rPr>
          <w:rFonts w:ascii="Arial" w:hAnsi="Arial" w:cs="Arial"/>
          <w:sz w:val="24"/>
          <w:szCs w:val="24"/>
        </w:rPr>
        <w:t>.</w:t>
      </w:r>
    </w:p>
    <w:p w14:paraId="7C54431A" w14:textId="42D98ADB" w:rsidR="00D74961" w:rsidRPr="00F06B65" w:rsidRDefault="00D74961" w:rsidP="00F06B65">
      <w:pPr>
        <w:pStyle w:val="ListParagraph"/>
        <w:spacing w:after="0" w:line="240" w:lineRule="auto"/>
        <w:rPr>
          <w:rFonts w:ascii="Arial" w:hAnsi="Arial" w:cs="Arial"/>
          <w:sz w:val="24"/>
          <w:szCs w:val="24"/>
        </w:rPr>
      </w:pPr>
      <w:r w:rsidRPr="00D74961">
        <w:rPr>
          <w:rFonts w:ascii="Arial" w:hAnsi="Arial" w:cs="Arial"/>
          <w:sz w:val="24"/>
          <w:szCs w:val="24"/>
        </w:rPr>
        <w:t xml:space="preserve">  </w:t>
      </w:r>
    </w:p>
    <w:p w14:paraId="479F24D2" w14:textId="77777777" w:rsidR="007B0B61" w:rsidRPr="007B0B61" w:rsidRDefault="009E3DEC" w:rsidP="00ED0CD8">
      <w:pPr>
        <w:pStyle w:val="Heading2"/>
        <w:spacing w:before="0" w:line="240" w:lineRule="auto"/>
        <w:rPr>
          <w:rFonts w:cs="Arial"/>
          <w:szCs w:val="24"/>
        </w:rPr>
      </w:pPr>
      <w:r w:rsidRPr="007B0B61">
        <w:rPr>
          <w:rFonts w:cs="Arial"/>
          <w:szCs w:val="24"/>
        </w:rPr>
        <w:t xml:space="preserve">Background </w:t>
      </w:r>
    </w:p>
    <w:p w14:paraId="3F54672D" w14:textId="77777777" w:rsidR="007B0B61" w:rsidRPr="007B0B61" w:rsidRDefault="007B0B61" w:rsidP="00ED0CD8">
      <w:pPr>
        <w:spacing w:after="0" w:line="240" w:lineRule="auto"/>
      </w:pPr>
    </w:p>
    <w:p w14:paraId="1BD75D0D" w14:textId="774AE810" w:rsidR="00F06B65" w:rsidRDefault="00182A34" w:rsidP="00294F9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NHS </w:t>
      </w:r>
      <w:r w:rsidR="00D417E3" w:rsidRPr="00D74961">
        <w:rPr>
          <w:rFonts w:ascii="Arial" w:hAnsi="Arial" w:cs="Arial"/>
          <w:sz w:val="24"/>
          <w:szCs w:val="24"/>
        </w:rPr>
        <w:t>Health Scotland</w:t>
      </w:r>
      <w:r w:rsidR="004920B8" w:rsidRPr="00D74961">
        <w:rPr>
          <w:rFonts w:ascii="Arial" w:hAnsi="Arial" w:cs="Arial"/>
          <w:sz w:val="24"/>
          <w:szCs w:val="24"/>
        </w:rPr>
        <w:t xml:space="preserve"> had</w:t>
      </w:r>
      <w:r w:rsidR="002D2B95" w:rsidRPr="00D74961">
        <w:rPr>
          <w:rFonts w:ascii="Arial" w:hAnsi="Arial" w:cs="Arial"/>
          <w:sz w:val="24"/>
          <w:szCs w:val="24"/>
        </w:rPr>
        <w:t xml:space="preserve"> </w:t>
      </w:r>
      <w:r w:rsidR="009055DA">
        <w:rPr>
          <w:rFonts w:ascii="Arial" w:hAnsi="Arial" w:cs="Arial"/>
          <w:sz w:val="24"/>
          <w:szCs w:val="24"/>
        </w:rPr>
        <w:t xml:space="preserve">previously </w:t>
      </w:r>
      <w:r w:rsidR="002D2B95" w:rsidRPr="00D74961">
        <w:rPr>
          <w:rFonts w:ascii="Arial" w:hAnsi="Arial" w:cs="Arial"/>
          <w:sz w:val="24"/>
          <w:szCs w:val="24"/>
        </w:rPr>
        <w:t>been</w:t>
      </w:r>
      <w:r w:rsidR="00D417E3" w:rsidRPr="00D74961">
        <w:rPr>
          <w:rFonts w:ascii="Arial" w:hAnsi="Arial" w:cs="Arial"/>
          <w:sz w:val="24"/>
          <w:szCs w:val="24"/>
        </w:rPr>
        <w:t xml:space="preserve"> working on the assumption that b</w:t>
      </w:r>
      <w:r w:rsidR="00973BA6" w:rsidRPr="00D74961">
        <w:rPr>
          <w:rFonts w:ascii="Arial" w:hAnsi="Arial" w:cs="Arial"/>
          <w:sz w:val="24"/>
          <w:szCs w:val="24"/>
        </w:rPr>
        <w:t>y 31 March 2019</w:t>
      </w:r>
      <w:r w:rsidR="00D417E3" w:rsidRPr="00D74961">
        <w:rPr>
          <w:rFonts w:ascii="Arial" w:hAnsi="Arial" w:cs="Arial"/>
          <w:sz w:val="24"/>
          <w:szCs w:val="24"/>
        </w:rPr>
        <w:t>,</w:t>
      </w:r>
      <w:r w:rsidR="002006A1" w:rsidRPr="00D74961">
        <w:rPr>
          <w:rFonts w:ascii="Arial" w:hAnsi="Arial" w:cs="Arial"/>
          <w:sz w:val="24"/>
          <w:szCs w:val="24"/>
        </w:rPr>
        <w:t xml:space="preserve"> the </w:t>
      </w:r>
      <w:r>
        <w:rPr>
          <w:rFonts w:ascii="Arial" w:hAnsi="Arial" w:cs="Arial"/>
          <w:sz w:val="24"/>
          <w:szCs w:val="24"/>
        </w:rPr>
        <w:t xml:space="preserve">NHS </w:t>
      </w:r>
      <w:r w:rsidR="002006A1" w:rsidRPr="00D74961">
        <w:rPr>
          <w:rFonts w:ascii="Arial" w:hAnsi="Arial" w:cs="Arial"/>
          <w:sz w:val="24"/>
          <w:szCs w:val="24"/>
        </w:rPr>
        <w:t>Health Scotland Board would</w:t>
      </w:r>
      <w:r w:rsidR="00973BA6" w:rsidRPr="00D74961">
        <w:rPr>
          <w:rFonts w:ascii="Arial" w:hAnsi="Arial" w:cs="Arial"/>
          <w:sz w:val="24"/>
          <w:szCs w:val="24"/>
        </w:rPr>
        <w:t xml:space="preserve"> have completed a successful and proportionate transition to the new Public Health organisation</w:t>
      </w:r>
      <w:r w:rsidR="00F06B65">
        <w:rPr>
          <w:rFonts w:ascii="Arial" w:hAnsi="Arial" w:cs="Arial"/>
          <w:sz w:val="24"/>
          <w:szCs w:val="24"/>
        </w:rPr>
        <w:t xml:space="preserve">.   </w:t>
      </w:r>
      <w:r w:rsidR="00FF1762">
        <w:rPr>
          <w:rFonts w:ascii="Arial" w:hAnsi="Arial" w:cs="Arial"/>
          <w:sz w:val="24"/>
          <w:szCs w:val="24"/>
        </w:rPr>
        <w:t>Due to slippage with the Public Health Reform Team (Scottish Government) scheduling, t</w:t>
      </w:r>
      <w:r w:rsidR="00F06B65">
        <w:rPr>
          <w:rFonts w:ascii="Arial" w:hAnsi="Arial" w:cs="Arial"/>
          <w:sz w:val="24"/>
          <w:szCs w:val="24"/>
        </w:rPr>
        <w:t>his changed to 30 November 2019</w:t>
      </w:r>
      <w:r w:rsidR="00FF1762">
        <w:rPr>
          <w:rFonts w:ascii="Arial" w:hAnsi="Arial" w:cs="Arial"/>
          <w:sz w:val="24"/>
          <w:szCs w:val="24"/>
        </w:rPr>
        <w:t>.  T</w:t>
      </w:r>
      <w:r w:rsidR="00F06B65">
        <w:rPr>
          <w:rFonts w:ascii="Arial" w:hAnsi="Arial" w:cs="Arial"/>
          <w:sz w:val="24"/>
          <w:szCs w:val="24"/>
        </w:rPr>
        <w:t>he risks associated with having a</w:t>
      </w:r>
      <w:r w:rsidR="00FF1762">
        <w:rPr>
          <w:rFonts w:ascii="Arial" w:hAnsi="Arial" w:cs="Arial"/>
          <w:sz w:val="24"/>
          <w:szCs w:val="24"/>
        </w:rPr>
        <w:t>n NHS Health Scotland</w:t>
      </w:r>
      <w:r w:rsidR="00F06B65">
        <w:rPr>
          <w:rFonts w:ascii="Arial" w:hAnsi="Arial" w:cs="Arial"/>
          <w:sz w:val="24"/>
          <w:szCs w:val="24"/>
        </w:rPr>
        <w:t xml:space="preserve"> Board of sufficient numbers and skills and experience equipped to govern the business were mitigated </w:t>
      </w:r>
      <w:r w:rsidR="00FF1762">
        <w:rPr>
          <w:rFonts w:ascii="Arial" w:hAnsi="Arial" w:cs="Arial"/>
          <w:sz w:val="24"/>
          <w:szCs w:val="24"/>
        </w:rPr>
        <w:t xml:space="preserve">by Scottish Government </w:t>
      </w:r>
      <w:r w:rsidR="00F06B65">
        <w:rPr>
          <w:rFonts w:ascii="Arial" w:hAnsi="Arial" w:cs="Arial"/>
          <w:sz w:val="24"/>
          <w:szCs w:val="24"/>
        </w:rPr>
        <w:t xml:space="preserve">through the de-coupling of NHS Health Scotland </w:t>
      </w:r>
      <w:r w:rsidR="00C24738">
        <w:rPr>
          <w:rFonts w:ascii="Arial" w:hAnsi="Arial" w:cs="Arial"/>
          <w:sz w:val="24"/>
          <w:szCs w:val="24"/>
        </w:rPr>
        <w:t xml:space="preserve">(NHSHS) </w:t>
      </w:r>
      <w:r w:rsidR="00F06B65">
        <w:rPr>
          <w:rFonts w:ascii="Arial" w:hAnsi="Arial" w:cs="Arial"/>
          <w:sz w:val="24"/>
          <w:szCs w:val="24"/>
        </w:rPr>
        <w:t>from the Commissioners remit in autumn 2018 and the extension of 5 non-executives terms to 30 November 2019.</w:t>
      </w:r>
      <w:r w:rsidR="00973BA6" w:rsidRPr="00D74961">
        <w:rPr>
          <w:rFonts w:ascii="Arial" w:hAnsi="Arial" w:cs="Arial"/>
          <w:sz w:val="24"/>
          <w:szCs w:val="24"/>
        </w:rPr>
        <w:t xml:space="preserve"> </w:t>
      </w:r>
    </w:p>
    <w:p w14:paraId="006B540B" w14:textId="77777777" w:rsidR="00F06B65" w:rsidRDefault="00F06B65" w:rsidP="00F06B65">
      <w:pPr>
        <w:pStyle w:val="ListParagraph"/>
        <w:spacing w:after="0" w:line="240" w:lineRule="auto"/>
        <w:ind w:left="360"/>
        <w:rPr>
          <w:rFonts w:ascii="Arial" w:hAnsi="Arial" w:cs="Arial"/>
          <w:sz w:val="24"/>
          <w:szCs w:val="24"/>
        </w:rPr>
      </w:pPr>
    </w:p>
    <w:p w14:paraId="21E0B874" w14:textId="0820EC94" w:rsidR="00F06B65" w:rsidRDefault="00F06B65" w:rsidP="00294F98">
      <w:pPr>
        <w:pStyle w:val="ListParagraph"/>
        <w:numPr>
          <w:ilvl w:val="0"/>
          <w:numId w:val="1"/>
        </w:numPr>
        <w:spacing w:after="0" w:line="240" w:lineRule="auto"/>
        <w:rPr>
          <w:rFonts w:ascii="Arial" w:hAnsi="Arial" w:cs="Arial"/>
          <w:sz w:val="24"/>
          <w:szCs w:val="24"/>
        </w:rPr>
      </w:pPr>
      <w:r w:rsidRPr="00F06B65">
        <w:rPr>
          <w:rFonts w:ascii="Arial" w:hAnsi="Arial" w:cs="Arial"/>
          <w:sz w:val="24"/>
          <w:szCs w:val="24"/>
        </w:rPr>
        <w:t>Further to the 15 February 2019 Board meeting</w:t>
      </w:r>
      <w:r w:rsidR="00624BD8">
        <w:rPr>
          <w:rFonts w:ascii="Arial" w:hAnsi="Arial" w:cs="Arial"/>
          <w:sz w:val="24"/>
          <w:szCs w:val="24"/>
        </w:rPr>
        <w:t>,</w:t>
      </w:r>
      <w:r>
        <w:rPr>
          <w:rFonts w:ascii="Arial" w:hAnsi="Arial" w:cs="Arial"/>
          <w:sz w:val="24"/>
          <w:szCs w:val="24"/>
        </w:rPr>
        <w:t xml:space="preserve"> the Executive and Governance Lead</w:t>
      </w:r>
      <w:r w:rsidRPr="00F06B65">
        <w:rPr>
          <w:rFonts w:ascii="Arial" w:hAnsi="Arial" w:cs="Arial"/>
          <w:sz w:val="24"/>
          <w:szCs w:val="24"/>
        </w:rPr>
        <w:t xml:space="preserve"> took away an action to produce a document for </w:t>
      </w:r>
      <w:r w:rsidR="00FF1762">
        <w:rPr>
          <w:rFonts w:ascii="Arial" w:hAnsi="Arial" w:cs="Arial"/>
          <w:sz w:val="24"/>
          <w:szCs w:val="24"/>
        </w:rPr>
        <w:t xml:space="preserve">26 </w:t>
      </w:r>
      <w:r w:rsidRPr="00F06B65">
        <w:rPr>
          <w:rFonts w:ascii="Arial" w:hAnsi="Arial" w:cs="Arial"/>
          <w:sz w:val="24"/>
          <w:szCs w:val="24"/>
        </w:rPr>
        <w:t xml:space="preserve">April </w:t>
      </w:r>
      <w:r w:rsidR="00FF1762">
        <w:rPr>
          <w:rFonts w:ascii="Arial" w:hAnsi="Arial" w:cs="Arial"/>
          <w:sz w:val="24"/>
          <w:szCs w:val="24"/>
        </w:rPr>
        <w:t xml:space="preserve">2019 </w:t>
      </w:r>
      <w:r w:rsidRPr="00F06B65">
        <w:rPr>
          <w:rFonts w:ascii="Arial" w:hAnsi="Arial" w:cs="Arial"/>
          <w:sz w:val="24"/>
          <w:szCs w:val="24"/>
        </w:rPr>
        <w:t>Audit Committee, using NHSHS Board’s schedules of business, to help influence the schedule of business for the Public Health Scotland Board in order to ensure</w:t>
      </w:r>
      <w:r w:rsidR="003B29C9">
        <w:rPr>
          <w:rFonts w:ascii="Arial" w:hAnsi="Arial" w:cs="Arial"/>
          <w:sz w:val="24"/>
          <w:szCs w:val="24"/>
        </w:rPr>
        <w:t xml:space="preserve"> any</w:t>
      </w:r>
      <w:r w:rsidRPr="00F06B65">
        <w:rPr>
          <w:rFonts w:ascii="Arial" w:hAnsi="Arial" w:cs="Arial"/>
          <w:sz w:val="24"/>
          <w:szCs w:val="24"/>
        </w:rPr>
        <w:t xml:space="preserve"> Health Scotland governance obligations are passed on.   </w:t>
      </w:r>
    </w:p>
    <w:p w14:paraId="52B91C77" w14:textId="77777777" w:rsidR="00F06B65" w:rsidRPr="00F06B65" w:rsidRDefault="00F06B65" w:rsidP="00F06B65">
      <w:pPr>
        <w:pStyle w:val="ListParagraph"/>
        <w:rPr>
          <w:rFonts w:ascii="Arial" w:hAnsi="Arial" w:cs="Arial"/>
          <w:sz w:val="24"/>
          <w:szCs w:val="24"/>
        </w:rPr>
      </w:pPr>
    </w:p>
    <w:p w14:paraId="4A30F1CD" w14:textId="5AA2A1BD" w:rsidR="00F06B65" w:rsidRPr="00F06B65" w:rsidRDefault="00F06B65" w:rsidP="00294F98">
      <w:pPr>
        <w:pStyle w:val="ListParagraph"/>
        <w:numPr>
          <w:ilvl w:val="0"/>
          <w:numId w:val="1"/>
        </w:numPr>
        <w:spacing w:after="0" w:line="240" w:lineRule="auto"/>
        <w:rPr>
          <w:rFonts w:ascii="Arial" w:hAnsi="Arial" w:cs="Arial"/>
          <w:sz w:val="24"/>
          <w:szCs w:val="24"/>
        </w:rPr>
      </w:pPr>
      <w:r>
        <w:rPr>
          <w:rFonts w:ascii="Arial" w:hAnsi="Arial" w:cs="Arial"/>
          <w:sz w:val="24"/>
          <w:szCs w:val="24"/>
        </w:rPr>
        <w:t>In addition</w:t>
      </w:r>
      <w:r w:rsidR="00624BD8">
        <w:rPr>
          <w:rFonts w:ascii="Arial" w:hAnsi="Arial" w:cs="Arial"/>
          <w:sz w:val="24"/>
          <w:szCs w:val="24"/>
        </w:rPr>
        <w:t>,</w:t>
      </w:r>
      <w:r>
        <w:rPr>
          <w:rFonts w:ascii="Arial" w:hAnsi="Arial" w:cs="Arial"/>
          <w:sz w:val="24"/>
          <w:szCs w:val="24"/>
        </w:rPr>
        <w:t xml:space="preserve"> the Chair of the Board advised </w:t>
      </w:r>
      <w:r w:rsidR="00C24738">
        <w:rPr>
          <w:rFonts w:ascii="Arial" w:hAnsi="Arial" w:cs="Arial"/>
          <w:sz w:val="24"/>
          <w:szCs w:val="24"/>
        </w:rPr>
        <w:t>at</w:t>
      </w:r>
      <w:r>
        <w:rPr>
          <w:rFonts w:ascii="Arial" w:hAnsi="Arial" w:cs="Arial"/>
          <w:sz w:val="24"/>
          <w:szCs w:val="24"/>
        </w:rPr>
        <w:t xml:space="preserve"> the 15 February </w:t>
      </w:r>
      <w:r w:rsidR="00C24738">
        <w:rPr>
          <w:rFonts w:ascii="Arial" w:hAnsi="Arial" w:cs="Arial"/>
          <w:sz w:val="24"/>
          <w:szCs w:val="24"/>
        </w:rPr>
        <w:t xml:space="preserve">2019 </w:t>
      </w:r>
      <w:r>
        <w:rPr>
          <w:rFonts w:ascii="Arial" w:hAnsi="Arial" w:cs="Arial"/>
          <w:sz w:val="24"/>
          <w:szCs w:val="24"/>
        </w:rPr>
        <w:t xml:space="preserve">and 22 March </w:t>
      </w:r>
      <w:r w:rsidR="00C24738">
        <w:rPr>
          <w:rFonts w:ascii="Arial" w:hAnsi="Arial" w:cs="Arial"/>
          <w:sz w:val="24"/>
          <w:szCs w:val="24"/>
        </w:rPr>
        <w:t xml:space="preserve">2019 </w:t>
      </w:r>
      <w:r>
        <w:rPr>
          <w:rFonts w:ascii="Arial" w:hAnsi="Arial" w:cs="Arial"/>
          <w:sz w:val="24"/>
          <w:szCs w:val="24"/>
        </w:rPr>
        <w:t>Board meetings</w:t>
      </w:r>
      <w:r w:rsidR="00624BD8">
        <w:rPr>
          <w:rFonts w:ascii="Arial" w:hAnsi="Arial" w:cs="Arial"/>
          <w:sz w:val="24"/>
          <w:szCs w:val="24"/>
        </w:rPr>
        <w:t>,</w:t>
      </w:r>
      <w:r>
        <w:rPr>
          <w:rFonts w:ascii="Arial" w:hAnsi="Arial" w:cs="Arial"/>
          <w:sz w:val="24"/>
          <w:szCs w:val="24"/>
        </w:rPr>
        <w:t xml:space="preserve"> that he wished to see a very clear picture of what exactly the Health Scotland governance responsibilities are and that the Board Governance Transition</w:t>
      </w:r>
      <w:r w:rsidR="00C24738">
        <w:rPr>
          <w:rFonts w:ascii="Arial" w:hAnsi="Arial" w:cs="Arial"/>
          <w:sz w:val="24"/>
          <w:szCs w:val="24"/>
        </w:rPr>
        <w:t xml:space="preserve"> P</w:t>
      </w:r>
      <w:r>
        <w:rPr>
          <w:rFonts w:ascii="Arial" w:hAnsi="Arial" w:cs="Arial"/>
          <w:sz w:val="24"/>
          <w:szCs w:val="24"/>
        </w:rPr>
        <w:t>lan</w:t>
      </w:r>
      <w:r w:rsidR="00C24738">
        <w:rPr>
          <w:rFonts w:ascii="Arial" w:hAnsi="Arial" w:cs="Arial"/>
          <w:sz w:val="24"/>
          <w:szCs w:val="24"/>
        </w:rPr>
        <w:t>, discussed</w:t>
      </w:r>
      <w:r>
        <w:rPr>
          <w:rFonts w:ascii="Arial" w:hAnsi="Arial" w:cs="Arial"/>
          <w:sz w:val="24"/>
          <w:szCs w:val="24"/>
        </w:rPr>
        <w:t xml:space="preserve"> at the Board meetings of the 23 March 2018, 28 September 2018 and 15 February 2019 </w:t>
      </w:r>
      <w:r w:rsidR="00C24738">
        <w:rPr>
          <w:rFonts w:ascii="Arial" w:hAnsi="Arial" w:cs="Arial"/>
          <w:sz w:val="24"/>
          <w:szCs w:val="24"/>
        </w:rPr>
        <w:t xml:space="preserve">(Appendix 1), </w:t>
      </w:r>
      <w:r>
        <w:rPr>
          <w:rFonts w:ascii="Arial" w:hAnsi="Arial" w:cs="Arial"/>
          <w:sz w:val="24"/>
          <w:szCs w:val="24"/>
        </w:rPr>
        <w:t xml:space="preserve">should now be revised to lay these priorities out as clearly as possible.   </w:t>
      </w:r>
    </w:p>
    <w:p w14:paraId="40741487" w14:textId="77777777" w:rsidR="00F06B65" w:rsidRPr="00F06B65" w:rsidRDefault="00F06B65" w:rsidP="00F06B65">
      <w:pPr>
        <w:spacing w:after="0" w:line="240" w:lineRule="auto"/>
        <w:rPr>
          <w:rFonts w:ascii="Arial" w:hAnsi="Arial" w:cs="Arial"/>
          <w:sz w:val="24"/>
          <w:szCs w:val="24"/>
        </w:rPr>
      </w:pPr>
    </w:p>
    <w:p w14:paraId="7E4460D2" w14:textId="7FB09C7D" w:rsidR="00F06B65" w:rsidRDefault="00F06B65" w:rsidP="00294F98">
      <w:pPr>
        <w:pStyle w:val="ListParagraph"/>
        <w:numPr>
          <w:ilvl w:val="0"/>
          <w:numId w:val="1"/>
        </w:numPr>
        <w:spacing w:after="0" w:line="240" w:lineRule="auto"/>
        <w:rPr>
          <w:rFonts w:ascii="Arial" w:hAnsi="Arial" w:cs="Arial"/>
          <w:sz w:val="24"/>
          <w:szCs w:val="24"/>
        </w:rPr>
      </w:pPr>
      <w:r w:rsidRPr="00F06B65">
        <w:rPr>
          <w:rFonts w:ascii="Arial" w:hAnsi="Arial" w:cs="Arial"/>
          <w:sz w:val="24"/>
          <w:szCs w:val="24"/>
        </w:rPr>
        <w:t>At the 22 March 2019 Board meeting, the Board recognised the significant delay in the re-advertisement of the Public Health Scotland Chair and also the delay in the Pu</w:t>
      </w:r>
      <w:r w:rsidR="00FF1762">
        <w:rPr>
          <w:rFonts w:ascii="Arial" w:hAnsi="Arial" w:cs="Arial"/>
          <w:sz w:val="24"/>
          <w:szCs w:val="24"/>
        </w:rPr>
        <w:t xml:space="preserve">blic Health Scotland </w:t>
      </w:r>
      <w:r w:rsidR="004A43E9">
        <w:rPr>
          <w:rFonts w:ascii="Arial" w:hAnsi="Arial" w:cs="Arial"/>
          <w:sz w:val="24"/>
          <w:szCs w:val="24"/>
        </w:rPr>
        <w:t xml:space="preserve">(PHS) </w:t>
      </w:r>
      <w:r w:rsidR="00FF1762">
        <w:rPr>
          <w:rFonts w:ascii="Arial" w:hAnsi="Arial" w:cs="Arial"/>
          <w:sz w:val="24"/>
          <w:szCs w:val="24"/>
        </w:rPr>
        <w:t>legislative</w:t>
      </w:r>
      <w:r w:rsidRPr="00F06B65">
        <w:rPr>
          <w:rFonts w:ascii="Arial" w:hAnsi="Arial" w:cs="Arial"/>
          <w:sz w:val="24"/>
          <w:szCs w:val="24"/>
        </w:rPr>
        <w:t xml:space="preserve"> consultation.   It was agreed that </w:t>
      </w:r>
      <w:r w:rsidR="00E045F6">
        <w:rPr>
          <w:rFonts w:ascii="Arial" w:hAnsi="Arial" w:cs="Arial"/>
          <w:sz w:val="24"/>
          <w:szCs w:val="24"/>
        </w:rPr>
        <w:t>the Chair would</w:t>
      </w:r>
      <w:r w:rsidRPr="00F06B65">
        <w:rPr>
          <w:rFonts w:ascii="Arial" w:hAnsi="Arial" w:cs="Arial"/>
          <w:sz w:val="24"/>
          <w:szCs w:val="24"/>
        </w:rPr>
        <w:t xml:space="preserve"> write to the </w:t>
      </w:r>
      <w:r w:rsidRPr="00F06B65">
        <w:rPr>
          <w:rFonts w:ascii="Arial" w:eastAsia="Calibri" w:hAnsi="Arial" w:cs="Arial"/>
          <w:sz w:val="24"/>
          <w:szCs w:val="24"/>
        </w:rPr>
        <w:t>Chief Executive of NHSScotland</w:t>
      </w:r>
      <w:r w:rsidRPr="00F06B65">
        <w:rPr>
          <w:rFonts w:ascii="Arial" w:hAnsi="Arial" w:cs="Arial"/>
          <w:sz w:val="24"/>
          <w:szCs w:val="24"/>
        </w:rPr>
        <w:t>,</w:t>
      </w:r>
      <w:r w:rsidRPr="00F06B65">
        <w:rPr>
          <w:rFonts w:ascii="Arial" w:eastAsia="Calibri" w:hAnsi="Arial" w:cs="Arial"/>
          <w:sz w:val="24"/>
          <w:szCs w:val="24"/>
        </w:rPr>
        <w:t xml:space="preserve"> Mr</w:t>
      </w:r>
      <w:r w:rsidRPr="00F06B65">
        <w:rPr>
          <w:rFonts w:ascii="Arial" w:hAnsi="Arial" w:cs="Arial"/>
          <w:sz w:val="24"/>
          <w:szCs w:val="24"/>
        </w:rPr>
        <w:t xml:space="preserve"> Malcolm Wright</w:t>
      </w:r>
      <w:r w:rsidR="00FF1762">
        <w:rPr>
          <w:rFonts w:ascii="Arial" w:hAnsi="Arial" w:cs="Arial"/>
          <w:sz w:val="24"/>
          <w:szCs w:val="24"/>
        </w:rPr>
        <w:t>,</w:t>
      </w:r>
      <w:r w:rsidRPr="00F06B65">
        <w:rPr>
          <w:rFonts w:ascii="Arial" w:hAnsi="Arial" w:cs="Arial"/>
          <w:sz w:val="24"/>
          <w:szCs w:val="24"/>
        </w:rPr>
        <w:t xml:space="preserve"> reflecting the</w:t>
      </w:r>
      <w:r w:rsidR="00FF1762">
        <w:rPr>
          <w:rFonts w:ascii="Arial" w:hAnsi="Arial" w:cs="Arial"/>
          <w:sz w:val="24"/>
          <w:szCs w:val="24"/>
        </w:rPr>
        <w:t xml:space="preserve"> concerns of the NHSHS</w:t>
      </w:r>
      <w:r w:rsidRPr="00F06B65">
        <w:rPr>
          <w:rFonts w:ascii="Arial" w:hAnsi="Arial" w:cs="Arial"/>
          <w:sz w:val="24"/>
          <w:szCs w:val="24"/>
        </w:rPr>
        <w:t xml:space="preserve"> Board in terms of the very low number of our non-executive Board members left after the 30 November 2019; the implications for workforce and other resource planning and for staff communications. </w:t>
      </w:r>
    </w:p>
    <w:p w14:paraId="6D13D60D" w14:textId="77777777" w:rsidR="00F06B65" w:rsidRPr="00F06B65" w:rsidRDefault="00F06B65" w:rsidP="00F06B65">
      <w:pPr>
        <w:pStyle w:val="ListParagraph"/>
        <w:rPr>
          <w:rFonts w:ascii="Arial" w:hAnsi="Arial" w:cs="Arial"/>
          <w:sz w:val="24"/>
          <w:szCs w:val="24"/>
        </w:rPr>
      </w:pPr>
    </w:p>
    <w:p w14:paraId="6697EAB4" w14:textId="72A3A017" w:rsidR="00F06B65" w:rsidRPr="00F06B65" w:rsidRDefault="004A43E9" w:rsidP="00294F98">
      <w:pPr>
        <w:pStyle w:val="ListParagraph"/>
        <w:numPr>
          <w:ilvl w:val="0"/>
          <w:numId w:val="1"/>
        </w:numPr>
        <w:spacing w:after="0" w:line="240" w:lineRule="auto"/>
        <w:rPr>
          <w:rFonts w:ascii="Arial" w:hAnsi="Arial" w:cs="Arial"/>
          <w:sz w:val="24"/>
          <w:szCs w:val="24"/>
        </w:rPr>
      </w:pPr>
      <w:r>
        <w:rPr>
          <w:rFonts w:ascii="Arial" w:hAnsi="Arial" w:cs="Arial"/>
          <w:sz w:val="24"/>
          <w:szCs w:val="24"/>
        </w:rPr>
        <w:t>W</w:t>
      </w:r>
      <w:r w:rsidR="00E045F6">
        <w:rPr>
          <w:rFonts w:ascii="Arial" w:hAnsi="Arial" w:cs="Arial"/>
          <w:sz w:val="24"/>
          <w:szCs w:val="24"/>
        </w:rPr>
        <w:t xml:space="preserve">e </w:t>
      </w:r>
      <w:r>
        <w:rPr>
          <w:rFonts w:ascii="Arial" w:hAnsi="Arial" w:cs="Arial"/>
          <w:sz w:val="24"/>
          <w:szCs w:val="24"/>
        </w:rPr>
        <w:t>have received</w:t>
      </w:r>
      <w:r w:rsidR="00E045F6">
        <w:rPr>
          <w:rFonts w:ascii="Arial" w:hAnsi="Arial" w:cs="Arial"/>
          <w:sz w:val="24"/>
          <w:szCs w:val="24"/>
        </w:rPr>
        <w:t xml:space="preserve"> a response to this letter</w:t>
      </w:r>
      <w:r>
        <w:rPr>
          <w:rFonts w:ascii="Arial" w:hAnsi="Arial" w:cs="Arial"/>
          <w:sz w:val="24"/>
          <w:szCs w:val="24"/>
        </w:rPr>
        <w:t xml:space="preserve"> detailing a further delay to vesting of PHS as 1 April 2020.  W</w:t>
      </w:r>
      <w:r w:rsidR="00E045F6">
        <w:rPr>
          <w:rFonts w:ascii="Arial" w:hAnsi="Arial" w:cs="Arial"/>
          <w:sz w:val="24"/>
          <w:szCs w:val="24"/>
        </w:rPr>
        <w:t>e</w:t>
      </w:r>
      <w:r w:rsidR="00F06B65">
        <w:rPr>
          <w:rFonts w:ascii="Arial" w:hAnsi="Arial" w:cs="Arial"/>
          <w:sz w:val="24"/>
          <w:szCs w:val="24"/>
        </w:rPr>
        <w:t xml:space="preserve"> recognise the implications of maintaining the </w:t>
      </w:r>
      <w:r w:rsidR="00FF1762">
        <w:rPr>
          <w:rFonts w:ascii="Arial" w:hAnsi="Arial" w:cs="Arial"/>
          <w:sz w:val="24"/>
          <w:szCs w:val="24"/>
        </w:rPr>
        <w:t>NHSHS</w:t>
      </w:r>
      <w:r w:rsidR="00F06B65">
        <w:rPr>
          <w:rFonts w:ascii="Arial" w:hAnsi="Arial" w:cs="Arial"/>
          <w:sz w:val="24"/>
          <w:szCs w:val="24"/>
        </w:rPr>
        <w:t xml:space="preserve"> Board legal</w:t>
      </w:r>
      <w:r w:rsidR="00624BD8">
        <w:rPr>
          <w:rFonts w:ascii="Arial" w:hAnsi="Arial" w:cs="Arial"/>
          <w:sz w:val="24"/>
          <w:szCs w:val="24"/>
        </w:rPr>
        <w:t>ly</w:t>
      </w:r>
      <w:r w:rsidR="00F06B65">
        <w:rPr>
          <w:rFonts w:ascii="Arial" w:hAnsi="Arial" w:cs="Arial"/>
          <w:sz w:val="24"/>
          <w:szCs w:val="24"/>
        </w:rPr>
        <w:t xml:space="preserve"> and with suffic</w:t>
      </w:r>
      <w:r>
        <w:rPr>
          <w:rFonts w:ascii="Arial" w:hAnsi="Arial" w:cs="Arial"/>
          <w:sz w:val="24"/>
          <w:szCs w:val="24"/>
        </w:rPr>
        <w:t xml:space="preserve">ient numbers, skill mix and experience </w:t>
      </w:r>
      <w:r w:rsidR="00F06B65">
        <w:rPr>
          <w:rFonts w:ascii="Arial" w:hAnsi="Arial" w:cs="Arial"/>
          <w:sz w:val="24"/>
          <w:szCs w:val="24"/>
        </w:rPr>
        <w:t xml:space="preserve">to govern the business </w:t>
      </w:r>
      <w:r>
        <w:rPr>
          <w:rFonts w:ascii="Arial" w:hAnsi="Arial" w:cs="Arial"/>
          <w:sz w:val="24"/>
          <w:szCs w:val="24"/>
        </w:rPr>
        <w:t xml:space="preserve">robustly </w:t>
      </w:r>
      <w:r w:rsidR="00F06B65">
        <w:rPr>
          <w:rFonts w:ascii="Arial" w:hAnsi="Arial" w:cs="Arial"/>
          <w:sz w:val="24"/>
          <w:szCs w:val="24"/>
        </w:rPr>
        <w:t>between 1 December 2019 and 31 March 2020</w:t>
      </w:r>
      <w:r>
        <w:rPr>
          <w:rFonts w:ascii="Arial" w:hAnsi="Arial" w:cs="Arial"/>
          <w:sz w:val="24"/>
          <w:szCs w:val="24"/>
        </w:rPr>
        <w:t>.  As such the NHSHS Board Chair is discussing availability and willingness</w:t>
      </w:r>
      <w:r w:rsidR="002E04D6">
        <w:rPr>
          <w:rFonts w:ascii="Arial" w:hAnsi="Arial" w:cs="Arial"/>
          <w:sz w:val="24"/>
          <w:szCs w:val="24"/>
        </w:rPr>
        <w:t xml:space="preserve"> of non-executive B</w:t>
      </w:r>
      <w:r>
        <w:rPr>
          <w:rFonts w:ascii="Arial" w:hAnsi="Arial" w:cs="Arial"/>
          <w:sz w:val="24"/>
          <w:szCs w:val="24"/>
        </w:rPr>
        <w:t xml:space="preserve">oard members to remain with NHSHS by extending their terms. </w:t>
      </w:r>
    </w:p>
    <w:p w14:paraId="6F2CDEE8" w14:textId="77777777" w:rsidR="00965F34" w:rsidRPr="00FF1762" w:rsidRDefault="00965F34" w:rsidP="00FF1762">
      <w:pPr>
        <w:spacing w:after="0" w:line="240" w:lineRule="auto"/>
        <w:rPr>
          <w:rFonts w:ascii="Arial" w:hAnsi="Arial" w:cs="Arial"/>
          <w:b/>
          <w:sz w:val="24"/>
          <w:szCs w:val="24"/>
        </w:rPr>
      </w:pPr>
    </w:p>
    <w:p w14:paraId="6732BE59" w14:textId="77777777" w:rsidR="00FF3DD4" w:rsidRDefault="00FF3DD4" w:rsidP="00FF3DD4">
      <w:pPr>
        <w:pStyle w:val="ListParagraph"/>
        <w:spacing w:after="0" w:line="240" w:lineRule="auto"/>
        <w:ind w:left="284"/>
        <w:jc w:val="both"/>
        <w:rPr>
          <w:rFonts w:ascii="Arial" w:hAnsi="Arial" w:cs="Arial"/>
          <w:b/>
          <w:sz w:val="24"/>
          <w:szCs w:val="24"/>
        </w:rPr>
      </w:pPr>
    </w:p>
    <w:p w14:paraId="6FC1028C" w14:textId="4979F82D" w:rsidR="00CD4270" w:rsidRDefault="00FF3DD4" w:rsidP="00FF3DD4">
      <w:pPr>
        <w:pStyle w:val="ListParagraph"/>
        <w:spacing w:after="0" w:line="240" w:lineRule="auto"/>
        <w:ind w:left="284"/>
        <w:jc w:val="both"/>
        <w:rPr>
          <w:rFonts w:ascii="Arial" w:hAnsi="Arial" w:cs="Arial"/>
          <w:b/>
          <w:sz w:val="24"/>
          <w:szCs w:val="24"/>
        </w:rPr>
      </w:pPr>
      <w:r>
        <w:rPr>
          <w:rFonts w:ascii="Arial" w:hAnsi="Arial" w:cs="Arial"/>
          <w:b/>
          <w:sz w:val="24"/>
          <w:szCs w:val="24"/>
        </w:rPr>
        <w:t>Detail</w:t>
      </w:r>
    </w:p>
    <w:p w14:paraId="20BD3AAB" w14:textId="77777777" w:rsidR="00FF3DD4" w:rsidRPr="00FF3DD4" w:rsidRDefault="00FF3DD4" w:rsidP="00FF3DD4">
      <w:pPr>
        <w:pStyle w:val="ListParagraph"/>
        <w:spacing w:after="0" w:line="240" w:lineRule="auto"/>
        <w:ind w:left="284"/>
        <w:jc w:val="both"/>
        <w:rPr>
          <w:rFonts w:ascii="Arial" w:hAnsi="Arial" w:cs="Arial"/>
          <w:b/>
          <w:sz w:val="24"/>
          <w:szCs w:val="24"/>
        </w:rPr>
      </w:pPr>
    </w:p>
    <w:p w14:paraId="03E78E7E" w14:textId="1A43DB28" w:rsidR="00F06B65" w:rsidRDefault="002246F7" w:rsidP="00294F98">
      <w:pPr>
        <w:pStyle w:val="ListParagraph"/>
        <w:numPr>
          <w:ilvl w:val="0"/>
          <w:numId w:val="1"/>
        </w:numPr>
        <w:spacing w:after="0" w:line="240" w:lineRule="auto"/>
        <w:ind w:left="284"/>
        <w:rPr>
          <w:rFonts w:ascii="Arial" w:hAnsi="Arial" w:cs="Arial"/>
          <w:sz w:val="24"/>
          <w:szCs w:val="24"/>
        </w:rPr>
      </w:pPr>
      <w:r>
        <w:rPr>
          <w:rFonts w:ascii="Arial" w:hAnsi="Arial" w:cs="Arial"/>
          <w:sz w:val="24"/>
          <w:szCs w:val="24"/>
        </w:rPr>
        <w:t>Further to A</w:t>
      </w:r>
      <w:r w:rsidR="00B15C61">
        <w:rPr>
          <w:rFonts w:ascii="Arial" w:hAnsi="Arial" w:cs="Arial"/>
          <w:sz w:val="24"/>
          <w:szCs w:val="24"/>
        </w:rPr>
        <w:t>udit C</w:t>
      </w:r>
      <w:r w:rsidR="004A43E9">
        <w:rPr>
          <w:rFonts w:ascii="Arial" w:hAnsi="Arial" w:cs="Arial"/>
          <w:sz w:val="24"/>
          <w:szCs w:val="24"/>
        </w:rPr>
        <w:t>ommittee on 26 April 219, t</w:t>
      </w:r>
      <w:r w:rsidR="00F06B65">
        <w:rPr>
          <w:rFonts w:ascii="Arial" w:hAnsi="Arial" w:cs="Arial"/>
          <w:sz w:val="24"/>
          <w:szCs w:val="24"/>
        </w:rPr>
        <w:t xml:space="preserve">wo main </w:t>
      </w:r>
      <w:r w:rsidR="00B15C61">
        <w:rPr>
          <w:rFonts w:ascii="Arial" w:hAnsi="Arial" w:cs="Arial"/>
          <w:sz w:val="24"/>
          <w:szCs w:val="24"/>
        </w:rPr>
        <w:t xml:space="preserve">Board </w:t>
      </w:r>
      <w:r w:rsidR="00F06B65">
        <w:rPr>
          <w:rFonts w:ascii="Arial" w:hAnsi="Arial" w:cs="Arial"/>
          <w:sz w:val="24"/>
          <w:szCs w:val="24"/>
        </w:rPr>
        <w:t xml:space="preserve">governance priorities </w:t>
      </w:r>
      <w:r w:rsidR="00E70B24">
        <w:rPr>
          <w:rFonts w:ascii="Arial" w:hAnsi="Arial" w:cs="Arial"/>
          <w:sz w:val="24"/>
          <w:szCs w:val="24"/>
        </w:rPr>
        <w:t xml:space="preserve">were discussed </w:t>
      </w:r>
      <w:r w:rsidR="00524D8D">
        <w:rPr>
          <w:rFonts w:ascii="Arial" w:hAnsi="Arial" w:cs="Arial"/>
          <w:sz w:val="24"/>
          <w:szCs w:val="24"/>
        </w:rPr>
        <w:t xml:space="preserve">and </w:t>
      </w:r>
      <w:r w:rsidR="00B15C61">
        <w:rPr>
          <w:rFonts w:ascii="Arial" w:hAnsi="Arial" w:cs="Arial"/>
          <w:sz w:val="24"/>
          <w:szCs w:val="24"/>
        </w:rPr>
        <w:t xml:space="preserve">are now proposed to Board </w:t>
      </w:r>
      <w:r w:rsidR="00F06B65">
        <w:rPr>
          <w:rFonts w:ascii="Arial" w:hAnsi="Arial" w:cs="Arial"/>
          <w:sz w:val="24"/>
          <w:szCs w:val="24"/>
        </w:rPr>
        <w:t>as follows:</w:t>
      </w:r>
    </w:p>
    <w:p w14:paraId="2D1C8D49" w14:textId="77777777" w:rsidR="001F7A00" w:rsidRDefault="001F7A00" w:rsidP="00C24738">
      <w:pPr>
        <w:pStyle w:val="ListParagraph"/>
        <w:spacing w:after="0" w:line="240" w:lineRule="auto"/>
        <w:rPr>
          <w:rFonts w:ascii="Arial" w:hAnsi="Arial" w:cs="Arial"/>
          <w:sz w:val="24"/>
          <w:szCs w:val="24"/>
        </w:rPr>
      </w:pPr>
    </w:p>
    <w:p w14:paraId="24D35EDF" w14:textId="65AF8357" w:rsidR="00C24738" w:rsidRDefault="00C24738" w:rsidP="00C24738">
      <w:pPr>
        <w:pStyle w:val="ListParagraph"/>
        <w:spacing w:after="0" w:line="240" w:lineRule="auto"/>
        <w:rPr>
          <w:rFonts w:ascii="Arial" w:hAnsi="Arial" w:cs="Arial"/>
          <w:sz w:val="24"/>
          <w:szCs w:val="24"/>
        </w:rPr>
      </w:pPr>
      <w:r>
        <w:rPr>
          <w:rFonts w:ascii="Arial" w:hAnsi="Arial" w:cs="Arial"/>
          <w:sz w:val="24"/>
          <w:szCs w:val="24"/>
        </w:rPr>
        <w:t xml:space="preserve">7.1 </w:t>
      </w:r>
      <w:r w:rsidR="00F06B65" w:rsidRPr="00C24738">
        <w:rPr>
          <w:rFonts w:ascii="Arial" w:hAnsi="Arial" w:cs="Arial"/>
          <w:sz w:val="24"/>
          <w:szCs w:val="24"/>
        </w:rPr>
        <w:t xml:space="preserve">Maintaining a </w:t>
      </w:r>
      <w:r w:rsidR="00232C53">
        <w:rPr>
          <w:rFonts w:ascii="Arial" w:hAnsi="Arial" w:cs="Arial"/>
          <w:sz w:val="24"/>
          <w:szCs w:val="24"/>
        </w:rPr>
        <w:t xml:space="preserve">well-functioning </w:t>
      </w:r>
      <w:r w:rsidR="00F06B65" w:rsidRPr="00C24738">
        <w:rPr>
          <w:rFonts w:ascii="Arial" w:hAnsi="Arial" w:cs="Arial"/>
          <w:sz w:val="24"/>
          <w:szCs w:val="24"/>
        </w:rPr>
        <w:t>Board with sufficient numbers, skills</w:t>
      </w:r>
      <w:r w:rsidR="002246F7">
        <w:rPr>
          <w:rFonts w:ascii="Arial" w:hAnsi="Arial" w:cs="Arial"/>
          <w:sz w:val="24"/>
          <w:szCs w:val="24"/>
        </w:rPr>
        <w:t>, diversity</w:t>
      </w:r>
      <w:r w:rsidR="00F06B65" w:rsidRPr="00C24738">
        <w:rPr>
          <w:rFonts w:ascii="Arial" w:hAnsi="Arial" w:cs="Arial"/>
          <w:sz w:val="24"/>
          <w:szCs w:val="24"/>
        </w:rPr>
        <w:t xml:space="preserve"> and expertise to govern the business </w:t>
      </w:r>
      <w:r w:rsidR="004A43E9">
        <w:rPr>
          <w:rFonts w:ascii="Arial" w:hAnsi="Arial" w:cs="Arial"/>
          <w:sz w:val="24"/>
          <w:szCs w:val="24"/>
        </w:rPr>
        <w:t>until</w:t>
      </w:r>
      <w:r w:rsidR="00F06B65" w:rsidRPr="00C24738">
        <w:rPr>
          <w:rFonts w:ascii="Arial" w:hAnsi="Arial" w:cs="Arial"/>
          <w:sz w:val="24"/>
          <w:szCs w:val="24"/>
        </w:rPr>
        <w:t xml:space="preserve"> 31 March 2020</w:t>
      </w:r>
      <w:r w:rsidR="004A43E9">
        <w:rPr>
          <w:rFonts w:ascii="Arial" w:hAnsi="Arial" w:cs="Arial"/>
          <w:sz w:val="24"/>
          <w:szCs w:val="24"/>
        </w:rPr>
        <w:t xml:space="preserve">, maintaining existing </w:t>
      </w:r>
      <w:r w:rsidR="002246F7">
        <w:rPr>
          <w:rFonts w:ascii="Arial" w:hAnsi="Arial" w:cs="Arial"/>
          <w:sz w:val="24"/>
          <w:szCs w:val="24"/>
        </w:rPr>
        <w:t>Standing C</w:t>
      </w:r>
      <w:r w:rsidR="004A43E9">
        <w:rPr>
          <w:rFonts w:ascii="Arial" w:hAnsi="Arial" w:cs="Arial"/>
          <w:sz w:val="24"/>
          <w:szCs w:val="24"/>
        </w:rPr>
        <w:t xml:space="preserve">ommittee functions </w:t>
      </w:r>
      <w:r w:rsidR="002246F7">
        <w:rPr>
          <w:rFonts w:ascii="Arial" w:hAnsi="Arial" w:cs="Arial"/>
          <w:sz w:val="24"/>
          <w:szCs w:val="24"/>
        </w:rPr>
        <w:t xml:space="preserve">and membership </w:t>
      </w:r>
      <w:r w:rsidR="004A43E9">
        <w:rPr>
          <w:rFonts w:ascii="Arial" w:hAnsi="Arial" w:cs="Arial"/>
          <w:sz w:val="24"/>
          <w:szCs w:val="24"/>
        </w:rPr>
        <w:t>on behalf of the Board</w:t>
      </w:r>
      <w:r w:rsidR="002246F7">
        <w:rPr>
          <w:rFonts w:ascii="Arial" w:hAnsi="Arial" w:cs="Arial"/>
          <w:sz w:val="24"/>
          <w:szCs w:val="24"/>
        </w:rPr>
        <w:t xml:space="preserve"> (</w:t>
      </w:r>
      <w:r w:rsidR="004A43E9">
        <w:rPr>
          <w:rFonts w:ascii="Arial" w:hAnsi="Arial" w:cs="Arial"/>
          <w:sz w:val="24"/>
          <w:szCs w:val="24"/>
        </w:rPr>
        <w:t>given the Board now will function for a full financial year</w:t>
      </w:r>
      <w:r w:rsidR="002246F7">
        <w:rPr>
          <w:rFonts w:ascii="Arial" w:hAnsi="Arial" w:cs="Arial"/>
          <w:sz w:val="24"/>
          <w:szCs w:val="24"/>
        </w:rPr>
        <w:t>)</w:t>
      </w:r>
      <w:r w:rsidR="00FF1762">
        <w:rPr>
          <w:rFonts w:ascii="Arial" w:hAnsi="Arial" w:cs="Arial"/>
          <w:sz w:val="24"/>
          <w:szCs w:val="24"/>
        </w:rPr>
        <w:t>.</w:t>
      </w:r>
      <w:r w:rsidR="002246F7">
        <w:rPr>
          <w:rFonts w:ascii="Arial" w:hAnsi="Arial" w:cs="Arial"/>
          <w:sz w:val="24"/>
          <w:szCs w:val="24"/>
        </w:rPr>
        <w:t xml:space="preserve"> Appendix 1 outlines background to Board and Committee membership requirements and proposals. </w:t>
      </w:r>
    </w:p>
    <w:p w14:paraId="6D756CA5" w14:textId="77777777" w:rsidR="00C24738" w:rsidRDefault="00C24738" w:rsidP="00C24738">
      <w:pPr>
        <w:pStyle w:val="ListParagraph"/>
        <w:spacing w:after="0" w:line="240" w:lineRule="auto"/>
        <w:rPr>
          <w:rFonts w:ascii="Arial" w:hAnsi="Arial" w:cs="Arial"/>
          <w:sz w:val="24"/>
          <w:szCs w:val="24"/>
        </w:rPr>
      </w:pPr>
    </w:p>
    <w:p w14:paraId="5BF3295B" w14:textId="5B8F2611" w:rsidR="00F06B65" w:rsidRPr="00FF1762" w:rsidRDefault="00C24738" w:rsidP="00FF1762">
      <w:pPr>
        <w:pStyle w:val="ListParagraph"/>
        <w:spacing w:after="0" w:line="240" w:lineRule="auto"/>
        <w:rPr>
          <w:rFonts w:ascii="Arial" w:hAnsi="Arial" w:cs="Arial"/>
          <w:sz w:val="24"/>
          <w:szCs w:val="24"/>
        </w:rPr>
      </w:pPr>
      <w:r>
        <w:rPr>
          <w:rFonts w:ascii="Arial" w:hAnsi="Arial" w:cs="Arial"/>
          <w:sz w:val="24"/>
          <w:szCs w:val="24"/>
        </w:rPr>
        <w:t xml:space="preserve">7.2 </w:t>
      </w:r>
      <w:r w:rsidR="00232C53">
        <w:rPr>
          <w:rFonts w:ascii="Arial" w:hAnsi="Arial" w:cs="Arial"/>
          <w:sz w:val="24"/>
          <w:szCs w:val="24"/>
        </w:rPr>
        <w:t xml:space="preserve">Identifying the </w:t>
      </w:r>
      <w:r w:rsidR="004A43E9">
        <w:rPr>
          <w:rFonts w:ascii="Arial" w:hAnsi="Arial" w:cs="Arial"/>
          <w:sz w:val="24"/>
          <w:szCs w:val="24"/>
        </w:rPr>
        <w:t>finalised</w:t>
      </w:r>
      <w:r w:rsidR="00232C53">
        <w:rPr>
          <w:rFonts w:ascii="Arial" w:hAnsi="Arial" w:cs="Arial"/>
          <w:sz w:val="24"/>
          <w:szCs w:val="24"/>
        </w:rPr>
        <w:t xml:space="preserve"> </w:t>
      </w:r>
      <w:r w:rsidR="00FF1762">
        <w:rPr>
          <w:rFonts w:ascii="Arial" w:hAnsi="Arial" w:cs="Arial"/>
          <w:sz w:val="24"/>
          <w:szCs w:val="24"/>
        </w:rPr>
        <w:t xml:space="preserve">NHSHS </w:t>
      </w:r>
      <w:r w:rsidR="00A33F37">
        <w:rPr>
          <w:rFonts w:ascii="Arial" w:hAnsi="Arial" w:cs="Arial"/>
          <w:sz w:val="24"/>
          <w:szCs w:val="24"/>
        </w:rPr>
        <w:t xml:space="preserve">Board governance </w:t>
      </w:r>
      <w:r w:rsidR="00232C53">
        <w:rPr>
          <w:rFonts w:ascii="Arial" w:hAnsi="Arial" w:cs="Arial"/>
          <w:sz w:val="24"/>
          <w:szCs w:val="24"/>
        </w:rPr>
        <w:t xml:space="preserve">duties and </w:t>
      </w:r>
      <w:r w:rsidR="00F06B65" w:rsidRPr="00C24738">
        <w:rPr>
          <w:rFonts w:ascii="Arial" w:hAnsi="Arial" w:cs="Arial"/>
          <w:sz w:val="24"/>
          <w:szCs w:val="24"/>
        </w:rPr>
        <w:t xml:space="preserve">business </w:t>
      </w:r>
      <w:r w:rsidR="00E045F6">
        <w:rPr>
          <w:rFonts w:ascii="Arial" w:hAnsi="Arial" w:cs="Arial"/>
          <w:sz w:val="24"/>
          <w:szCs w:val="24"/>
        </w:rPr>
        <w:t xml:space="preserve">and any remaining aspects that may require a </w:t>
      </w:r>
      <w:r w:rsidR="003B29C9">
        <w:rPr>
          <w:rFonts w:ascii="Arial" w:hAnsi="Arial" w:cs="Arial"/>
          <w:sz w:val="24"/>
          <w:szCs w:val="24"/>
        </w:rPr>
        <w:t>future plan</w:t>
      </w:r>
      <w:r w:rsidR="00232C53">
        <w:rPr>
          <w:rFonts w:ascii="Arial" w:hAnsi="Arial" w:cs="Arial"/>
          <w:sz w:val="24"/>
          <w:szCs w:val="24"/>
        </w:rPr>
        <w:t xml:space="preserve"> so that duties may be completed after the dissolution of the NHSHS</w:t>
      </w:r>
      <w:r w:rsidR="003B29C9">
        <w:rPr>
          <w:rFonts w:ascii="Arial" w:hAnsi="Arial" w:cs="Arial"/>
          <w:sz w:val="24"/>
          <w:szCs w:val="24"/>
        </w:rPr>
        <w:t xml:space="preserve">; in particular </w:t>
      </w:r>
      <w:r w:rsidR="00F06B65" w:rsidRPr="00C24738">
        <w:rPr>
          <w:rFonts w:ascii="Arial" w:hAnsi="Arial" w:cs="Arial"/>
          <w:sz w:val="24"/>
          <w:szCs w:val="24"/>
        </w:rPr>
        <w:t xml:space="preserve">how the </w:t>
      </w:r>
      <w:r w:rsidR="00FF1762">
        <w:rPr>
          <w:rFonts w:ascii="Arial" w:hAnsi="Arial" w:cs="Arial"/>
          <w:sz w:val="24"/>
          <w:szCs w:val="24"/>
        </w:rPr>
        <w:t>NHSHS</w:t>
      </w:r>
      <w:r w:rsidR="00F06B65" w:rsidRPr="00C24738">
        <w:rPr>
          <w:rFonts w:ascii="Arial" w:hAnsi="Arial" w:cs="Arial"/>
          <w:sz w:val="24"/>
          <w:szCs w:val="24"/>
        </w:rPr>
        <w:t xml:space="preserve"> </w:t>
      </w:r>
      <w:r w:rsidR="00A33F37">
        <w:rPr>
          <w:rFonts w:ascii="Arial" w:hAnsi="Arial" w:cs="Arial"/>
          <w:sz w:val="24"/>
          <w:szCs w:val="24"/>
        </w:rPr>
        <w:t xml:space="preserve">externally audited </w:t>
      </w:r>
      <w:r w:rsidR="00F06B65" w:rsidRPr="00C24738">
        <w:rPr>
          <w:rFonts w:ascii="Arial" w:hAnsi="Arial" w:cs="Arial"/>
          <w:sz w:val="24"/>
          <w:szCs w:val="24"/>
        </w:rPr>
        <w:t>annual accounts will be signed off in June 2020</w:t>
      </w:r>
      <w:r w:rsidR="00232C53">
        <w:rPr>
          <w:rFonts w:ascii="Arial" w:hAnsi="Arial" w:cs="Arial"/>
          <w:sz w:val="24"/>
          <w:szCs w:val="24"/>
        </w:rPr>
        <w:t>.</w:t>
      </w:r>
    </w:p>
    <w:p w14:paraId="6193DECF" w14:textId="77777777" w:rsidR="00C24738" w:rsidRPr="006E6F9E" w:rsidRDefault="00C24738" w:rsidP="006E6F9E">
      <w:pPr>
        <w:spacing w:after="0" w:line="240" w:lineRule="auto"/>
        <w:rPr>
          <w:rFonts w:ascii="Arial" w:hAnsi="Arial" w:cs="Arial"/>
          <w:sz w:val="24"/>
          <w:szCs w:val="24"/>
        </w:rPr>
      </w:pPr>
    </w:p>
    <w:p w14:paraId="08DA660B" w14:textId="627160DB" w:rsidR="002246F7" w:rsidRDefault="002246F7" w:rsidP="001F7A00">
      <w:pPr>
        <w:pStyle w:val="ListParagraph"/>
        <w:numPr>
          <w:ilvl w:val="0"/>
          <w:numId w:val="1"/>
        </w:numPr>
        <w:spacing w:after="0" w:line="240" w:lineRule="auto"/>
        <w:rPr>
          <w:rFonts w:ascii="Arial" w:hAnsi="Arial" w:cs="Arial"/>
          <w:sz w:val="24"/>
          <w:szCs w:val="24"/>
        </w:rPr>
      </w:pPr>
      <w:r>
        <w:rPr>
          <w:rFonts w:ascii="Arial" w:hAnsi="Arial" w:cs="Arial"/>
          <w:sz w:val="24"/>
          <w:szCs w:val="24"/>
        </w:rPr>
        <w:t>The Board approved the Board and Committee schedule of business for 1</w:t>
      </w:r>
      <w:r w:rsidR="00E70B24">
        <w:rPr>
          <w:rFonts w:ascii="Arial" w:hAnsi="Arial" w:cs="Arial"/>
          <w:sz w:val="24"/>
          <w:szCs w:val="24"/>
        </w:rPr>
        <w:t xml:space="preserve"> April -30 November 2019 at the 28 September 2018 </w:t>
      </w:r>
      <w:r>
        <w:rPr>
          <w:rFonts w:ascii="Arial" w:hAnsi="Arial" w:cs="Arial"/>
          <w:sz w:val="24"/>
          <w:szCs w:val="24"/>
        </w:rPr>
        <w:t>Board meeting.</w:t>
      </w:r>
    </w:p>
    <w:p w14:paraId="07C9713A" w14:textId="3D895DE2" w:rsidR="002246F7" w:rsidRDefault="002246F7" w:rsidP="002246F7">
      <w:pPr>
        <w:pStyle w:val="ListParagraph"/>
        <w:spacing w:after="0" w:line="240" w:lineRule="auto"/>
        <w:ind w:left="360"/>
        <w:rPr>
          <w:rFonts w:ascii="Arial" w:hAnsi="Arial" w:cs="Arial"/>
          <w:sz w:val="24"/>
          <w:szCs w:val="24"/>
        </w:rPr>
      </w:pPr>
      <w:r>
        <w:rPr>
          <w:rFonts w:ascii="Arial" w:hAnsi="Arial" w:cs="Arial"/>
          <w:sz w:val="24"/>
          <w:szCs w:val="24"/>
        </w:rPr>
        <w:t xml:space="preserve"> </w:t>
      </w:r>
    </w:p>
    <w:p w14:paraId="2C7FFC06" w14:textId="5ECF5F41" w:rsidR="002246F7" w:rsidRDefault="002246F7" w:rsidP="001F7A00">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In order to robustly govern the business of NHSHS, it is recommended that the </w:t>
      </w:r>
      <w:r w:rsidR="002E04D6">
        <w:rPr>
          <w:rFonts w:ascii="Arial" w:hAnsi="Arial" w:cs="Arial"/>
          <w:sz w:val="24"/>
          <w:szCs w:val="24"/>
        </w:rPr>
        <w:t>“</w:t>
      </w:r>
      <w:r>
        <w:rPr>
          <w:rFonts w:ascii="Arial" w:hAnsi="Arial" w:cs="Arial"/>
          <w:sz w:val="24"/>
          <w:szCs w:val="24"/>
        </w:rPr>
        <w:t>usual</w:t>
      </w:r>
      <w:r w:rsidR="002E04D6">
        <w:rPr>
          <w:rFonts w:ascii="Arial" w:hAnsi="Arial" w:cs="Arial"/>
          <w:sz w:val="24"/>
          <w:szCs w:val="24"/>
        </w:rPr>
        <w:t>”</w:t>
      </w:r>
      <w:r>
        <w:rPr>
          <w:rFonts w:ascii="Arial" w:hAnsi="Arial" w:cs="Arial"/>
          <w:sz w:val="24"/>
          <w:szCs w:val="24"/>
        </w:rPr>
        <w:t xml:space="preserve"> meetings of the Board and Committees are now scheduled from 1 December 2019 - 31 March 2020.   Appendix 2 proposes this scheduling.  The Board are requested to approve this in principle</w:t>
      </w:r>
      <w:r w:rsidR="00524D8D">
        <w:rPr>
          <w:rFonts w:ascii="Arial" w:hAnsi="Arial" w:cs="Arial"/>
          <w:sz w:val="24"/>
          <w:szCs w:val="24"/>
        </w:rPr>
        <w:t>,</w:t>
      </w:r>
      <w:r>
        <w:rPr>
          <w:rFonts w:ascii="Arial" w:hAnsi="Arial" w:cs="Arial"/>
          <w:sz w:val="24"/>
          <w:szCs w:val="24"/>
        </w:rPr>
        <w:t xml:space="preserve"> with flexibility around any dates that need to align particularly with the </w:t>
      </w:r>
      <w:r w:rsidR="00524D8D">
        <w:rPr>
          <w:rFonts w:ascii="Arial" w:hAnsi="Arial" w:cs="Arial"/>
          <w:sz w:val="24"/>
          <w:szCs w:val="24"/>
        </w:rPr>
        <w:t xml:space="preserve">Standing Committee </w:t>
      </w:r>
      <w:r>
        <w:rPr>
          <w:rFonts w:ascii="Arial" w:hAnsi="Arial" w:cs="Arial"/>
          <w:sz w:val="24"/>
          <w:szCs w:val="24"/>
        </w:rPr>
        <w:t>Chair’s existing commitments.</w:t>
      </w:r>
    </w:p>
    <w:p w14:paraId="13AF5DC4" w14:textId="77777777" w:rsidR="00B15C61" w:rsidRPr="00B15C61" w:rsidRDefault="00B15C61" w:rsidP="00B15C61">
      <w:pPr>
        <w:pStyle w:val="ListParagraph"/>
        <w:rPr>
          <w:rFonts w:ascii="Arial" w:hAnsi="Arial" w:cs="Arial"/>
          <w:sz w:val="24"/>
          <w:szCs w:val="24"/>
        </w:rPr>
      </w:pPr>
    </w:p>
    <w:p w14:paraId="607CC236" w14:textId="51C5EDE2" w:rsidR="00B15C61" w:rsidRDefault="00B15C61" w:rsidP="00B15C61">
      <w:pPr>
        <w:pStyle w:val="ListParagraph"/>
        <w:numPr>
          <w:ilvl w:val="0"/>
          <w:numId w:val="1"/>
        </w:numPr>
        <w:spacing w:after="0" w:line="240" w:lineRule="auto"/>
        <w:rPr>
          <w:rFonts w:ascii="Arial" w:hAnsi="Arial" w:cs="Arial"/>
          <w:sz w:val="24"/>
          <w:szCs w:val="24"/>
        </w:rPr>
      </w:pPr>
      <w:r>
        <w:rPr>
          <w:rFonts w:ascii="Arial" w:hAnsi="Arial" w:cs="Arial"/>
          <w:sz w:val="24"/>
          <w:szCs w:val="24"/>
        </w:rPr>
        <w:t>The Board approved the schedule of business for 1 April 2019 – 30 November 2019 at the</w:t>
      </w:r>
      <w:r w:rsidR="00E70B24">
        <w:rPr>
          <w:rFonts w:ascii="Arial" w:hAnsi="Arial" w:cs="Arial"/>
          <w:sz w:val="24"/>
          <w:szCs w:val="24"/>
        </w:rPr>
        <w:t xml:space="preserve"> 22 March 2019 </w:t>
      </w:r>
      <w:r>
        <w:rPr>
          <w:rFonts w:ascii="Arial" w:hAnsi="Arial" w:cs="Arial"/>
          <w:sz w:val="24"/>
          <w:szCs w:val="24"/>
        </w:rPr>
        <w:t xml:space="preserve">Board meeting.  </w:t>
      </w:r>
      <w:r w:rsidRPr="00B15C61">
        <w:rPr>
          <w:rFonts w:ascii="Arial" w:hAnsi="Arial" w:cs="Arial"/>
          <w:sz w:val="24"/>
          <w:szCs w:val="24"/>
        </w:rPr>
        <w:t xml:space="preserve">At that meeting, the Board agreed to remain flexible </w:t>
      </w:r>
      <w:r>
        <w:rPr>
          <w:rFonts w:ascii="Arial" w:hAnsi="Arial" w:cs="Arial"/>
          <w:sz w:val="24"/>
          <w:szCs w:val="24"/>
        </w:rPr>
        <w:t>with this schedule due to the</w:t>
      </w:r>
      <w:r w:rsidRPr="00B15C61">
        <w:rPr>
          <w:rFonts w:ascii="Arial" w:hAnsi="Arial" w:cs="Arial"/>
          <w:sz w:val="24"/>
          <w:szCs w:val="24"/>
        </w:rPr>
        <w:t xml:space="preserve"> transition and any other issues that might emerge over the period.  </w:t>
      </w:r>
    </w:p>
    <w:p w14:paraId="2A51E64C" w14:textId="77777777" w:rsidR="00B15C61" w:rsidRPr="00B15C61" w:rsidRDefault="00B15C61" w:rsidP="00B15C61">
      <w:pPr>
        <w:pStyle w:val="ListParagraph"/>
        <w:rPr>
          <w:rFonts w:ascii="Arial" w:hAnsi="Arial" w:cs="Arial"/>
          <w:sz w:val="24"/>
          <w:szCs w:val="24"/>
        </w:rPr>
      </w:pPr>
    </w:p>
    <w:p w14:paraId="6BD533A5" w14:textId="77777777" w:rsidR="00524D8D" w:rsidRDefault="00B15C61" w:rsidP="00B15C61">
      <w:pPr>
        <w:pStyle w:val="ListParagraph"/>
        <w:numPr>
          <w:ilvl w:val="0"/>
          <w:numId w:val="1"/>
        </w:numPr>
        <w:spacing w:after="0" w:line="240" w:lineRule="auto"/>
        <w:rPr>
          <w:rFonts w:ascii="Arial" w:hAnsi="Arial" w:cs="Arial"/>
          <w:sz w:val="24"/>
          <w:szCs w:val="24"/>
        </w:rPr>
      </w:pPr>
      <w:r>
        <w:rPr>
          <w:rFonts w:ascii="Arial" w:hAnsi="Arial" w:cs="Arial"/>
          <w:sz w:val="24"/>
          <w:szCs w:val="24"/>
        </w:rPr>
        <w:t>Th</w:t>
      </w:r>
      <w:r w:rsidRPr="00B15C61">
        <w:rPr>
          <w:rFonts w:ascii="Arial" w:hAnsi="Arial" w:cs="Arial"/>
          <w:sz w:val="24"/>
          <w:szCs w:val="24"/>
        </w:rPr>
        <w:t xml:space="preserve">e additional schedule of Board business </w:t>
      </w:r>
      <w:r>
        <w:rPr>
          <w:rFonts w:ascii="Arial" w:hAnsi="Arial" w:cs="Arial"/>
          <w:sz w:val="24"/>
          <w:szCs w:val="24"/>
        </w:rPr>
        <w:t xml:space="preserve">from 1 December 2019 – 31 March 2020 has been </w:t>
      </w:r>
      <w:r w:rsidRPr="00B15C61">
        <w:rPr>
          <w:rFonts w:ascii="Arial" w:hAnsi="Arial" w:cs="Arial"/>
          <w:sz w:val="24"/>
          <w:szCs w:val="24"/>
        </w:rPr>
        <w:t>added</w:t>
      </w:r>
      <w:r>
        <w:rPr>
          <w:rFonts w:ascii="Arial" w:hAnsi="Arial" w:cs="Arial"/>
          <w:sz w:val="24"/>
          <w:szCs w:val="24"/>
        </w:rPr>
        <w:t xml:space="preserve"> and appears in Appendix 3 of this paper for Board approval. </w:t>
      </w:r>
      <w:r w:rsidR="00E70B24">
        <w:rPr>
          <w:rFonts w:ascii="Arial" w:hAnsi="Arial" w:cs="Arial"/>
          <w:sz w:val="24"/>
          <w:szCs w:val="24"/>
        </w:rPr>
        <w:t xml:space="preserve"> </w:t>
      </w:r>
    </w:p>
    <w:p w14:paraId="2B8F46E2" w14:textId="77777777" w:rsidR="00524D8D" w:rsidRPr="00524D8D" w:rsidRDefault="00524D8D" w:rsidP="00524D8D">
      <w:pPr>
        <w:pStyle w:val="ListParagraph"/>
        <w:rPr>
          <w:rFonts w:ascii="Arial" w:hAnsi="Arial" w:cs="Arial"/>
          <w:sz w:val="24"/>
          <w:szCs w:val="24"/>
        </w:rPr>
      </w:pPr>
    </w:p>
    <w:p w14:paraId="04A56534" w14:textId="70F9990C" w:rsidR="00524D8D" w:rsidRDefault="00524D8D" w:rsidP="00B15C61">
      <w:pPr>
        <w:pStyle w:val="ListParagraph"/>
        <w:numPr>
          <w:ilvl w:val="0"/>
          <w:numId w:val="1"/>
        </w:numPr>
        <w:spacing w:after="0" w:line="240" w:lineRule="auto"/>
        <w:rPr>
          <w:rFonts w:ascii="Arial" w:hAnsi="Arial" w:cs="Arial"/>
          <w:sz w:val="24"/>
          <w:szCs w:val="24"/>
        </w:rPr>
      </w:pPr>
      <w:r>
        <w:rPr>
          <w:rFonts w:ascii="Arial" w:hAnsi="Arial" w:cs="Arial"/>
          <w:sz w:val="24"/>
          <w:szCs w:val="24"/>
        </w:rPr>
        <w:t>The Board should note that Audit Committee discussed scheduling of remaining business at their meeting on 26 April and Staff Governance Committee will discuss Staff Governance related business and scheduling at their meeting on 10 May</w:t>
      </w:r>
      <w:r w:rsidR="002E04D6">
        <w:rPr>
          <w:rFonts w:ascii="Arial" w:hAnsi="Arial" w:cs="Arial"/>
          <w:sz w:val="24"/>
          <w:szCs w:val="24"/>
        </w:rPr>
        <w:t xml:space="preserve"> and Remuneration Committee at their meeting of 17 May</w:t>
      </w:r>
      <w:r>
        <w:rPr>
          <w:rFonts w:ascii="Arial" w:hAnsi="Arial" w:cs="Arial"/>
          <w:sz w:val="24"/>
          <w:szCs w:val="24"/>
        </w:rPr>
        <w:t>.</w:t>
      </w:r>
    </w:p>
    <w:p w14:paraId="77FABC2D" w14:textId="77777777" w:rsidR="00524D8D" w:rsidRPr="00524D8D" w:rsidRDefault="00524D8D" w:rsidP="00524D8D">
      <w:pPr>
        <w:pStyle w:val="ListParagraph"/>
        <w:rPr>
          <w:rFonts w:ascii="Arial" w:hAnsi="Arial" w:cs="Arial"/>
          <w:sz w:val="24"/>
          <w:szCs w:val="24"/>
        </w:rPr>
      </w:pPr>
    </w:p>
    <w:p w14:paraId="7B30E4FD" w14:textId="3271653C" w:rsidR="00524D8D" w:rsidRDefault="00524D8D" w:rsidP="00B15C61">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schedule </w:t>
      </w:r>
      <w:r w:rsidR="002E04D6">
        <w:rPr>
          <w:rFonts w:ascii="Arial" w:hAnsi="Arial" w:cs="Arial"/>
          <w:sz w:val="24"/>
          <w:szCs w:val="24"/>
        </w:rPr>
        <w:t xml:space="preserve">(Appendix 2) </w:t>
      </w:r>
      <w:r>
        <w:rPr>
          <w:rFonts w:ascii="Arial" w:hAnsi="Arial" w:cs="Arial"/>
          <w:sz w:val="24"/>
          <w:szCs w:val="24"/>
        </w:rPr>
        <w:t xml:space="preserve">has been revised to include the “usual” frequency of Board, Board Seminars and Standing Committee meetings with the exception of an additional Audit Committee that is proposed in early March.  It is suggested that each of the Standing Committees would produce a final report for Board at their last meeting in February and this would come to an early March Audit Committee before appearing at the final meeting of the Board.  </w:t>
      </w:r>
    </w:p>
    <w:p w14:paraId="177A68A9" w14:textId="77777777" w:rsidR="00524D8D" w:rsidRPr="00524D8D" w:rsidRDefault="00524D8D" w:rsidP="00524D8D">
      <w:pPr>
        <w:pStyle w:val="ListParagraph"/>
        <w:rPr>
          <w:rFonts w:ascii="Arial" w:hAnsi="Arial" w:cs="Arial"/>
          <w:sz w:val="24"/>
          <w:szCs w:val="24"/>
        </w:rPr>
      </w:pPr>
    </w:p>
    <w:p w14:paraId="6CA444D4" w14:textId="04E13113" w:rsidR="00B15C61" w:rsidRPr="00524D8D" w:rsidRDefault="00E70B24" w:rsidP="00524D8D">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The Board are requested to note the intention to continue as planned with the meeting with the Minister for Public Health and Sport on 27 September 2019.</w:t>
      </w:r>
      <w:r w:rsidR="00524D8D">
        <w:rPr>
          <w:rFonts w:ascii="Arial" w:hAnsi="Arial" w:cs="Arial"/>
          <w:sz w:val="24"/>
          <w:szCs w:val="24"/>
        </w:rPr>
        <w:t xml:space="preserve"> </w:t>
      </w:r>
      <w:r w:rsidR="00524D8D" w:rsidRPr="00524D8D">
        <w:rPr>
          <w:rFonts w:ascii="Arial" w:hAnsi="Arial" w:cs="Arial"/>
          <w:sz w:val="24"/>
          <w:szCs w:val="24"/>
        </w:rPr>
        <w:t xml:space="preserve">Whilst </w:t>
      </w:r>
      <w:r w:rsidR="0031792B">
        <w:rPr>
          <w:rFonts w:ascii="Arial" w:hAnsi="Arial" w:cs="Arial"/>
          <w:sz w:val="24"/>
          <w:szCs w:val="24"/>
        </w:rPr>
        <w:t xml:space="preserve">the </w:t>
      </w:r>
      <w:r w:rsidR="00524D8D" w:rsidRPr="00524D8D">
        <w:rPr>
          <w:rFonts w:ascii="Arial" w:hAnsi="Arial" w:cs="Arial"/>
          <w:sz w:val="24"/>
          <w:szCs w:val="24"/>
        </w:rPr>
        <w:t>Board have previously agreed that it would not be necessary to produce another Board Annual Effectiveness Report which last came to September 2018 Board, now that the Board are continuing for a full period</w:t>
      </w:r>
      <w:r w:rsidR="0031792B">
        <w:rPr>
          <w:rFonts w:ascii="Arial" w:hAnsi="Arial" w:cs="Arial"/>
          <w:sz w:val="24"/>
          <w:szCs w:val="24"/>
        </w:rPr>
        <w:t>,</w:t>
      </w:r>
      <w:r w:rsidR="00524D8D" w:rsidRPr="00524D8D">
        <w:rPr>
          <w:rFonts w:ascii="Arial" w:hAnsi="Arial" w:cs="Arial"/>
          <w:sz w:val="24"/>
          <w:szCs w:val="24"/>
        </w:rPr>
        <w:t xml:space="preserve"> it is suggested that this report </w:t>
      </w:r>
      <w:r w:rsidR="0031792B">
        <w:rPr>
          <w:rFonts w:ascii="Arial" w:hAnsi="Arial" w:cs="Arial"/>
          <w:sz w:val="24"/>
          <w:szCs w:val="24"/>
        </w:rPr>
        <w:t>might</w:t>
      </w:r>
      <w:r w:rsidR="00524D8D" w:rsidRPr="00524D8D">
        <w:rPr>
          <w:rFonts w:ascii="Arial" w:hAnsi="Arial" w:cs="Arial"/>
          <w:sz w:val="24"/>
          <w:szCs w:val="24"/>
        </w:rPr>
        <w:t xml:space="preserve"> be re-instated.  </w:t>
      </w:r>
    </w:p>
    <w:p w14:paraId="6407BCC5" w14:textId="44F43371" w:rsidR="002246F7" w:rsidRDefault="002246F7" w:rsidP="002246F7">
      <w:pPr>
        <w:pStyle w:val="ListParagraph"/>
        <w:spacing w:after="0" w:line="240" w:lineRule="auto"/>
        <w:ind w:left="360"/>
        <w:rPr>
          <w:rFonts w:ascii="Arial" w:hAnsi="Arial" w:cs="Arial"/>
          <w:sz w:val="24"/>
          <w:szCs w:val="24"/>
        </w:rPr>
      </w:pPr>
      <w:r>
        <w:rPr>
          <w:rFonts w:ascii="Arial" w:hAnsi="Arial" w:cs="Arial"/>
          <w:sz w:val="24"/>
          <w:szCs w:val="24"/>
        </w:rPr>
        <w:t xml:space="preserve">  </w:t>
      </w:r>
    </w:p>
    <w:p w14:paraId="0F342EEC" w14:textId="0654A91D" w:rsidR="00C24738" w:rsidRPr="001F7A00" w:rsidRDefault="002D43F7" w:rsidP="001F7A00">
      <w:pPr>
        <w:pStyle w:val="ListParagraph"/>
        <w:numPr>
          <w:ilvl w:val="0"/>
          <w:numId w:val="1"/>
        </w:numPr>
        <w:spacing w:after="0" w:line="240" w:lineRule="auto"/>
        <w:rPr>
          <w:rFonts w:ascii="Arial" w:hAnsi="Arial" w:cs="Arial"/>
          <w:sz w:val="24"/>
          <w:szCs w:val="24"/>
        </w:rPr>
      </w:pPr>
      <w:r w:rsidRPr="004F4912">
        <w:rPr>
          <w:rFonts w:ascii="Arial" w:hAnsi="Arial" w:cs="Arial"/>
          <w:sz w:val="24"/>
          <w:szCs w:val="24"/>
        </w:rPr>
        <w:t xml:space="preserve">The </w:t>
      </w:r>
      <w:r w:rsidR="004A43E9">
        <w:rPr>
          <w:rFonts w:ascii="Arial" w:hAnsi="Arial" w:cs="Arial"/>
          <w:sz w:val="24"/>
          <w:szCs w:val="24"/>
        </w:rPr>
        <w:t xml:space="preserve">majority of actions from the </w:t>
      </w:r>
      <w:r w:rsidRPr="004F4912">
        <w:rPr>
          <w:rFonts w:ascii="Arial" w:hAnsi="Arial" w:cs="Arial"/>
          <w:sz w:val="24"/>
          <w:szCs w:val="24"/>
        </w:rPr>
        <w:t>Board Governance</w:t>
      </w:r>
      <w:r w:rsidR="00C24738" w:rsidRPr="004F4912">
        <w:rPr>
          <w:rFonts w:ascii="Arial" w:hAnsi="Arial" w:cs="Arial"/>
          <w:sz w:val="24"/>
          <w:szCs w:val="24"/>
        </w:rPr>
        <w:t xml:space="preserve"> Transition P</w:t>
      </w:r>
      <w:r w:rsidRPr="004F4912">
        <w:rPr>
          <w:rFonts w:ascii="Arial" w:hAnsi="Arial" w:cs="Arial"/>
          <w:sz w:val="24"/>
          <w:szCs w:val="24"/>
        </w:rPr>
        <w:t>lan</w:t>
      </w:r>
      <w:r w:rsidR="004A43E9">
        <w:rPr>
          <w:rFonts w:ascii="Arial" w:hAnsi="Arial" w:cs="Arial"/>
          <w:sz w:val="24"/>
          <w:szCs w:val="24"/>
        </w:rPr>
        <w:t>,</w:t>
      </w:r>
      <w:r w:rsidRPr="004F4912">
        <w:rPr>
          <w:rFonts w:ascii="Arial" w:hAnsi="Arial" w:cs="Arial"/>
          <w:sz w:val="24"/>
          <w:szCs w:val="24"/>
        </w:rPr>
        <w:t xml:space="preserve"> </w:t>
      </w:r>
      <w:r w:rsidR="004A43E9">
        <w:rPr>
          <w:rFonts w:ascii="Arial" w:hAnsi="Arial" w:cs="Arial"/>
          <w:sz w:val="24"/>
          <w:szCs w:val="24"/>
        </w:rPr>
        <w:t>which has appeared</w:t>
      </w:r>
      <w:r w:rsidR="00B15C61">
        <w:rPr>
          <w:rFonts w:ascii="Arial" w:hAnsi="Arial" w:cs="Arial"/>
          <w:sz w:val="24"/>
          <w:szCs w:val="24"/>
        </w:rPr>
        <w:t xml:space="preserve"> at previous B</w:t>
      </w:r>
      <w:r w:rsidR="004A43E9">
        <w:rPr>
          <w:rFonts w:ascii="Arial" w:hAnsi="Arial" w:cs="Arial"/>
          <w:sz w:val="24"/>
          <w:szCs w:val="24"/>
        </w:rPr>
        <w:t>oard meetings</w:t>
      </w:r>
      <w:r w:rsidR="00B15C61">
        <w:rPr>
          <w:rFonts w:ascii="Arial" w:hAnsi="Arial" w:cs="Arial"/>
          <w:sz w:val="24"/>
          <w:szCs w:val="24"/>
        </w:rPr>
        <w:t xml:space="preserve"> as detailed in paragraph 4 of this paper</w:t>
      </w:r>
      <w:r w:rsidR="004A43E9">
        <w:rPr>
          <w:rFonts w:ascii="Arial" w:hAnsi="Arial" w:cs="Arial"/>
          <w:sz w:val="24"/>
          <w:szCs w:val="24"/>
        </w:rPr>
        <w:t xml:space="preserve">, </w:t>
      </w:r>
      <w:r w:rsidRPr="004F4912">
        <w:rPr>
          <w:rFonts w:ascii="Arial" w:hAnsi="Arial" w:cs="Arial"/>
          <w:sz w:val="24"/>
          <w:szCs w:val="24"/>
        </w:rPr>
        <w:t xml:space="preserve">(Appendix </w:t>
      </w:r>
      <w:r w:rsidR="00B15C61">
        <w:rPr>
          <w:rFonts w:ascii="Arial" w:hAnsi="Arial" w:cs="Arial"/>
          <w:sz w:val="24"/>
          <w:szCs w:val="24"/>
        </w:rPr>
        <w:t>4</w:t>
      </w:r>
      <w:r w:rsidRPr="004F4912">
        <w:rPr>
          <w:rFonts w:ascii="Arial" w:hAnsi="Arial" w:cs="Arial"/>
          <w:sz w:val="24"/>
          <w:szCs w:val="24"/>
        </w:rPr>
        <w:t xml:space="preserve">) </w:t>
      </w:r>
      <w:r w:rsidR="00FF1762">
        <w:rPr>
          <w:rFonts w:ascii="Arial" w:hAnsi="Arial" w:cs="Arial"/>
          <w:sz w:val="24"/>
          <w:szCs w:val="24"/>
        </w:rPr>
        <w:t xml:space="preserve">are completed.  The </w:t>
      </w:r>
      <w:r w:rsidR="00232C53">
        <w:rPr>
          <w:rFonts w:ascii="Arial" w:hAnsi="Arial" w:cs="Arial"/>
          <w:sz w:val="24"/>
          <w:szCs w:val="24"/>
        </w:rPr>
        <w:t>outstanding</w:t>
      </w:r>
      <w:r w:rsidR="00FF1762" w:rsidRPr="004F4912">
        <w:rPr>
          <w:rFonts w:ascii="Arial" w:hAnsi="Arial" w:cs="Arial"/>
          <w:sz w:val="24"/>
          <w:szCs w:val="24"/>
        </w:rPr>
        <w:t xml:space="preserve"> actions </w:t>
      </w:r>
      <w:r w:rsidRPr="004F4912">
        <w:rPr>
          <w:rFonts w:ascii="Arial" w:hAnsi="Arial" w:cs="Arial"/>
          <w:sz w:val="24"/>
          <w:szCs w:val="24"/>
        </w:rPr>
        <w:t>are as follows:</w:t>
      </w:r>
    </w:p>
    <w:p w14:paraId="1DA063AC" w14:textId="77777777" w:rsidR="001F7A00" w:rsidRDefault="001F7A00" w:rsidP="00C24738">
      <w:pPr>
        <w:pStyle w:val="ListParagraph"/>
        <w:ind w:left="760"/>
        <w:rPr>
          <w:rFonts w:ascii="Arial" w:hAnsi="Arial" w:cs="Arial"/>
          <w:sz w:val="24"/>
          <w:szCs w:val="24"/>
        </w:rPr>
      </w:pPr>
    </w:p>
    <w:p w14:paraId="514E02DA" w14:textId="47E7392A" w:rsidR="00C24738" w:rsidRDefault="00524D8D" w:rsidP="00C24738">
      <w:pPr>
        <w:pStyle w:val="ListParagraph"/>
        <w:ind w:left="760"/>
        <w:rPr>
          <w:rFonts w:ascii="Arial" w:hAnsi="Arial" w:cs="Arial"/>
          <w:sz w:val="24"/>
          <w:szCs w:val="24"/>
        </w:rPr>
      </w:pPr>
      <w:r>
        <w:rPr>
          <w:rFonts w:ascii="Arial" w:hAnsi="Arial" w:cs="Arial"/>
          <w:sz w:val="24"/>
          <w:szCs w:val="24"/>
        </w:rPr>
        <w:t>15</w:t>
      </w:r>
      <w:r w:rsidR="00C24738">
        <w:rPr>
          <w:rFonts w:ascii="Arial" w:hAnsi="Arial" w:cs="Arial"/>
          <w:sz w:val="24"/>
          <w:szCs w:val="24"/>
        </w:rPr>
        <w:t xml:space="preserve">.1 </w:t>
      </w:r>
      <w:r w:rsidR="00F06B65" w:rsidRPr="00C24738">
        <w:rPr>
          <w:rFonts w:ascii="Arial" w:hAnsi="Arial" w:cs="Arial"/>
          <w:sz w:val="24"/>
          <w:szCs w:val="24"/>
        </w:rPr>
        <w:t>The line of governance sight between NHS</w:t>
      </w:r>
      <w:r w:rsidR="00C24738">
        <w:rPr>
          <w:rFonts w:ascii="Arial" w:hAnsi="Arial" w:cs="Arial"/>
          <w:sz w:val="24"/>
          <w:szCs w:val="24"/>
        </w:rPr>
        <w:t>HS</w:t>
      </w:r>
      <w:r w:rsidR="00F06B65" w:rsidRPr="00C24738">
        <w:rPr>
          <w:rFonts w:ascii="Arial" w:hAnsi="Arial" w:cs="Arial"/>
          <w:sz w:val="24"/>
          <w:szCs w:val="24"/>
        </w:rPr>
        <w:t xml:space="preserve"> and PHS Boards remains an area for on-going attention.  T</w:t>
      </w:r>
      <w:r w:rsidR="00C24738">
        <w:rPr>
          <w:rFonts w:ascii="Arial" w:hAnsi="Arial" w:cs="Arial"/>
          <w:sz w:val="24"/>
          <w:szCs w:val="24"/>
        </w:rPr>
        <w:t>he relationship between the NHSHS B</w:t>
      </w:r>
      <w:r w:rsidR="00F06B65" w:rsidRPr="00C24738">
        <w:rPr>
          <w:rFonts w:ascii="Arial" w:hAnsi="Arial" w:cs="Arial"/>
          <w:sz w:val="24"/>
          <w:szCs w:val="24"/>
        </w:rPr>
        <w:t xml:space="preserve">oard and the shadow Board in the governance transition period will need to be developed. </w:t>
      </w:r>
    </w:p>
    <w:p w14:paraId="681B40BA" w14:textId="79AADCAC" w:rsidR="00C24738" w:rsidRDefault="00524D8D" w:rsidP="00C24738">
      <w:pPr>
        <w:pStyle w:val="ListParagraph"/>
        <w:ind w:left="760"/>
        <w:rPr>
          <w:rFonts w:ascii="Arial" w:hAnsi="Arial" w:cs="Arial"/>
          <w:sz w:val="24"/>
          <w:szCs w:val="24"/>
        </w:rPr>
      </w:pPr>
      <w:r>
        <w:rPr>
          <w:rFonts w:ascii="Arial" w:hAnsi="Arial" w:cs="Arial"/>
          <w:sz w:val="24"/>
          <w:szCs w:val="24"/>
        </w:rPr>
        <w:t>15</w:t>
      </w:r>
      <w:r w:rsidR="00C24738">
        <w:rPr>
          <w:rFonts w:ascii="Arial" w:hAnsi="Arial" w:cs="Arial"/>
          <w:sz w:val="24"/>
          <w:szCs w:val="24"/>
        </w:rPr>
        <w:t xml:space="preserve">.2 </w:t>
      </w:r>
      <w:r w:rsidR="002D43F7" w:rsidRPr="00C24738">
        <w:rPr>
          <w:rFonts w:ascii="Arial" w:hAnsi="Arial" w:cs="Arial"/>
          <w:sz w:val="24"/>
          <w:szCs w:val="24"/>
        </w:rPr>
        <w:t>Schedules of business and Board and Committee papers need to take due regard of transition issues</w:t>
      </w:r>
      <w:r w:rsidR="00A33F37">
        <w:rPr>
          <w:rFonts w:ascii="Arial" w:hAnsi="Arial" w:cs="Arial"/>
          <w:sz w:val="24"/>
          <w:szCs w:val="24"/>
        </w:rPr>
        <w:t>.</w:t>
      </w:r>
      <w:r w:rsidR="002D43F7" w:rsidRPr="00C24738">
        <w:rPr>
          <w:rFonts w:ascii="Arial" w:hAnsi="Arial" w:cs="Arial"/>
          <w:sz w:val="24"/>
          <w:szCs w:val="24"/>
        </w:rPr>
        <w:t xml:space="preserve"> </w:t>
      </w:r>
    </w:p>
    <w:p w14:paraId="1B92D7AC" w14:textId="08DABF9F" w:rsidR="00C24738" w:rsidRPr="00C24738" w:rsidRDefault="00524D8D" w:rsidP="00C24738">
      <w:pPr>
        <w:pStyle w:val="ListParagraph"/>
        <w:ind w:left="760"/>
        <w:rPr>
          <w:rFonts w:ascii="Arial" w:hAnsi="Arial" w:cs="Arial"/>
          <w:sz w:val="24"/>
          <w:szCs w:val="24"/>
        </w:rPr>
      </w:pPr>
      <w:r>
        <w:rPr>
          <w:rFonts w:ascii="Arial" w:hAnsi="Arial" w:cs="Arial"/>
          <w:sz w:val="24"/>
          <w:szCs w:val="24"/>
        </w:rPr>
        <w:t>15</w:t>
      </w:r>
      <w:r w:rsidR="00C24738">
        <w:rPr>
          <w:rFonts w:ascii="Arial" w:hAnsi="Arial" w:cs="Arial"/>
          <w:sz w:val="24"/>
          <w:szCs w:val="24"/>
        </w:rPr>
        <w:t xml:space="preserve">.3 </w:t>
      </w:r>
      <w:r w:rsidR="002D43F7" w:rsidRPr="00C24738">
        <w:rPr>
          <w:rFonts w:ascii="Arial" w:hAnsi="Arial" w:cs="Arial"/>
          <w:sz w:val="24"/>
          <w:szCs w:val="24"/>
        </w:rPr>
        <w:t xml:space="preserve">Record all statutory and regulatory functions and ensure these are all taken through Board, Committee or other governance processes effectively in transition year.  </w:t>
      </w:r>
    </w:p>
    <w:p w14:paraId="61AA7C40" w14:textId="58FC82C0" w:rsidR="00A33F37" w:rsidRDefault="00524D8D" w:rsidP="00C24738">
      <w:pPr>
        <w:pStyle w:val="ListParagraph"/>
        <w:ind w:left="760"/>
        <w:rPr>
          <w:rFonts w:ascii="Arial" w:hAnsi="Arial" w:cs="Arial"/>
          <w:sz w:val="24"/>
          <w:szCs w:val="24"/>
        </w:rPr>
      </w:pPr>
      <w:r>
        <w:rPr>
          <w:rFonts w:ascii="Arial" w:hAnsi="Arial" w:cs="Arial"/>
          <w:sz w:val="24"/>
          <w:szCs w:val="24"/>
        </w:rPr>
        <w:t>15</w:t>
      </w:r>
      <w:r w:rsidR="00C24738">
        <w:rPr>
          <w:rFonts w:ascii="Arial" w:hAnsi="Arial" w:cs="Arial"/>
          <w:sz w:val="24"/>
          <w:szCs w:val="24"/>
        </w:rPr>
        <w:t xml:space="preserve">.4 </w:t>
      </w:r>
      <w:r w:rsidR="00C24738" w:rsidRPr="00224BC5">
        <w:rPr>
          <w:rFonts w:ascii="Arial" w:hAnsi="Arial" w:cs="Arial"/>
          <w:sz w:val="24"/>
          <w:szCs w:val="24"/>
        </w:rPr>
        <w:t>We have proposed that the Annual Accounts for the period from 1 April to 30 November 2019 will be presented to the Board of Public Health Scotland for approval as the assets and liabilities of Health Scotland will be transferred to them as at 30 November 2019.</w:t>
      </w:r>
    </w:p>
    <w:p w14:paraId="23BF720B" w14:textId="71D887D7" w:rsidR="00232C53" w:rsidRDefault="00524D8D" w:rsidP="00232C53">
      <w:pPr>
        <w:pStyle w:val="ListParagraph"/>
        <w:ind w:left="760"/>
        <w:rPr>
          <w:rFonts w:ascii="Arial" w:hAnsi="Arial" w:cs="Arial"/>
          <w:sz w:val="24"/>
          <w:szCs w:val="24"/>
        </w:rPr>
      </w:pPr>
      <w:r>
        <w:rPr>
          <w:rFonts w:ascii="Arial" w:hAnsi="Arial" w:cs="Arial"/>
          <w:sz w:val="24"/>
          <w:szCs w:val="24"/>
        </w:rPr>
        <w:t>15</w:t>
      </w:r>
      <w:r w:rsidR="00A33F37">
        <w:rPr>
          <w:rFonts w:ascii="Arial" w:hAnsi="Arial" w:cs="Arial"/>
          <w:sz w:val="24"/>
          <w:szCs w:val="24"/>
        </w:rPr>
        <w:t xml:space="preserve">.5 In addition we agreed to ensure we consider any internal audit recommendations in relation to transition governance. </w:t>
      </w:r>
      <w:r w:rsidR="00C24738">
        <w:rPr>
          <w:rFonts w:ascii="Arial" w:hAnsi="Arial" w:cs="Arial"/>
          <w:sz w:val="24"/>
          <w:szCs w:val="24"/>
        </w:rPr>
        <w:t xml:space="preserve">  </w:t>
      </w:r>
    </w:p>
    <w:p w14:paraId="6556062C" w14:textId="77777777" w:rsidR="00232C53" w:rsidRPr="00232C53" w:rsidRDefault="00232C53" w:rsidP="00232C53">
      <w:pPr>
        <w:pStyle w:val="ListParagraph"/>
        <w:ind w:left="760"/>
        <w:rPr>
          <w:rFonts w:ascii="Arial" w:hAnsi="Arial" w:cs="Arial"/>
          <w:sz w:val="24"/>
          <w:szCs w:val="24"/>
        </w:rPr>
      </w:pPr>
    </w:p>
    <w:p w14:paraId="4E98A863" w14:textId="269D3561" w:rsidR="00232C53" w:rsidRDefault="00524D8D" w:rsidP="00232C53">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 relation to 15</w:t>
      </w:r>
      <w:r w:rsidR="00232C53">
        <w:rPr>
          <w:rFonts w:ascii="Arial" w:eastAsia="Times New Roman" w:hAnsi="Arial" w:cs="Arial"/>
          <w:sz w:val="24"/>
          <w:szCs w:val="24"/>
          <w:lang w:val="en-US"/>
        </w:rPr>
        <w:t>.1, it is recommended that this is re-framed to provide clarity on what is required for the NHSHS Board to complete its duties prior to dissolution.</w:t>
      </w:r>
    </w:p>
    <w:p w14:paraId="5B297221" w14:textId="5180B302" w:rsidR="00232C53" w:rsidRPr="00232C53" w:rsidRDefault="00232C53" w:rsidP="00232C53">
      <w:pPr>
        <w:pStyle w:val="ListParagraph"/>
        <w:spacing w:after="0" w:line="240" w:lineRule="auto"/>
        <w:ind w:left="360"/>
        <w:rPr>
          <w:rFonts w:ascii="Arial" w:eastAsia="Times New Roman" w:hAnsi="Arial" w:cs="Arial"/>
          <w:sz w:val="24"/>
          <w:szCs w:val="24"/>
          <w:lang w:val="en-US"/>
        </w:rPr>
      </w:pPr>
      <w:r>
        <w:rPr>
          <w:rFonts w:ascii="Arial" w:eastAsia="Times New Roman" w:hAnsi="Arial" w:cs="Arial"/>
          <w:sz w:val="24"/>
          <w:szCs w:val="24"/>
          <w:lang w:val="en-US"/>
        </w:rPr>
        <w:t xml:space="preserve"> </w:t>
      </w:r>
    </w:p>
    <w:p w14:paraId="0B57AA18" w14:textId="3775A6D7" w:rsidR="00232C53" w:rsidRDefault="004F4912" w:rsidP="00232C53">
      <w:pPr>
        <w:pStyle w:val="ListParagraph"/>
        <w:numPr>
          <w:ilvl w:val="0"/>
          <w:numId w:val="1"/>
        </w:numPr>
        <w:spacing w:after="0" w:line="240" w:lineRule="auto"/>
        <w:rPr>
          <w:rFonts w:ascii="Arial" w:eastAsia="Times New Roman" w:hAnsi="Arial" w:cs="Arial"/>
          <w:sz w:val="24"/>
          <w:szCs w:val="24"/>
          <w:lang w:val="en-US"/>
        </w:rPr>
      </w:pPr>
      <w:r w:rsidRPr="00232C53">
        <w:rPr>
          <w:rFonts w:ascii="Arial" w:hAnsi="Arial" w:cs="Arial"/>
          <w:sz w:val="24"/>
          <w:szCs w:val="24"/>
        </w:rPr>
        <w:t xml:space="preserve">It is </w:t>
      </w:r>
      <w:r w:rsidR="004A43E9">
        <w:rPr>
          <w:rFonts w:ascii="Arial" w:hAnsi="Arial" w:cs="Arial"/>
          <w:sz w:val="24"/>
          <w:szCs w:val="24"/>
        </w:rPr>
        <w:t xml:space="preserve">recommended that </w:t>
      </w:r>
      <w:r w:rsidR="00232C53">
        <w:rPr>
          <w:rFonts w:ascii="Arial" w:hAnsi="Arial" w:cs="Arial"/>
          <w:sz w:val="24"/>
          <w:szCs w:val="24"/>
        </w:rPr>
        <w:t xml:space="preserve">the </w:t>
      </w:r>
      <w:r w:rsidR="00232C53" w:rsidRPr="004F4912">
        <w:rPr>
          <w:rFonts w:ascii="Arial" w:hAnsi="Arial" w:cs="Arial"/>
          <w:sz w:val="24"/>
          <w:szCs w:val="24"/>
        </w:rPr>
        <w:t>Board Governance Transition P</w:t>
      </w:r>
      <w:r w:rsidR="00232C53">
        <w:rPr>
          <w:rFonts w:ascii="Arial" w:hAnsi="Arial" w:cs="Arial"/>
          <w:sz w:val="24"/>
          <w:szCs w:val="24"/>
        </w:rPr>
        <w:t xml:space="preserve">lan </w:t>
      </w:r>
      <w:r w:rsidR="00524D8D">
        <w:rPr>
          <w:rFonts w:ascii="Arial" w:hAnsi="Arial" w:cs="Arial"/>
          <w:sz w:val="24"/>
          <w:szCs w:val="24"/>
        </w:rPr>
        <w:t>(Appendix 4</w:t>
      </w:r>
      <w:r w:rsidR="00FF1762" w:rsidRPr="00232C53">
        <w:rPr>
          <w:rFonts w:ascii="Arial" w:hAnsi="Arial" w:cs="Arial"/>
          <w:sz w:val="24"/>
          <w:szCs w:val="24"/>
        </w:rPr>
        <w:t xml:space="preserve">) </w:t>
      </w:r>
      <w:r w:rsidRPr="00232C53">
        <w:rPr>
          <w:rFonts w:ascii="Arial" w:hAnsi="Arial" w:cs="Arial"/>
          <w:sz w:val="24"/>
          <w:szCs w:val="24"/>
        </w:rPr>
        <w:t>is now closed off.  Those actions that remain, align closely with point 7.2 in paragraph 7 of this paper and these areas</w:t>
      </w:r>
      <w:r w:rsidR="00232C53">
        <w:rPr>
          <w:rFonts w:ascii="Arial" w:hAnsi="Arial" w:cs="Arial"/>
          <w:sz w:val="24"/>
          <w:szCs w:val="24"/>
        </w:rPr>
        <w:t>,</w:t>
      </w:r>
      <w:r w:rsidRPr="00232C53">
        <w:rPr>
          <w:rFonts w:ascii="Arial" w:hAnsi="Arial" w:cs="Arial"/>
          <w:sz w:val="24"/>
          <w:szCs w:val="24"/>
        </w:rPr>
        <w:t xml:space="preserve"> with the emerging thinking to date included in Appendix </w:t>
      </w:r>
      <w:r w:rsidR="00524D8D">
        <w:rPr>
          <w:rFonts w:ascii="Arial" w:hAnsi="Arial" w:cs="Arial"/>
          <w:sz w:val="24"/>
          <w:szCs w:val="24"/>
        </w:rPr>
        <w:t>1 o</w:t>
      </w:r>
      <w:r w:rsidR="00232C53" w:rsidRPr="00232C53">
        <w:rPr>
          <w:rFonts w:ascii="Arial" w:hAnsi="Arial" w:cs="Arial"/>
          <w:sz w:val="24"/>
          <w:szCs w:val="24"/>
        </w:rPr>
        <w:t xml:space="preserve">f this paper, </w:t>
      </w:r>
      <w:r w:rsidR="00232C53">
        <w:rPr>
          <w:rFonts w:ascii="Arial" w:hAnsi="Arial" w:cs="Arial"/>
          <w:sz w:val="24"/>
          <w:szCs w:val="24"/>
        </w:rPr>
        <w:t xml:space="preserve">would form a new document - </w:t>
      </w:r>
      <w:r w:rsidR="00232C53" w:rsidRPr="00232C53">
        <w:rPr>
          <w:rFonts w:ascii="Arial" w:hAnsi="Arial" w:cs="Arial"/>
          <w:sz w:val="24"/>
          <w:szCs w:val="24"/>
        </w:rPr>
        <w:t>“</w:t>
      </w:r>
      <w:r w:rsidR="00232C53">
        <w:rPr>
          <w:rFonts w:ascii="Arial" w:hAnsi="Arial" w:cs="Arial"/>
          <w:sz w:val="24"/>
          <w:szCs w:val="24"/>
        </w:rPr>
        <w:t>P</w:t>
      </w:r>
      <w:r w:rsidR="00232C53" w:rsidRPr="00232C53">
        <w:rPr>
          <w:rFonts w:ascii="Arial" w:hAnsi="Arial" w:cs="Arial"/>
          <w:sz w:val="24"/>
          <w:szCs w:val="24"/>
        </w:rPr>
        <w:t xml:space="preserve">lan for </w:t>
      </w:r>
      <w:r w:rsidR="00232C53" w:rsidRPr="00232C53">
        <w:rPr>
          <w:rFonts w:ascii="Arial" w:eastAsia="Times New Roman" w:hAnsi="Arial" w:cs="Arial"/>
          <w:sz w:val="24"/>
          <w:szCs w:val="24"/>
          <w:lang w:val="en-US"/>
        </w:rPr>
        <w:t>NHS Health Scotland Board Governance until dissolution”</w:t>
      </w:r>
      <w:r w:rsidR="00232C53">
        <w:rPr>
          <w:rFonts w:ascii="Arial" w:eastAsia="Times New Roman" w:hAnsi="Arial" w:cs="Arial"/>
          <w:sz w:val="24"/>
          <w:szCs w:val="24"/>
          <w:lang w:val="en-US"/>
        </w:rPr>
        <w:t>.</w:t>
      </w:r>
    </w:p>
    <w:p w14:paraId="79EF6088" w14:textId="77777777" w:rsidR="00D5636C" w:rsidRPr="0010169A" w:rsidRDefault="00D5636C" w:rsidP="00ED0CD8">
      <w:pPr>
        <w:spacing w:after="0" w:line="240" w:lineRule="auto"/>
        <w:rPr>
          <w:rFonts w:ascii="Arial" w:hAnsi="Arial" w:cs="Arial"/>
          <w:sz w:val="24"/>
          <w:szCs w:val="24"/>
        </w:rPr>
      </w:pPr>
    </w:p>
    <w:p w14:paraId="6F574308" w14:textId="77777777" w:rsidR="00A37805" w:rsidRDefault="009E3DEC" w:rsidP="00ED0CD8">
      <w:pPr>
        <w:pStyle w:val="Heading2"/>
        <w:spacing w:line="240" w:lineRule="auto"/>
        <w:rPr>
          <w:rFonts w:cs="Arial"/>
          <w:szCs w:val="24"/>
        </w:rPr>
      </w:pPr>
      <w:r w:rsidRPr="007B0B61">
        <w:rPr>
          <w:rFonts w:cs="Arial"/>
          <w:szCs w:val="24"/>
        </w:rPr>
        <w:t xml:space="preserve">Finance and Resource Implications </w:t>
      </w:r>
    </w:p>
    <w:p w14:paraId="01B36D0A" w14:textId="77777777" w:rsidR="00A37805" w:rsidRDefault="00A37805" w:rsidP="00ED0CD8">
      <w:pPr>
        <w:spacing w:after="0" w:line="240" w:lineRule="auto"/>
      </w:pPr>
    </w:p>
    <w:p w14:paraId="5B6AD819" w14:textId="78957D74" w:rsidR="00A37805" w:rsidRDefault="006D0599" w:rsidP="00294F9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finance, </w:t>
      </w:r>
      <w:r w:rsidR="00A37805">
        <w:rPr>
          <w:rFonts w:ascii="Arial" w:hAnsi="Arial" w:cs="Arial"/>
          <w:sz w:val="24"/>
          <w:szCs w:val="24"/>
        </w:rPr>
        <w:t xml:space="preserve">resource </w:t>
      </w:r>
      <w:r>
        <w:rPr>
          <w:rFonts w:ascii="Arial" w:hAnsi="Arial" w:cs="Arial"/>
          <w:sz w:val="24"/>
          <w:szCs w:val="24"/>
        </w:rPr>
        <w:t xml:space="preserve">and risk </w:t>
      </w:r>
      <w:r w:rsidR="00A37805">
        <w:rPr>
          <w:rFonts w:ascii="Arial" w:hAnsi="Arial" w:cs="Arial"/>
          <w:sz w:val="24"/>
          <w:szCs w:val="24"/>
        </w:rPr>
        <w:t xml:space="preserve">implications for the governance of change and transition </w:t>
      </w:r>
      <w:r w:rsidR="002006A1">
        <w:rPr>
          <w:rFonts w:ascii="Arial" w:hAnsi="Arial" w:cs="Arial"/>
          <w:sz w:val="24"/>
          <w:szCs w:val="24"/>
        </w:rPr>
        <w:t xml:space="preserve">and strategic approach to the management of the NHS Health Scotland transition and change project </w:t>
      </w:r>
      <w:r w:rsidR="00A37805">
        <w:rPr>
          <w:rFonts w:ascii="Arial" w:hAnsi="Arial" w:cs="Arial"/>
          <w:sz w:val="24"/>
          <w:szCs w:val="24"/>
        </w:rPr>
        <w:t>will be taken as an overview by Audit Committee</w:t>
      </w:r>
      <w:r w:rsidR="00187B99">
        <w:rPr>
          <w:rFonts w:ascii="Arial" w:hAnsi="Arial" w:cs="Arial"/>
          <w:sz w:val="24"/>
          <w:szCs w:val="24"/>
        </w:rPr>
        <w:t>, on behalf of the Board</w:t>
      </w:r>
      <w:r w:rsidR="00A37805">
        <w:rPr>
          <w:rFonts w:ascii="Arial" w:hAnsi="Arial" w:cs="Arial"/>
          <w:sz w:val="24"/>
          <w:szCs w:val="24"/>
        </w:rPr>
        <w:t xml:space="preserve">.  This </w:t>
      </w:r>
      <w:r w:rsidR="002006A1">
        <w:rPr>
          <w:rFonts w:ascii="Arial" w:hAnsi="Arial" w:cs="Arial"/>
          <w:sz w:val="24"/>
          <w:szCs w:val="24"/>
        </w:rPr>
        <w:t>has been</w:t>
      </w:r>
      <w:r w:rsidR="009F0736">
        <w:rPr>
          <w:rFonts w:ascii="Arial" w:hAnsi="Arial" w:cs="Arial"/>
          <w:sz w:val="24"/>
          <w:szCs w:val="24"/>
        </w:rPr>
        <w:t>,</w:t>
      </w:r>
      <w:r w:rsidR="00A37805">
        <w:rPr>
          <w:rFonts w:ascii="Arial" w:hAnsi="Arial" w:cs="Arial"/>
          <w:sz w:val="24"/>
          <w:szCs w:val="24"/>
        </w:rPr>
        <w:t xml:space="preserve"> </w:t>
      </w:r>
      <w:r w:rsidR="00A0133A">
        <w:rPr>
          <w:rFonts w:ascii="Arial" w:hAnsi="Arial" w:cs="Arial"/>
          <w:sz w:val="24"/>
          <w:szCs w:val="24"/>
        </w:rPr>
        <w:t>and will continue to be</w:t>
      </w:r>
      <w:r w:rsidR="000B4305">
        <w:rPr>
          <w:rFonts w:ascii="Arial" w:hAnsi="Arial" w:cs="Arial"/>
          <w:sz w:val="24"/>
          <w:szCs w:val="24"/>
        </w:rPr>
        <w:t>,</w:t>
      </w:r>
      <w:r w:rsidR="00A0133A">
        <w:rPr>
          <w:rFonts w:ascii="Arial" w:hAnsi="Arial" w:cs="Arial"/>
          <w:sz w:val="24"/>
          <w:szCs w:val="24"/>
        </w:rPr>
        <w:t xml:space="preserve"> </w:t>
      </w:r>
      <w:r w:rsidR="00A37805">
        <w:rPr>
          <w:rFonts w:ascii="Arial" w:hAnsi="Arial" w:cs="Arial"/>
          <w:sz w:val="24"/>
          <w:szCs w:val="24"/>
        </w:rPr>
        <w:t>reflected in this Committee</w:t>
      </w:r>
      <w:r w:rsidR="00607C6D">
        <w:rPr>
          <w:rFonts w:ascii="Arial" w:hAnsi="Arial" w:cs="Arial"/>
          <w:sz w:val="24"/>
          <w:szCs w:val="24"/>
        </w:rPr>
        <w:t>’</w:t>
      </w:r>
      <w:r w:rsidR="00A0133A">
        <w:rPr>
          <w:rFonts w:ascii="Arial" w:hAnsi="Arial" w:cs="Arial"/>
          <w:sz w:val="24"/>
          <w:szCs w:val="24"/>
        </w:rPr>
        <w:t>s revised 2019</w:t>
      </w:r>
      <w:r w:rsidR="002E04D6">
        <w:rPr>
          <w:rFonts w:ascii="Arial" w:hAnsi="Arial" w:cs="Arial"/>
          <w:sz w:val="24"/>
          <w:szCs w:val="24"/>
        </w:rPr>
        <w:t>/20</w:t>
      </w:r>
      <w:r w:rsidR="000B4305">
        <w:rPr>
          <w:rFonts w:ascii="Arial" w:hAnsi="Arial" w:cs="Arial"/>
          <w:sz w:val="24"/>
          <w:szCs w:val="24"/>
        </w:rPr>
        <w:t xml:space="preserve"> schedule of business</w:t>
      </w:r>
      <w:r w:rsidR="009055DA">
        <w:rPr>
          <w:rFonts w:ascii="Arial" w:hAnsi="Arial" w:cs="Arial"/>
          <w:sz w:val="24"/>
          <w:szCs w:val="24"/>
        </w:rPr>
        <w:t xml:space="preserve">.  The </w:t>
      </w:r>
      <w:r w:rsidR="00A37805">
        <w:rPr>
          <w:rFonts w:ascii="Arial" w:hAnsi="Arial" w:cs="Arial"/>
          <w:sz w:val="24"/>
          <w:szCs w:val="24"/>
        </w:rPr>
        <w:t xml:space="preserve">connection with </w:t>
      </w:r>
      <w:r w:rsidR="009055DA">
        <w:rPr>
          <w:rFonts w:ascii="Arial" w:hAnsi="Arial" w:cs="Arial"/>
          <w:sz w:val="24"/>
          <w:szCs w:val="24"/>
        </w:rPr>
        <w:t>the internal audit that will cover the governance of transition and change has also been made</w:t>
      </w:r>
      <w:r w:rsidR="00A37805">
        <w:rPr>
          <w:rFonts w:ascii="Arial" w:hAnsi="Arial" w:cs="Arial"/>
          <w:sz w:val="24"/>
          <w:szCs w:val="24"/>
        </w:rPr>
        <w:t xml:space="preserve">.  </w:t>
      </w:r>
    </w:p>
    <w:p w14:paraId="2CF10B28" w14:textId="77777777" w:rsidR="00A37805" w:rsidRDefault="00A37805" w:rsidP="00ED0CD8">
      <w:pPr>
        <w:pStyle w:val="ListParagraph"/>
        <w:spacing w:after="0" w:line="240" w:lineRule="auto"/>
        <w:rPr>
          <w:rFonts w:ascii="Arial" w:hAnsi="Arial" w:cs="Arial"/>
          <w:sz w:val="24"/>
          <w:szCs w:val="24"/>
        </w:rPr>
      </w:pPr>
    </w:p>
    <w:p w14:paraId="3645C05E" w14:textId="3EAA8212" w:rsidR="00A37805" w:rsidRPr="00081BC5" w:rsidRDefault="00A37805" w:rsidP="00294F98">
      <w:pPr>
        <w:pStyle w:val="ListParagraph"/>
        <w:numPr>
          <w:ilvl w:val="0"/>
          <w:numId w:val="1"/>
        </w:numPr>
        <w:spacing w:after="0" w:line="240" w:lineRule="auto"/>
        <w:rPr>
          <w:rFonts w:ascii="Arial" w:hAnsi="Arial" w:cs="Arial"/>
          <w:sz w:val="24"/>
          <w:szCs w:val="24"/>
        </w:rPr>
      </w:pPr>
      <w:r>
        <w:rPr>
          <w:rFonts w:ascii="Arial" w:hAnsi="Arial" w:cs="Arial"/>
          <w:sz w:val="24"/>
          <w:szCs w:val="24"/>
        </w:rPr>
        <w:t>The financial and staff resourcing of the governance tr</w:t>
      </w:r>
      <w:r w:rsidR="00A0133A">
        <w:rPr>
          <w:rFonts w:ascii="Arial" w:hAnsi="Arial" w:cs="Arial"/>
          <w:sz w:val="24"/>
          <w:szCs w:val="24"/>
        </w:rPr>
        <w:t>ansition is covered in the 20</w:t>
      </w:r>
      <w:r>
        <w:rPr>
          <w:rFonts w:ascii="Arial" w:hAnsi="Arial" w:cs="Arial"/>
          <w:sz w:val="24"/>
          <w:szCs w:val="24"/>
        </w:rPr>
        <w:t>19</w:t>
      </w:r>
      <w:r w:rsidR="00A0133A">
        <w:rPr>
          <w:rFonts w:ascii="Arial" w:hAnsi="Arial" w:cs="Arial"/>
          <w:sz w:val="24"/>
          <w:szCs w:val="24"/>
        </w:rPr>
        <w:t>/20</w:t>
      </w:r>
      <w:r>
        <w:rPr>
          <w:rFonts w:ascii="Arial" w:hAnsi="Arial" w:cs="Arial"/>
          <w:sz w:val="24"/>
          <w:szCs w:val="24"/>
        </w:rPr>
        <w:t xml:space="preserve"> Delivery Plan and will be scrutinised through Audit Committee and Staff Governance Committee.   </w:t>
      </w:r>
    </w:p>
    <w:p w14:paraId="2CF1B0E3" w14:textId="77777777" w:rsidR="009E3DEC" w:rsidRPr="0010169A" w:rsidRDefault="009E3DEC" w:rsidP="00ED0CD8">
      <w:pPr>
        <w:spacing w:after="0" w:line="240" w:lineRule="auto"/>
        <w:ind w:left="539" w:hanging="539"/>
        <w:rPr>
          <w:rFonts w:ascii="Arial" w:hAnsi="Arial" w:cs="Arial"/>
          <w:sz w:val="24"/>
          <w:szCs w:val="24"/>
        </w:rPr>
      </w:pPr>
    </w:p>
    <w:p w14:paraId="4F1BCD08" w14:textId="77777777" w:rsidR="00A37805" w:rsidRDefault="009E3DEC" w:rsidP="00ED0CD8">
      <w:pPr>
        <w:pStyle w:val="Heading2"/>
        <w:spacing w:line="240" w:lineRule="auto"/>
        <w:rPr>
          <w:rFonts w:cs="Arial"/>
          <w:szCs w:val="24"/>
        </w:rPr>
      </w:pPr>
      <w:r w:rsidRPr="007B0B61">
        <w:rPr>
          <w:rFonts w:cs="Arial"/>
          <w:szCs w:val="24"/>
        </w:rPr>
        <w:t xml:space="preserve">Staff Partnership </w:t>
      </w:r>
    </w:p>
    <w:p w14:paraId="78957A34" w14:textId="77777777" w:rsidR="00A37805" w:rsidRDefault="00A37805" w:rsidP="00ED0CD8">
      <w:pPr>
        <w:pStyle w:val="Heading2"/>
        <w:spacing w:line="240" w:lineRule="auto"/>
        <w:rPr>
          <w:rFonts w:cs="Arial"/>
          <w:szCs w:val="24"/>
        </w:rPr>
      </w:pPr>
    </w:p>
    <w:p w14:paraId="197E15FA" w14:textId="75A08A20" w:rsidR="009E3DEC" w:rsidRPr="00AA5163" w:rsidRDefault="00A37805" w:rsidP="00294F98">
      <w:pPr>
        <w:pStyle w:val="Heading2"/>
        <w:numPr>
          <w:ilvl w:val="0"/>
          <w:numId w:val="1"/>
        </w:numPr>
        <w:spacing w:line="240" w:lineRule="auto"/>
        <w:rPr>
          <w:rFonts w:cs="Arial"/>
          <w:b w:val="0"/>
          <w:szCs w:val="24"/>
        </w:rPr>
      </w:pPr>
      <w:r w:rsidRPr="00A37805">
        <w:rPr>
          <w:rFonts w:cs="Arial"/>
          <w:b w:val="0"/>
          <w:szCs w:val="24"/>
        </w:rPr>
        <w:t>The Staff Partnership, staff engagement and involvement aspects of governance tr</w:t>
      </w:r>
      <w:r w:rsidR="002006A1">
        <w:rPr>
          <w:rFonts w:cs="Arial"/>
          <w:b w:val="0"/>
          <w:szCs w:val="24"/>
        </w:rPr>
        <w:t>ansition form</w:t>
      </w:r>
      <w:r w:rsidR="00F21E70">
        <w:rPr>
          <w:rFonts w:cs="Arial"/>
          <w:b w:val="0"/>
          <w:szCs w:val="24"/>
        </w:rPr>
        <w:t>s</w:t>
      </w:r>
      <w:r w:rsidR="002006A1">
        <w:rPr>
          <w:rFonts w:cs="Arial"/>
          <w:b w:val="0"/>
          <w:szCs w:val="24"/>
        </w:rPr>
        <w:t xml:space="preserve"> </w:t>
      </w:r>
      <w:r w:rsidRPr="00A37805">
        <w:rPr>
          <w:rFonts w:cs="Arial"/>
          <w:b w:val="0"/>
          <w:szCs w:val="24"/>
        </w:rPr>
        <w:t>key component</w:t>
      </w:r>
      <w:r w:rsidR="002006A1">
        <w:rPr>
          <w:rFonts w:cs="Arial"/>
          <w:b w:val="0"/>
          <w:szCs w:val="24"/>
        </w:rPr>
        <w:t>s</w:t>
      </w:r>
      <w:r w:rsidRPr="00A37805">
        <w:rPr>
          <w:rFonts w:cs="Arial"/>
          <w:b w:val="0"/>
          <w:szCs w:val="24"/>
        </w:rPr>
        <w:t xml:space="preserve"> of the Staff Governance Committee’s revised schedule of business for </w:t>
      </w:r>
      <w:r w:rsidR="009055DA">
        <w:rPr>
          <w:rFonts w:cs="Arial"/>
          <w:b w:val="0"/>
          <w:szCs w:val="24"/>
        </w:rPr>
        <w:t>2019</w:t>
      </w:r>
      <w:r w:rsidR="002E04D6">
        <w:rPr>
          <w:rFonts w:cs="Arial"/>
          <w:b w:val="0"/>
          <w:szCs w:val="24"/>
        </w:rPr>
        <w:t>/20</w:t>
      </w:r>
      <w:r w:rsidRPr="00A37805">
        <w:rPr>
          <w:rFonts w:cs="Arial"/>
          <w:b w:val="0"/>
          <w:szCs w:val="24"/>
        </w:rPr>
        <w:t xml:space="preserve">.  </w:t>
      </w:r>
    </w:p>
    <w:p w14:paraId="151DDFAE" w14:textId="77777777" w:rsidR="009E3DEC" w:rsidRPr="0010169A" w:rsidRDefault="009E3DEC" w:rsidP="00ED0CD8">
      <w:pPr>
        <w:spacing w:after="0" w:line="240" w:lineRule="auto"/>
        <w:ind w:left="539" w:hanging="539"/>
        <w:rPr>
          <w:rFonts w:ascii="Arial" w:hAnsi="Arial" w:cs="Arial"/>
          <w:sz w:val="24"/>
          <w:szCs w:val="24"/>
        </w:rPr>
      </w:pPr>
    </w:p>
    <w:p w14:paraId="361AD11B" w14:textId="77777777" w:rsidR="00A37805" w:rsidRDefault="009E3DEC" w:rsidP="00ED0CD8">
      <w:pPr>
        <w:pStyle w:val="Heading2"/>
        <w:spacing w:line="240" w:lineRule="auto"/>
        <w:rPr>
          <w:rFonts w:cs="Arial"/>
          <w:szCs w:val="24"/>
        </w:rPr>
      </w:pPr>
      <w:r w:rsidRPr="007B0B61">
        <w:rPr>
          <w:rFonts w:cs="Arial"/>
          <w:szCs w:val="24"/>
        </w:rPr>
        <w:t xml:space="preserve">Communication and engagement </w:t>
      </w:r>
    </w:p>
    <w:p w14:paraId="3DD4C9CE" w14:textId="77777777" w:rsidR="00A37805" w:rsidRPr="00A37805" w:rsidRDefault="00A37805" w:rsidP="00ED0CD8">
      <w:pPr>
        <w:spacing w:after="0" w:line="240" w:lineRule="auto"/>
      </w:pPr>
    </w:p>
    <w:p w14:paraId="14D7B01D" w14:textId="7569ACD9" w:rsidR="00A37805" w:rsidRPr="009F0736" w:rsidRDefault="00222A4C" w:rsidP="009F0736">
      <w:pPr>
        <w:pStyle w:val="Heading2"/>
        <w:numPr>
          <w:ilvl w:val="0"/>
          <w:numId w:val="1"/>
        </w:numPr>
        <w:spacing w:line="240" w:lineRule="auto"/>
        <w:rPr>
          <w:rFonts w:cs="Arial"/>
          <w:b w:val="0"/>
          <w:szCs w:val="24"/>
        </w:rPr>
      </w:pPr>
      <w:r>
        <w:rPr>
          <w:rFonts w:cs="Arial"/>
          <w:b w:val="0"/>
          <w:szCs w:val="24"/>
        </w:rPr>
        <w:t>There has already been some early discussion with the Scottish Government Sponsor Team at the sponsorship meeting 11 April 2019, following the letter the NHSHS Chair sent to the NHSScotland CEO</w:t>
      </w:r>
      <w:r w:rsidR="0031792B">
        <w:rPr>
          <w:rFonts w:cs="Arial"/>
          <w:b w:val="0"/>
          <w:szCs w:val="24"/>
        </w:rPr>
        <w:t xml:space="preserve"> and the reply now </w:t>
      </w:r>
      <w:r w:rsidR="009F0736">
        <w:rPr>
          <w:rFonts w:cs="Arial"/>
          <w:b w:val="0"/>
          <w:szCs w:val="24"/>
        </w:rPr>
        <w:t>received</w:t>
      </w:r>
      <w:r>
        <w:rPr>
          <w:rFonts w:cs="Arial"/>
          <w:b w:val="0"/>
          <w:szCs w:val="24"/>
        </w:rPr>
        <w:t xml:space="preserve">.  </w:t>
      </w:r>
      <w:r w:rsidR="00A0133A">
        <w:rPr>
          <w:rFonts w:cs="Arial"/>
          <w:b w:val="0"/>
          <w:szCs w:val="24"/>
        </w:rPr>
        <w:t xml:space="preserve">Further discussions </w:t>
      </w:r>
      <w:r>
        <w:rPr>
          <w:rFonts w:cs="Arial"/>
          <w:b w:val="0"/>
          <w:szCs w:val="24"/>
        </w:rPr>
        <w:t xml:space="preserve">will be taken forward </w:t>
      </w:r>
      <w:r w:rsidR="00A0133A">
        <w:rPr>
          <w:rFonts w:cs="Arial"/>
          <w:b w:val="0"/>
          <w:szCs w:val="24"/>
        </w:rPr>
        <w:t xml:space="preserve">with the Scottish </w:t>
      </w:r>
      <w:r>
        <w:rPr>
          <w:rFonts w:cs="Arial"/>
          <w:b w:val="0"/>
          <w:szCs w:val="24"/>
        </w:rPr>
        <w:t>Government</w:t>
      </w:r>
      <w:r w:rsidR="00A0133A">
        <w:rPr>
          <w:rFonts w:cs="Arial"/>
          <w:b w:val="0"/>
          <w:szCs w:val="24"/>
        </w:rPr>
        <w:t xml:space="preserve"> Sponsor Team, the Public Health Reform Team and </w:t>
      </w:r>
      <w:r w:rsidR="002E04D6">
        <w:rPr>
          <w:rFonts w:cs="Arial"/>
          <w:b w:val="0"/>
          <w:szCs w:val="24"/>
        </w:rPr>
        <w:t>the NHSScotland Chief Executive once</w:t>
      </w:r>
      <w:r w:rsidR="00A0133A">
        <w:rPr>
          <w:rFonts w:cs="Arial"/>
          <w:b w:val="0"/>
          <w:szCs w:val="24"/>
        </w:rPr>
        <w:t xml:space="preserve"> the NHSHS </w:t>
      </w:r>
      <w:r w:rsidR="00232C53">
        <w:rPr>
          <w:rFonts w:cs="Arial"/>
          <w:b w:val="0"/>
          <w:szCs w:val="24"/>
        </w:rPr>
        <w:t xml:space="preserve">Board </w:t>
      </w:r>
      <w:r w:rsidR="00A0133A">
        <w:rPr>
          <w:rFonts w:cs="Arial"/>
          <w:b w:val="0"/>
          <w:szCs w:val="24"/>
        </w:rPr>
        <w:t xml:space="preserve">have commented on and approved the </w:t>
      </w:r>
      <w:r>
        <w:rPr>
          <w:rFonts w:cs="Arial"/>
          <w:b w:val="0"/>
          <w:szCs w:val="24"/>
        </w:rPr>
        <w:t>proposals</w:t>
      </w:r>
      <w:r w:rsidR="00232C53">
        <w:rPr>
          <w:rFonts w:cs="Arial"/>
          <w:b w:val="0"/>
          <w:szCs w:val="24"/>
        </w:rPr>
        <w:t xml:space="preserve"> in this paper</w:t>
      </w:r>
      <w:r w:rsidR="00A0133A">
        <w:rPr>
          <w:rFonts w:cs="Arial"/>
          <w:b w:val="0"/>
          <w:szCs w:val="24"/>
        </w:rPr>
        <w:t>.</w:t>
      </w:r>
    </w:p>
    <w:p w14:paraId="2A1136B2" w14:textId="77777777" w:rsidR="001F7A00" w:rsidRDefault="001F7A00" w:rsidP="00ED0CD8">
      <w:pPr>
        <w:pStyle w:val="Heading2"/>
        <w:spacing w:line="240" w:lineRule="auto"/>
        <w:rPr>
          <w:rFonts w:cs="Arial"/>
          <w:szCs w:val="24"/>
        </w:rPr>
      </w:pPr>
    </w:p>
    <w:p w14:paraId="318C10EB" w14:textId="77777777" w:rsidR="009E3DEC" w:rsidRDefault="009E3DEC" w:rsidP="00ED0CD8">
      <w:pPr>
        <w:pStyle w:val="Heading2"/>
        <w:spacing w:line="240" w:lineRule="auto"/>
        <w:rPr>
          <w:rFonts w:cs="Arial"/>
          <w:szCs w:val="24"/>
        </w:rPr>
      </w:pPr>
      <w:r w:rsidRPr="00F9094E">
        <w:rPr>
          <w:rFonts w:cs="Arial"/>
          <w:szCs w:val="24"/>
        </w:rPr>
        <w:t xml:space="preserve">Corporate Risk </w:t>
      </w:r>
    </w:p>
    <w:p w14:paraId="6571CCAE" w14:textId="77777777" w:rsidR="00F9094E" w:rsidRPr="00F9094E" w:rsidRDefault="00F9094E" w:rsidP="00ED0CD8">
      <w:pPr>
        <w:spacing w:after="0" w:line="240" w:lineRule="auto"/>
      </w:pPr>
    </w:p>
    <w:p w14:paraId="1D6FE83C" w14:textId="57537142" w:rsidR="005B2A83" w:rsidRPr="00222A4C" w:rsidRDefault="005B2A83" w:rsidP="00B15C61">
      <w:pPr>
        <w:pStyle w:val="ListParagraph"/>
        <w:numPr>
          <w:ilvl w:val="0"/>
          <w:numId w:val="1"/>
        </w:numPr>
        <w:spacing w:after="0" w:line="240" w:lineRule="auto"/>
        <w:ind w:left="539" w:hanging="539"/>
      </w:pPr>
      <w:r w:rsidRPr="00222A4C">
        <w:rPr>
          <w:rFonts w:ascii="Arial" w:hAnsi="Arial" w:cs="Arial"/>
          <w:sz w:val="24"/>
          <w:szCs w:val="24"/>
        </w:rPr>
        <w:t>This paper has aimed to record the issues and concerns from a Board governance perspective</w:t>
      </w:r>
      <w:r w:rsidR="00222A4C">
        <w:rPr>
          <w:rFonts w:ascii="Arial" w:hAnsi="Arial" w:cs="Arial"/>
          <w:sz w:val="24"/>
          <w:szCs w:val="24"/>
        </w:rPr>
        <w:t xml:space="preserve"> and mitigate the associated risks</w:t>
      </w:r>
      <w:r w:rsidRPr="00222A4C">
        <w:rPr>
          <w:rFonts w:ascii="Arial" w:hAnsi="Arial" w:cs="Arial"/>
          <w:sz w:val="24"/>
          <w:szCs w:val="24"/>
        </w:rPr>
        <w:t xml:space="preserve">. </w:t>
      </w:r>
      <w:r w:rsidR="00FC4161">
        <w:rPr>
          <w:rFonts w:ascii="Arial" w:hAnsi="Arial" w:cs="Arial"/>
          <w:sz w:val="24"/>
          <w:szCs w:val="24"/>
        </w:rPr>
        <w:t xml:space="preserve">  It relates closely to the risk 18.3</w:t>
      </w:r>
      <w:r w:rsidR="0031792B">
        <w:rPr>
          <w:rFonts w:ascii="Arial" w:hAnsi="Arial" w:cs="Arial"/>
          <w:sz w:val="24"/>
          <w:szCs w:val="24"/>
        </w:rPr>
        <w:t>.</w:t>
      </w:r>
      <w:r w:rsidR="00FC4161">
        <w:rPr>
          <w:rFonts w:ascii="Arial" w:hAnsi="Arial" w:cs="Arial"/>
          <w:sz w:val="24"/>
          <w:szCs w:val="24"/>
        </w:rPr>
        <w:t xml:space="preserve"> </w:t>
      </w:r>
    </w:p>
    <w:p w14:paraId="791209D0" w14:textId="77777777" w:rsidR="00222A4C" w:rsidRDefault="00222A4C" w:rsidP="00222A4C">
      <w:pPr>
        <w:pStyle w:val="ListParagraph"/>
        <w:spacing w:after="0" w:line="240" w:lineRule="auto"/>
        <w:ind w:left="539"/>
      </w:pPr>
    </w:p>
    <w:p w14:paraId="692CFA18" w14:textId="77777777" w:rsidR="00A37805" w:rsidRDefault="00482E5B" w:rsidP="00ED0CD8">
      <w:pPr>
        <w:pStyle w:val="Heading2"/>
        <w:spacing w:line="240" w:lineRule="auto"/>
      </w:pPr>
      <w:r>
        <w:t xml:space="preserve">Issues Associated with Transition </w:t>
      </w:r>
    </w:p>
    <w:p w14:paraId="7D8362AD" w14:textId="77777777" w:rsidR="00A37805" w:rsidRDefault="00A37805" w:rsidP="00ED0CD8">
      <w:pPr>
        <w:pStyle w:val="Heading2"/>
        <w:spacing w:line="240" w:lineRule="auto"/>
      </w:pPr>
    </w:p>
    <w:p w14:paraId="346D7FA2" w14:textId="22BF9143" w:rsidR="005B2A83" w:rsidRDefault="005B2A83" w:rsidP="00294F98">
      <w:pPr>
        <w:pStyle w:val="Heading2"/>
        <w:numPr>
          <w:ilvl w:val="0"/>
          <w:numId w:val="1"/>
        </w:numPr>
        <w:spacing w:line="240" w:lineRule="auto"/>
        <w:rPr>
          <w:b w:val="0"/>
        </w:rPr>
      </w:pPr>
      <w:r>
        <w:rPr>
          <w:b w:val="0"/>
        </w:rPr>
        <w:t>This pa</w:t>
      </w:r>
      <w:r w:rsidR="002006A1">
        <w:rPr>
          <w:b w:val="0"/>
        </w:rPr>
        <w:t xml:space="preserve">per </w:t>
      </w:r>
      <w:r w:rsidR="00FC4161">
        <w:rPr>
          <w:b w:val="0"/>
        </w:rPr>
        <w:t xml:space="preserve">and </w:t>
      </w:r>
      <w:r w:rsidR="0031792B">
        <w:rPr>
          <w:b w:val="0"/>
        </w:rPr>
        <w:t xml:space="preserve">Appendices 1 – 4 </w:t>
      </w:r>
      <w:r w:rsidR="009055DA">
        <w:rPr>
          <w:b w:val="0"/>
        </w:rPr>
        <w:t xml:space="preserve">responds </w:t>
      </w:r>
      <w:r w:rsidR="002006A1">
        <w:rPr>
          <w:b w:val="0"/>
        </w:rPr>
        <w:t xml:space="preserve">to Board governance </w:t>
      </w:r>
      <w:r>
        <w:rPr>
          <w:b w:val="0"/>
        </w:rPr>
        <w:t>transition issues</w:t>
      </w:r>
      <w:r w:rsidR="00232C53">
        <w:rPr>
          <w:b w:val="0"/>
        </w:rPr>
        <w:t xml:space="preserve"> and in particular the issues associated with Board governance up until dissolution</w:t>
      </w:r>
      <w:r>
        <w:rPr>
          <w:b w:val="0"/>
        </w:rPr>
        <w:t>.</w:t>
      </w:r>
    </w:p>
    <w:p w14:paraId="67C63C32" w14:textId="77777777" w:rsidR="004345D9" w:rsidRPr="004345D9" w:rsidRDefault="004345D9" w:rsidP="00ED0CD8">
      <w:pPr>
        <w:spacing w:after="0" w:line="240" w:lineRule="auto"/>
      </w:pPr>
    </w:p>
    <w:p w14:paraId="19BD2802" w14:textId="6FF083DC" w:rsidR="001F7A00" w:rsidRDefault="00A37805" w:rsidP="001F7A00">
      <w:pPr>
        <w:pStyle w:val="Heading2"/>
        <w:numPr>
          <w:ilvl w:val="0"/>
          <w:numId w:val="1"/>
        </w:numPr>
        <w:spacing w:line="240" w:lineRule="auto"/>
        <w:rPr>
          <w:rFonts w:cs="Arial"/>
          <w:b w:val="0"/>
          <w:color w:val="1F497D"/>
          <w:szCs w:val="24"/>
        </w:rPr>
      </w:pPr>
      <w:r w:rsidRPr="005B2A83">
        <w:rPr>
          <w:rFonts w:cs="Arial"/>
          <w:b w:val="0"/>
          <w:szCs w:val="24"/>
        </w:rPr>
        <w:t>It should be noted that whilst governance</w:t>
      </w:r>
      <w:r w:rsidR="004344FE">
        <w:rPr>
          <w:rFonts w:cs="Arial"/>
          <w:b w:val="0"/>
          <w:szCs w:val="24"/>
        </w:rPr>
        <w:t xml:space="preserve"> should</w:t>
      </w:r>
      <w:r w:rsidR="004368D8">
        <w:rPr>
          <w:rFonts w:cs="Arial"/>
          <w:b w:val="0"/>
          <w:szCs w:val="24"/>
        </w:rPr>
        <w:t xml:space="preserve"> </w:t>
      </w:r>
      <w:r w:rsidR="00747172">
        <w:rPr>
          <w:rFonts w:cs="Arial"/>
          <w:b w:val="0"/>
          <w:szCs w:val="24"/>
        </w:rPr>
        <w:t xml:space="preserve">aim to </w:t>
      </w:r>
      <w:r w:rsidR="004368D8">
        <w:rPr>
          <w:rFonts w:cs="Arial"/>
          <w:b w:val="0"/>
          <w:szCs w:val="24"/>
        </w:rPr>
        <w:t xml:space="preserve">seek </w:t>
      </w:r>
      <w:r w:rsidR="00747172">
        <w:rPr>
          <w:rFonts w:cs="Arial"/>
          <w:b w:val="0"/>
          <w:szCs w:val="24"/>
        </w:rPr>
        <w:t>clarity</w:t>
      </w:r>
      <w:r w:rsidRPr="005B2A83">
        <w:rPr>
          <w:rFonts w:cs="Arial"/>
          <w:b w:val="0"/>
          <w:szCs w:val="24"/>
        </w:rPr>
        <w:t xml:space="preserve">, the </w:t>
      </w:r>
      <w:r w:rsidR="002D2B95">
        <w:rPr>
          <w:rFonts w:cs="Arial"/>
          <w:b w:val="0"/>
          <w:szCs w:val="24"/>
        </w:rPr>
        <w:t>period</w:t>
      </w:r>
      <w:r w:rsidRPr="005B2A83">
        <w:rPr>
          <w:rFonts w:cs="Arial"/>
          <w:b w:val="0"/>
          <w:szCs w:val="24"/>
        </w:rPr>
        <w:t xml:space="preserve"> ahead is exceptional in </w:t>
      </w:r>
      <w:r w:rsidR="00747172">
        <w:rPr>
          <w:rFonts w:cs="Arial"/>
          <w:b w:val="0"/>
          <w:szCs w:val="24"/>
        </w:rPr>
        <w:t>terms of transition uncertainty</w:t>
      </w:r>
      <w:r w:rsidR="00FC4161">
        <w:rPr>
          <w:rFonts w:cs="Arial"/>
          <w:b w:val="0"/>
          <w:szCs w:val="24"/>
        </w:rPr>
        <w:t xml:space="preserve">. </w:t>
      </w:r>
      <w:r w:rsidR="00747172">
        <w:rPr>
          <w:rFonts w:cs="Arial"/>
          <w:b w:val="0"/>
          <w:szCs w:val="24"/>
        </w:rPr>
        <w:t xml:space="preserve"> </w:t>
      </w:r>
      <w:r w:rsidRPr="005B2A83">
        <w:rPr>
          <w:rFonts w:cs="Arial"/>
          <w:b w:val="0"/>
          <w:szCs w:val="24"/>
        </w:rPr>
        <w:t xml:space="preserve">Whilst the </w:t>
      </w:r>
      <w:r w:rsidR="00FC4161">
        <w:rPr>
          <w:rFonts w:cs="Arial"/>
          <w:b w:val="0"/>
          <w:szCs w:val="24"/>
        </w:rPr>
        <w:t>pr</w:t>
      </w:r>
      <w:r w:rsidR="0031792B">
        <w:rPr>
          <w:rFonts w:cs="Arial"/>
          <w:b w:val="0"/>
          <w:szCs w:val="24"/>
        </w:rPr>
        <w:t>oposals and recommendations in this paper</w:t>
      </w:r>
      <w:r w:rsidR="00FC4161">
        <w:rPr>
          <w:rFonts w:cs="Arial"/>
          <w:b w:val="0"/>
          <w:szCs w:val="24"/>
        </w:rPr>
        <w:t xml:space="preserve"> aim</w:t>
      </w:r>
      <w:r w:rsidRPr="005B2A83">
        <w:rPr>
          <w:rFonts w:cs="Arial"/>
          <w:b w:val="0"/>
          <w:szCs w:val="24"/>
        </w:rPr>
        <w:t xml:space="preserve"> to offer some responses to mitigate concerns </w:t>
      </w:r>
      <w:r w:rsidR="002D2B95">
        <w:rPr>
          <w:rFonts w:cs="Arial"/>
          <w:b w:val="0"/>
          <w:szCs w:val="24"/>
        </w:rPr>
        <w:t xml:space="preserve">and issues raised, the Board </w:t>
      </w:r>
      <w:r w:rsidRPr="005B2A83">
        <w:rPr>
          <w:rFonts w:cs="Arial"/>
          <w:b w:val="0"/>
          <w:szCs w:val="24"/>
        </w:rPr>
        <w:t>will inevitably need to remain adaptive and thoughtful about other challenges as they present and include some flexibility in our responses, whilst aiming to fulfil the role of effective scrutiny and good governance</w:t>
      </w:r>
      <w:r w:rsidR="00FC4161">
        <w:rPr>
          <w:rFonts w:cs="Arial"/>
          <w:b w:val="0"/>
          <w:szCs w:val="24"/>
        </w:rPr>
        <w:t>.</w:t>
      </w:r>
      <w:r w:rsidR="00D5636C">
        <w:rPr>
          <w:rFonts w:cs="Arial"/>
          <w:b w:val="0"/>
          <w:color w:val="1F497D"/>
          <w:szCs w:val="24"/>
        </w:rPr>
        <w:t xml:space="preserve">   </w:t>
      </w:r>
      <w:r w:rsidRPr="005B2A83">
        <w:rPr>
          <w:rFonts w:cs="Arial"/>
          <w:b w:val="0"/>
          <w:color w:val="1F497D"/>
          <w:szCs w:val="24"/>
        </w:rPr>
        <w:t> </w:t>
      </w:r>
    </w:p>
    <w:p w14:paraId="46A9F5B3" w14:textId="77777777" w:rsidR="001F7A00" w:rsidRPr="001F7A00" w:rsidRDefault="001F7A00" w:rsidP="001F7A00"/>
    <w:p w14:paraId="34FA793A" w14:textId="77777777" w:rsidR="009E3DEC" w:rsidRDefault="009E3DEC" w:rsidP="00ED0CD8">
      <w:pPr>
        <w:pStyle w:val="Heading2"/>
        <w:spacing w:line="240" w:lineRule="auto"/>
      </w:pPr>
      <w:r>
        <w:t>Promoting Fairness</w:t>
      </w:r>
      <w:r w:rsidRPr="0010169A">
        <w:t xml:space="preserve"> </w:t>
      </w:r>
    </w:p>
    <w:p w14:paraId="0809653D" w14:textId="77777777" w:rsidR="005B2A83" w:rsidRDefault="005B2A83" w:rsidP="00ED0CD8">
      <w:pPr>
        <w:spacing w:after="0" w:line="240" w:lineRule="auto"/>
      </w:pPr>
    </w:p>
    <w:p w14:paraId="6B7D8D5B" w14:textId="7C2EA962" w:rsidR="009E3DEC" w:rsidRDefault="005B2A83" w:rsidP="00294F98">
      <w:pPr>
        <w:pStyle w:val="ListParagraph"/>
        <w:numPr>
          <w:ilvl w:val="0"/>
          <w:numId w:val="1"/>
        </w:numPr>
        <w:spacing w:after="0" w:line="240" w:lineRule="auto"/>
        <w:rPr>
          <w:rFonts w:ascii="Arial" w:hAnsi="Arial" w:cs="Arial"/>
          <w:sz w:val="24"/>
          <w:szCs w:val="24"/>
        </w:rPr>
      </w:pPr>
      <w:r w:rsidRPr="005B2A83">
        <w:rPr>
          <w:rFonts w:ascii="Arial" w:hAnsi="Arial" w:cs="Arial"/>
          <w:sz w:val="24"/>
          <w:szCs w:val="24"/>
        </w:rPr>
        <w:t>The values and principles of human rights and fairness are embraced with</w:t>
      </w:r>
      <w:r w:rsidR="002D2B95">
        <w:rPr>
          <w:rFonts w:ascii="Arial" w:hAnsi="Arial" w:cs="Arial"/>
          <w:sz w:val="24"/>
          <w:szCs w:val="24"/>
        </w:rPr>
        <w:t>in</w:t>
      </w:r>
      <w:r w:rsidRPr="005B2A83">
        <w:rPr>
          <w:rFonts w:ascii="Arial" w:hAnsi="Arial" w:cs="Arial"/>
          <w:sz w:val="24"/>
          <w:szCs w:val="24"/>
        </w:rPr>
        <w:t xml:space="preserve"> the very working of the </w:t>
      </w:r>
      <w:r w:rsidR="00FC4161">
        <w:rPr>
          <w:rFonts w:ascii="Arial" w:hAnsi="Arial" w:cs="Arial"/>
          <w:sz w:val="24"/>
          <w:szCs w:val="24"/>
        </w:rPr>
        <w:t xml:space="preserve">NHS </w:t>
      </w:r>
      <w:r w:rsidRPr="005B2A83">
        <w:rPr>
          <w:rFonts w:ascii="Arial" w:hAnsi="Arial" w:cs="Arial"/>
          <w:sz w:val="24"/>
          <w:szCs w:val="24"/>
        </w:rPr>
        <w:t xml:space="preserve">Health Scotland Board and these values and principles have been advocated to the Public Health Reform Team and COSLA for inclusion in the new public </w:t>
      </w:r>
      <w:r w:rsidR="004345D9" w:rsidRPr="005B2A83">
        <w:rPr>
          <w:rFonts w:ascii="Arial" w:hAnsi="Arial" w:cs="Arial"/>
          <w:sz w:val="24"/>
          <w:szCs w:val="24"/>
        </w:rPr>
        <w:t>health</w:t>
      </w:r>
      <w:r w:rsidR="009055DA">
        <w:rPr>
          <w:rFonts w:ascii="Arial" w:hAnsi="Arial" w:cs="Arial"/>
          <w:sz w:val="24"/>
          <w:szCs w:val="24"/>
        </w:rPr>
        <w:t xml:space="preserve"> organisation as per 1.4</w:t>
      </w:r>
      <w:r w:rsidRPr="005B2A83">
        <w:rPr>
          <w:rFonts w:ascii="Arial" w:hAnsi="Arial" w:cs="Arial"/>
          <w:sz w:val="24"/>
          <w:szCs w:val="24"/>
        </w:rPr>
        <w:t xml:space="preserve"> of the action plan</w:t>
      </w:r>
      <w:r w:rsidR="0031792B">
        <w:rPr>
          <w:rFonts w:ascii="Arial" w:hAnsi="Arial" w:cs="Arial"/>
          <w:sz w:val="24"/>
          <w:szCs w:val="24"/>
        </w:rPr>
        <w:t>, Appendix 4</w:t>
      </w:r>
      <w:r w:rsidR="002006A1">
        <w:rPr>
          <w:rFonts w:ascii="Arial" w:hAnsi="Arial" w:cs="Arial"/>
          <w:sz w:val="24"/>
          <w:szCs w:val="24"/>
        </w:rPr>
        <w:t>.</w:t>
      </w:r>
      <w:r w:rsidRPr="005B2A83">
        <w:rPr>
          <w:rFonts w:ascii="Arial" w:hAnsi="Arial" w:cs="Arial"/>
          <w:sz w:val="24"/>
          <w:szCs w:val="24"/>
        </w:rPr>
        <w:t xml:space="preserve"> </w:t>
      </w:r>
    </w:p>
    <w:p w14:paraId="4AA4BEBD" w14:textId="77777777" w:rsidR="00D5636C" w:rsidRDefault="00D5636C" w:rsidP="00D5636C">
      <w:pPr>
        <w:pStyle w:val="ListParagraph"/>
        <w:spacing w:after="0" w:line="240" w:lineRule="auto"/>
        <w:ind w:left="360"/>
        <w:rPr>
          <w:rFonts w:ascii="Arial" w:hAnsi="Arial" w:cs="Arial"/>
          <w:sz w:val="24"/>
          <w:szCs w:val="24"/>
        </w:rPr>
      </w:pPr>
    </w:p>
    <w:p w14:paraId="78214857" w14:textId="77777777" w:rsidR="009F0736" w:rsidRDefault="009F0736" w:rsidP="00D5636C">
      <w:pPr>
        <w:pStyle w:val="ListParagraph"/>
        <w:spacing w:after="0" w:line="240" w:lineRule="auto"/>
        <w:ind w:left="360"/>
        <w:rPr>
          <w:rFonts w:ascii="Arial" w:hAnsi="Arial" w:cs="Arial"/>
          <w:sz w:val="24"/>
          <w:szCs w:val="24"/>
        </w:rPr>
      </w:pPr>
    </w:p>
    <w:p w14:paraId="2FE125D2" w14:textId="77777777" w:rsidR="009F0736" w:rsidRPr="00AA5163" w:rsidRDefault="009F0736" w:rsidP="00D5636C">
      <w:pPr>
        <w:pStyle w:val="ListParagraph"/>
        <w:spacing w:after="0" w:line="240" w:lineRule="auto"/>
        <w:ind w:left="360"/>
        <w:rPr>
          <w:rFonts w:ascii="Arial" w:hAnsi="Arial" w:cs="Arial"/>
          <w:sz w:val="24"/>
          <w:szCs w:val="24"/>
        </w:rPr>
      </w:pPr>
    </w:p>
    <w:p w14:paraId="2D363B0B" w14:textId="77777777" w:rsidR="009E3DEC" w:rsidRDefault="009E3DEC" w:rsidP="00ED0CD8">
      <w:pPr>
        <w:pStyle w:val="Heading2"/>
        <w:spacing w:line="240" w:lineRule="auto"/>
      </w:pPr>
      <w:r w:rsidRPr="0010169A">
        <w:lastRenderedPageBreak/>
        <w:t>Sustainability and Environmenta</w:t>
      </w:r>
      <w:r w:rsidR="005D17D1">
        <w:t xml:space="preserve">l Management </w:t>
      </w:r>
    </w:p>
    <w:p w14:paraId="1483DB6F" w14:textId="77777777" w:rsidR="00076FB0" w:rsidRPr="006808CC" w:rsidRDefault="00076FB0" w:rsidP="00ED0CD8">
      <w:pPr>
        <w:spacing w:after="0" w:line="240" w:lineRule="auto"/>
      </w:pPr>
    </w:p>
    <w:p w14:paraId="2185DAE9" w14:textId="03E6666F" w:rsidR="006808CC" w:rsidRPr="006808CC" w:rsidRDefault="00747172" w:rsidP="00294F98">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We do not</w:t>
      </w:r>
      <w:r w:rsidR="005B2A83" w:rsidRPr="006808CC">
        <w:rPr>
          <w:rFonts w:ascii="Arial" w:hAnsi="Arial" w:cs="Arial"/>
          <w:sz w:val="24"/>
          <w:szCs w:val="24"/>
        </w:rPr>
        <w:t xml:space="preserve"> </w:t>
      </w:r>
      <w:r w:rsidR="006808CC" w:rsidRPr="006808CC">
        <w:rPr>
          <w:rFonts w:ascii="Arial" w:hAnsi="Arial" w:cs="Arial"/>
          <w:sz w:val="24"/>
          <w:szCs w:val="24"/>
        </w:rPr>
        <w:t xml:space="preserve">have any particular sustainability and environmental issues associated with governance </w:t>
      </w:r>
      <w:r w:rsidR="00232C53">
        <w:rPr>
          <w:rFonts w:ascii="Arial" w:hAnsi="Arial" w:cs="Arial"/>
          <w:sz w:val="24"/>
          <w:szCs w:val="24"/>
        </w:rPr>
        <w:t>until dissolution</w:t>
      </w:r>
      <w:r w:rsidR="006808CC" w:rsidRPr="006808CC">
        <w:rPr>
          <w:rFonts w:ascii="Arial" w:hAnsi="Arial" w:cs="Arial"/>
          <w:sz w:val="24"/>
          <w:szCs w:val="24"/>
        </w:rPr>
        <w:t xml:space="preserve"> currently.  Our assumption is that the new organisation will operate from the same facilities and building</w:t>
      </w:r>
      <w:r w:rsidR="002D2B95">
        <w:rPr>
          <w:rFonts w:ascii="Arial" w:hAnsi="Arial" w:cs="Arial"/>
          <w:sz w:val="24"/>
          <w:szCs w:val="24"/>
        </w:rPr>
        <w:t>s</w:t>
      </w:r>
      <w:r w:rsidR="006808CC" w:rsidRPr="006808CC">
        <w:rPr>
          <w:rFonts w:ascii="Arial" w:hAnsi="Arial" w:cs="Arial"/>
          <w:sz w:val="24"/>
          <w:szCs w:val="24"/>
        </w:rPr>
        <w:t xml:space="preserve"> in 2019/20.</w:t>
      </w:r>
    </w:p>
    <w:p w14:paraId="272BEF38" w14:textId="77777777" w:rsidR="009E3DEC" w:rsidRPr="006808CC" w:rsidRDefault="006808CC" w:rsidP="00ED0CD8">
      <w:pPr>
        <w:pStyle w:val="ListParagraph"/>
        <w:autoSpaceDE w:val="0"/>
        <w:autoSpaceDN w:val="0"/>
        <w:adjustRightInd w:val="0"/>
        <w:spacing w:after="0" w:line="240" w:lineRule="auto"/>
        <w:rPr>
          <w:rFonts w:ascii="Arial" w:hAnsi="Arial" w:cs="Arial"/>
          <w:sz w:val="24"/>
          <w:szCs w:val="24"/>
        </w:rPr>
      </w:pPr>
      <w:r w:rsidRPr="006808CC">
        <w:rPr>
          <w:rFonts w:ascii="Arial" w:hAnsi="Arial" w:cs="Arial"/>
          <w:sz w:val="24"/>
          <w:szCs w:val="24"/>
        </w:rPr>
        <w:t xml:space="preserve"> </w:t>
      </w:r>
    </w:p>
    <w:p w14:paraId="5B84F143" w14:textId="77777777" w:rsidR="009E3DEC" w:rsidRPr="00AA5163" w:rsidRDefault="006808CC" w:rsidP="00294F98">
      <w:pPr>
        <w:pStyle w:val="ListParagraph"/>
        <w:numPr>
          <w:ilvl w:val="0"/>
          <w:numId w:val="1"/>
        </w:numPr>
        <w:autoSpaceDE w:val="0"/>
        <w:autoSpaceDN w:val="0"/>
        <w:adjustRightInd w:val="0"/>
        <w:spacing w:after="0" w:line="240" w:lineRule="auto"/>
        <w:rPr>
          <w:rFonts w:ascii="Arial" w:hAnsi="Arial" w:cs="Arial"/>
          <w:sz w:val="24"/>
          <w:szCs w:val="24"/>
        </w:rPr>
      </w:pPr>
      <w:r w:rsidRPr="006808CC">
        <w:rPr>
          <w:rFonts w:ascii="Arial" w:hAnsi="Arial" w:cs="Arial"/>
          <w:sz w:val="24"/>
          <w:szCs w:val="24"/>
        </w:rPr>
        <w:t>We continue to apply an approach to Board and Committee business that uses electronic devises as opposed to paper copies to contribute to environmental targets</w:t>
      </w:r>
      <w:r w:rsidR="002006A1">
        <w:rPr>
          <w:rFonts w:ascii="Arial" w:hAnsi="Arial" w:cs="Arial"/>
          <w:sz w:val="24"/>
          <w:szCs w:val="24"/>
        </w:rPr>
        <w:t>.</w:t>
      </w:r>
      <w:r w:rsidRPr="006808CC">
        <w:rPr>
          <w:rFonts w:ascii="Arial" w:hAnsi="Arial" w:cs="Arial"/>
          <w:sz w:val="24"/>
          <w:szCs w:val="24"/>
        </w:rPr>
        <w:t xml:space="preserve"> </w:t>
      </w:r>
    </w:p>
    <w:p w14:paraId="162880D7" w14:textId="77777777" w:rsidR="009E3DEC" w:rsidRPr="0010169A" w:rsidRDefault="009E3DEC" w:rsidP="00ED0CD8">
      <w:pPr>
        <w:spacing w:after="0" w:line="240" w:lineRule="auto"/>
        <w:ind w:left="539" w:hanging="539"/>
        <w:rPr>
          <w:rFonts w:ascii="Arial" w:hAnsi="Arial" w:cs="Arial"/>
          <w:sz w:val="24"/>
          <w:szCs w:val="24"/>
        </w:rPr>
      </w:pPr>
    </w:p>
    <w:p w14:paraId="2AE3885B" w14:textId="77777777" w:rsidR="005B2A83" w:rsidRDefault="009E3DEC" w:rsidP="00D5636C">
      <w:pPr>
        <w:pStyle w:val="Heading2"/>
        <w:spacing w:line="240" w:lineRule="auto"/>
      </w:pPr>
      <w:r w:rsidRPr="0010169A">
        <w:t>Action/ Rec</w:t>
      </w:r>
      <w:r w:rsidR="005D17D1">
        <w:t xml:space="preserve">ommendations </w:t>
      </w:r>
    </w:p>
    <w:p w14:paraId="75F2D323" w14:textId="77777777" w:rsidR="00D5636C" w:rsidRPr="00D5636C" w:rsidRDefault="00D5636C" w:rsidP="00D5636C">
      <w:pPr>
        <w:spacing w:after="0" w:line="240" w:lineRule="auto"/>
      </w:pPr>
    </w:p>
    <w:p w14:paraId="396E484E" w14:textId="4C44F55F" w:rsidR="002E04D6" w:rsidRPr="00A0133A" w:rsidRDefault="002E04D6" w:rsidP="002E04D6">
      <w:pPr>
        <w:pStyle w:val="Heading2"/>
        <w:numPr>
          <w:ilvl w:val="0"/>
          <w:numId w:val="1"/>
        </w:numPr>
        <w:spacing w:line="240" w:lineRule="auto"/>
        <w:rPr>
          <w:rFonts w:cs="Arial"/>
          <w:b w:val="0"/>
          <w:szCs w:val="24"/>
        </w:rPr>
      </w:pPr>
      <w:r>
        <w:rPr>
          <w:rFonts w:cs="Arial"/>
          <w:b w:val="0"/>
          <w:szCs w:val="24"/>
        </w:rPr>
        <w:t>The Board</w:t>
      </w:r>
      <w:r w:rsidRPr="005B2A83">
        <w:rPr>
          <w:rFonts w:cs="Arial"/>
          <w:b w:val="0"/>
          <w:szCs w:val="24"/>
        </w:rPr>
        <w:t xml:space="preserve"> is invited to:</w:t>
      </w:r>
    </w:p>
    <w:p w14:paraId="21695081" w14:textId="77777777" w:rsidR="002E04D6" w:rsidRPr="002E04D6" w:rsidRDefault="002E04D6" w:rsidP="002E04D6">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Approve the recommendation to extend the schedule of Board and Standing Committee meetings to include the period from 1 December 2019 - 31 March 2020 </w:t>
      </w:r>
      <w:r w:rsidRPr="002E04D6">
        <w:rPr>
          <w:rFonts w:ascii="Arial" w:hAnsi="Arial" w:cs="Arial"/>
          <w:sz w:val="24"/>
          <w:szCs w:val="24"/>
        </w:rPr>
        <w:t>(Appendix 2)</w:t>
      </w:r>
      <w:r>
        <w:rPr>
          <w:rFonts w:ascii="Arial" w:hAnsi="Arial" w:cs="Arial"/>
          <w:sz w:val="24"/>
          <w:szCs w:val="24"/>
        </w:rPr>
        <w:t xml:space="preserve"> based on recommendations for ensuring the NHS Health Scotland Board remains robustly governed (Appendix 1)</w:t>
      </w:r>
    </w:p>
    <w:p w14:paraId="6042326A" w14:textId="77777777" w:rsidR="002E04D6" w:rsidRDefault="002E04D6" w:rsidP="002E04D6">
      <w:pPr>
        <w:pStyle w:val="ListParagraph"/>
        <w:numPr>
          <w:ilvl w:val="0"/>
          <w:numId w:val="29"/>
        </w:numPr>
        <w:spacing w:after="0" w:line="240" w:lineRule="auto"/>
        <w:rPr>
          <w:rFonts w:ascii="Arial" w:hAnsi="Arial" w:cs="Arial"/>
          <w:sz w:val="24"/>
          <w:szCs w:val="24"/>
        </w:rPr>
      </w:pPr>
      <w:r>
        <w:rPr>
          <w:rFonts w:ascii="Arial" w:hAnsi="Arial" w:cs="Arial"/>
          <w:sz w:val="24"/>
          <w:szCs w:val="24"/>
        </w:rPr>
        <w:t>Approve the revised schedule of Board business, extended to include the period from 1 December 2019- 31 March 2020 (Appendix 3)</w:t>
      </w:r>
    </w:p>
    <w:p w14:paraId="6694E645" w14:textId="77777777" w:rsidR="002E04D6" w:rsidRPr="002E04D6" w:rsidRDefault="002E04D6" w:rsidP="002E04D6">
      <w:pPr>
        <w:pStyle w:val="ListParagraph"/>
        <w:numPr>
          <w:ilvl w:val="0"/>
          <w:numId w:val="29"/>
        </w:numPr>
        <w:spacing w:after="0" w:line="240" w:lineRule="auto"/>
        <w:rPr>
          <w:rFonts w:ascii="Arial" w:hAnsi="Arial" w:cs="Arial"/>
          <w:sz w:val="24"/>
          <w:szCs w:val="24"/>
        </w:rPr>
      </w:pPr>
      <w:r>
        <w:rPr>
          <w:rFonts w:ascii="Arial" w:hAnsi="Arial" w:cs="Arial"/>
          <w:sz w:val="24"/>
          <w:szCs w:val="24"/>
        </w:rPr>
        <w:t>Approve the recommendation that the current Board Governance Transition Plan is closed off (Appendix 4) and a new plan developed against the two priorities highlighted in paragraph 7 of this paper, to be referred to as “NHS Health Scotland Board Governance until Dissolution”</w:t>
      </w:r>
    </w:p>
    <w:p w14:paraId="0143A0FC" w14:textId="77777777" w:rsidR="001F7A00" w:rsidRDefault="001F7A00" w:rsidP="00FF3DD4">
      <w:pPr>
        <w:spacing w:after="0" w:line="240" w:lineRule="auto"/>
        <w:jc w:val="both"/>
        <w:rPr>
          <w:rFonts w:ascii="Arial" w:hAnsi="Arial" w:cs="Arial"/>
          <w:b/>
          <w:sz w:val="24"/>
          <w:szCs w:val="24"/>
        </w:rPr>
      </w:pPr>
    </w:p>
    <w:p w14:paraId="716C0D0C" w14:textId="77777777" w:rsidR="001F7A00" w:rsidRDefault="001F7A00" w:rsidP="00FF3DD4">
      <w:pPr>
        <w:spacing w:after="0" w:line="240" w:lineRule="auto"/>
        <w:jc w:val="both"/>
        <w:rPr>
          <w:rFonts w:ascii="Arial" w:hAnsi="Arial" w:cs="Arial"/>
          <w:b/>
          <w:sz w:val="24"/>
          <w:szCs w:val="24"/>
        </w:rPr>
      </w:pPr>
    </w:p>
    <w:p w14:paraId="593D8303" w14:textId="77777777" w:rsidR="001F7A00" w:rsidRDefault="001F7A00" w:rsidP="00FF3DD4">
      <w:pPr>
        <w:spacing w:after="0" w:line="240" w:lineRule="auto"/>
        <w:jc w:val="both"/>
        <w:rPr>
          <w:rFonts w:ascii="Arial" w:hAnsi="Arial" w:cs="Arial"/>
          <w:b/>
          <w:sz w:val="24"/>
          <w:szCs w:val="24"/>
        </w:rPr>
      </w:pPr>
    </w:p>
    <w:p w14:paraId="42A7D0FC" w14:textId="77777777" w:rsidR="001F7A00" w:rsidRDefault="006808CC" w:rsidP="00FF3DD4">
      <w:pPr>
        <w:spacing w:after="0" w:line="240" w:lineRule="auto"/>
        <w:jc w:val="both"/>
        <w:rPr>
          <w:rFonts w:ascii="Arial" w:hAnsi="Arial" w:cs="Arial"/>
          <w:b/>
          <w:sz w:val="24"/>
          <w:szCs w:val="24"/>
        </w:rPr>
      </w:pPr>
      <w:r>
        <w:rPr>
          <w:rFonts w:ascii="Arial" w:hAnsi="Arial" w:cs="Arial"/>
          <w:b/>
          <w:sz w:val="24"/>
          <w:szCs w:val="24"/>
        </w:rPr>
        <w:t>Della Thomas</w:t>
      </w:r>
      <w:r w:rsidR="001F7A00">
        <w:rPr>
          <w:rFonts w:ascii="Arial" w:hAnsi="Arial" w:cs="Arial"/>
          <w:b/>
          <w:sz w:val="24"/>
          <w:szCs w:val="24"/>
        </w:rPr>
        <w:t xml:space="preserve"> </w:t>
      </w:r>
    </w:p>
    <w:p w14:paraId="42190DE7" w14:textId="77777777" w:rsidR="001F7A00" w:rsidRDefault="006808CC" w:rsidP="00FF3DD4">
      <w:pPr>
        <w:spacing w:after="0" w:line="240" w:lineRule="auto"/>
        <w:jc w:val="both"/>
        <w:rPr>
          <w:rFonts w:ascii="Arial" w:hAnsi="Arial" w:cs="Arial"/>
          <w:b/>
          <w:sz w:val="24"/>
          <w:szCs w:val="24"/>
        </w:rPr>
      </w:pPr>
      <w:r>
        <w:rPr>
          <w:rFonts w:ascii="Arial" w:hAnsi="Arial" w:cs="Arial"/>
          <w:b/>
          <w:sz w:val="24"/>
          <w:szCs w:val="24"/>
        </w:rPr>
        <w:t>Executive and Governance Lead</w:t>
      </w:r>
    </w:p>
    <w:p w14:paraId="280A1BD0" w14:textId="11C9E26F" w:rsidR="00FF3DD4" w:rsidRDefault="004F2A6C" w:rsidP="00FF3DD4">
      <w:pPr>
        <w:spacing w:after="0" w:line="240" w:lineRule="auto"/>
        <w:jc w:val="both"/>
        <w:rPr>
          <w:rFonts w:ascii="Arial" w:hAnsi="Arial" w:cs="Arial"/>
          <w:b/>
          <w:sz w:val="24"/>
          <w:szCs w:val="24"/>
        </w:rPr>
      </w:pPr>
      <w:r>
        <w:rPr>
          <w:rFonts w:ascii="Arial" w:hAnsi="Arial" w:cs="Arial"/>
          <w:b/>
          <w:sz w:val="24"/>
          <w:szCs w:val="24"/>
        </w:rPr>
        <w:t>8</w:t>
      </w:r>
      <w:r w:rsidR="002246F7">
        <w:rPr>
          <w:rFonts w:ascii="Arial" w:hAnsi="Arial" w:cs="Arial"/>
          <w:b/>
          <w:sz w:val="24"/>
          <w:szCs w:val="24"/>
        </w:rPr>
        <w:t xml:space="preserve"> May</w:t>
      </w:r>
      <w:r w:rsidR="00965F34">
        <w:rPr>
          <w:rFonts w:ascii="Arial" w:hAnsi="Arial" w:cs="Arial"/>
          <w:b/>
          <w:sz w:val="24"/>
          <w:szCs w:val="24"/>
        </w:rPr>
        <w:t xml:space="preserve"> 2019</w:t>
      </w:r>
    </w:p>
    <w:p w14:paraId="5FAE03FF" w14:textId="77777777" w:rsidR="001F7A00" w:rsidRDefault="001F7A00" w:rsidP="00FF3DD4">
      <w:pPr>
        <w:spacing w:after="0" w:line="240" w:lineRule="auto"/>
        <w:jc w:val="both"/>
        <w:rPr>
          <w:rFonts w:ascii="Arial" w:hAnsi="Arial" w:cs="Arial"/>
          <w:b/>
          <w:sz w:val="24"/>
          <w:szCs w:val="24"/>
        </w:rPr>
      </w:pPr>
    </w:p>
    <w:p w14:paraId="31DC31BE" w14:textId="77777777" w:rsidR="001F7A00" w:rsidRDefault="001F7A00" w:rsidP="00FF3DD4">
      <w:pPr>
        <w:spacing w:after="0" w:line="240" w:lineRule="auto"/>
        <w:jc w:val="both"/>
        <w:rPr>
          <w:rFonts w:ascii="Arial" w:hAnsi="Arial" w:cs="Arial"/>
          <w:b/>
          <w:sz w:val="24"/>
          <w:szCs w:val="24"/>
        </w:rPr>
      </w:pPr>
    </w:p>
    <w:p w14:paraId="67397C1E" w14:textId="77777777" w:rsidR="0064748E" w:rsidRDefault="0064748E" w:rsidP="0064748E">
      <w:pPr>
        <w:pStyle w:val="ListParagraph"/>
        <w:ind w:left="1507"/>
        <w:rPr>
          <w:rFonts w:ascii="Arial" w:hAnsi="Arial" w:cs="Arial"/>
          <w:sz w:val="24"/>
          <w:szCs w:val="24"/>
        </w:rPr>
      </w:pPr>
    </w:p>
    <w:p w14:paraId="5E8948AF" w14:textId="77777777" w:rsidR="001F7A00" w:rsidRDefault="001F7A00" w:rsidP="00FF3DD4">
      <w:pPr>
        <w:spacing w:after="0" w:line="240" w:lineRule="auto"/>
        <w:jc w:val="both"/>
        <w:rPr>
          <w:rFonts w:ascii="Arial" w:hAnsi="Arial" w:cs="Arial"/>
          <w:b/>
          <w:sz w:val="24"/>
          <w:szCs w:val="24"/>
        </w:rPr>
      </w:pPr>
    </w:p>
    <w:p w14:paraId="53B63CC3" w14:textId="77777777" w:rsidR="001F7A00" w:rsidRDefault="001F7A00" w:rsidP="00FF3DD4">
      <w:pPr>
        <w:spacing w:after="0" w:line="240" w:lineRule="auto"/>
        <w:jc w:val="both"/>
        <w:rPr>
          <w:rFonts w:ascii="Arial" w:hAnsi="Arial" w:cs="Arial"/>
          <w:b/>
          <w:sz w:val="24"/>
          <w:szCs w:val="24"/>
        </w:rPr>
      </w:pPr>
    </w:p>
    <w:p w14:paraId="1145E0DB" w14:textId="77777777" w:rsidR="001F7A00" w:rsidRDefault="001F7A00" w:rsidP="00FF3DD4">
      <w:pPr>
        <w:spacing w:after="0" w:line="240" w:lineRule="auto"/>
        <w:jc w:val="both"/>
        <w:rPr>
          <w:rFonts w:ascii="Arial" w:hAnsi="Arial" w:cs="Arial"/>
          <w:b/>
          <w:sz w:val="24"/>
          <w:szCs w:val="24"/>
        </w:rPr>
      </w:pPr>
    </w:p>
    <w:p w14:paraId="40CFE722" w14:textId="77777777" w:rsidR="001F7A00" w:rsidRDefault="001F7A00" w:rsidP="00FF3DD4">
      <w:pPr>
        <w:spacing w:after="0" w:line="240" w:lineRule="auto"/>
        <w:jc w:val="both"/>
        <w:rPr>
          <w:rFonts w:ascii="Arial" w:hAnsi="Arial" w:cs="Arial"/>
          <w:b/>
          <w:sz w:val="24"/>
          <w:szCs w:val="24"/>
        </w:rPr>
      </w:pPr>
    </w:p>
    <w:p w14:paraId="02E2D853" w14:textId="77777777" w:rsidR="001F7A00" w:rsidRDefault="001F7A00" w:rsidP="00FF3DD4">
      <w:pPr>
        <w:spacing w:after="0" w:line="240" w:lineRule="auto"/>
        <w:jc w:val="both"/>
        <w:rPr>
          <w:rFonts w:ascii="Arial" w:hAnsi="Arial" w:cs="Arial"/>
          <w:b/>
          <w:sz w:val="24"/>
          <w:szCs w:val="24"/>
        </w:rPr>
      </w:pPr>
    </w:p>
    <w:p w14:paraId="53919AE1" w14:textId="77777777" w:rsidR="001F7A00" w:rsidRDefault="001F7A00" w:rsidP="00FF3DD4">
      <w:pPr>
        <w:spacing w:after="0" w:line="240" w:lineRule="auto"/>
        <w:jc w:val="both"/>
        <w:rPr>
          <w:rFonts w:ascii="Arial" w:hAnsi="Arial" w:cs="Arial"/>
          <w:b/>
          <w:sz w:val="24"/>
          <w:szCs w:val="24"/>
        </w:rPr>
      </w:pPr>
    </w:p>
    <w:p w14:paraId="13EF8275" w14:textId="77777777" w:rsidR="001F7A00" w:rsidRDefault="001F7A00" w:rsidP="00FF3DD4">
      <w:pPr>
        <w:spacing w:after="0" w:line="240" w:lineRule="auto"/>
        <w:jc w:val="both"/>
        <w:rPr>
          <w:rFonts w:ascii="Arial" w:hAnsi="Arial" w:cs="Arial"/>
          <w:b/>
          <w:sz w:val="24"/>
          <w:szCs w:val="24"/>
        </w:rPr>
      </w:pPr>
    </w:p>
    <w:p w14:paraId="666C8F61" w14:textId="77777777" w:rsidR="001F7A00" w:rsidRDefault="001F7A00" w:rsidP="00FF3DD4">
      <w:pPr>
        <w:spacing w:after="0" w:line="240" w:lineRule="auto"/>
        <w:jc w:val="both"/>
        <w:rPr>
          <w:rFonts w:ascii="Arial" w:hAnsi="Arial" w:cs="Arial"/>
          <w:b/>
          <w:sz w:val="24"/>
          <w:szCs w:val="24"/>
        </w:rPr>
      </w:pPr>
    </w:p>
    <w:p w14:paraId="6DC56403" w14:textId="77777777" w:rsidR="001F7A00" w:rsidRDefault="001F7A00" w:rsidP="00FF3DD4">
      <w:pPr>
        <w:spacing w:after="0" w:line="240" w:lineRule="auto"/>
        <w:jc w:val="both"/>
        <w:rPr>
          <w:rFonts w:ascii="Arial" w:hAnsi="Arial" w:cs="Arial"/>
          <w:b/>
          <w:sz w:val="24"/>
          <w:szCs w:val="24"/>
        </w:rPr>
      </w:pPr>
    </w:p>
    <w:p w14:paraId="489AB6E2" w14:textId="77777777" w:rsidR="001F7A00" w:rsidRDefault="001F7A00" w:rsidP="00FF3DD4">
      <w:pPr>
        <w:spacing w:after="0" w:line="240" w:lineRule="auto"/>
        <w:jc w:val="both"/>
        <w:rPr>
          <w:rFonts w:ascii="Arial" w:hAnsi="Arial" w:cs="Arial"/>
          <w:b/>
          <w:sz w:val="24"/>
          <w:szCs w:val="24"/>
        </w:rPr>
      </w:pPr>
    </w:p>
    <w:p w14:paraId="7266D63D" w14:textId="77777777" w:rsidR="001F7A00" w:rsidRDefault="001F7A00" w:rsidP="00FF3DD4">
      <w:pPr>
        <w:spacing w:after="0" w:line="240" w:lineRule="auto"/>
        <w:jc w:val="both"/>
        <w:rPr>
          <w:rFonts w:ascii="Arial" w:hAnsi="Arial" w:cs="Arial"/>
          <w:b/>
          <w:sz w:val="24"/>
          <w:szCs w:val="24"/>
        </w:rPr>
      </w:pPr>
    </w:p>
    <w:p w14:paraId="6E35CFB4" w14:textId="77777777" w:rsidR="001F7A00" w:rsidRDefault="001F7A00" w:rsidP="00FF3DD4">
      <w:pPr>
        <w:spacing w:after="0" w:line="240" w:lineRule="auto"/>
        <w:jc w:val="both"/>
        <w:rPr>
          <w:rFonts w:ascii="Arial" w:hAnsi="Arial" w:cs="Arial"/>
          <w:b/>
          <w:sz w:val="24"/>
          <w:szCs w:val="24"/>
        </w:rPr>
      </w:pPr>
    </w:p>
    <w:p w14:paraId="216E1BD0" w14:textId="77777777" w:rsidR="001F7A00" w:rsidRDefault="001F7A00" w:rsidP="00FF3DD4">
      <w:pPr>
        <w:spacing w:after="0" w:line="240" w:lineRule="auto"/>
        <w:jc w:val="both"/>
        <w:rPr>
          <w:rFonts w:ascii="Arial" w:hAnsi="Arial" w:cs="Arial"/>
          <w:b/>
          <w:sz w:val="24"/>
          <w:szCs w:val="24"/>
        </w:rPr>
      </w:pPr>
    </w:p>
    <w:p w14:paraId="182DB1F0" w14:textId="77777777" w:rsidR="001F7A00" w:rsidRDefault="001F7A00" w:rsidP="00FF3DD4">
      <w:pPr>
        <w:spacing w:after="0" w:line="240" w:lineRule="auto"/>
        <w:jc w:val="both"/>
        <w:rPr>
          <w:rFonts w:ascii="Arial" w:hAnsi="Arial" w:cs="Arial"/>
          <w:b/>
          <w:sz w:val="24"/>
          <w:szCs w:val="24"/>
        </w:rPr>
      </w:pPr>
    </w:p>
    <w:p w14:paraId="171CBC57" w14:textId="77777777" w:rsidR="009F0736" w:rsidRDefault="009F0736" w:rsidP="00FF3DD4">
      <w:pPr>
        <w:spacing w:after="0" w:line="240" w:lineRule="auto"/>
        <w:jc w:val="both"/>
        <w:rPr>
          <w:rFonts w:ascii="Arial" w:hAnsi="Arial" w:cs="Arial"/>
          <w:b/>
          <w:sz w:val="24"/>
          <w:szCs w:val="24"/>
        </w:rPr>
      </w:pPr>
    </w:p>
    <w:p w14:paraId="194E9C04" w14:textId="77777777" w:rsidR="00C928D6" w:rsidRDefault="00C928D6" w:rsidP="00FF3DD4">
      <w:pPr>
        <w:spacing w:after="0" w:line="240" w:lineRule="auto"/>
        <w:jc w:val="both"/>
        <w:rPr>
          <w:rFonts w:ascii="Arial" w:hAnsi="Arial" w:cs="Arial"/>
          <w:b/>
          <w:sz w:val="24"/>
          <w:szCs w:val="24"/>
        </w:rPr>
      </w:pPr>
    </w:p>
    <w:p w14:paraId="12110C4C" w14:textId="26D9BA67" w:rsidR="006808CC" w:rsidRDefault="00F3040D" w:rsidP="00FF3DD4">
      <w:pPr>
        <w:spacing w:after="0" w:line="240" w:lineRule="auto"/>
        <w:jc w:val="both"/>
        <w:rPr>
          <w:rFonts w:ascii="Arial" w:hAnsi="Arial" w:cs="Arial"/>
          <w:b/>
          <w:sz w:val="24"/>
          <w:szCs w:val="24"/>
        </w:rPr>
      </w:pPr>
      <w:r>
        <w:rPr>
          <w:rFonts w:ascii="Arial" w:hAnsi="Arial" w:cs="Arial"/>
          <w:b/>
          <w:sz w:val="24"/>
          <w:szCs w:val="24"/>
        </w:rPr>
        <w:lastRenderedPageBreak/>
        <w:t>Appendix 1</w:t>
      </w:r>
    </w:p>
    <w:p w14:paraId="2A41A7B0" w14:textId="77777777" w:rsidR="002246F7" w:rsidRDefault="002246F7" w:rsidP="00FF3DD4">
      <w:pPr>
        <w:spacing w:after="0" w:line="240" w:lineRule="auto"/>
        <w:jc w:val="both"/>
        <w:rPr>
          <w:rFonts w:ascii="Arial" w:hAnsi="Arial" w:cs="Arial"/>
          <w:b/>
          <w:sz w:val="24"/>
          <w:szCs w:val="24"/>
        </w:rPr>
      </w:pPr>
    </w:p>
    <w:p w14:paraId="7C0D3FB4" w14:textId="19DE5D08" w:rsidR="002246F7" w:rsidRPr="00A33F37" w:rsidRDefault="002246F7" w:rsidP="002246F7">
      <w:pPr>
        <w:jc w:val="both"/>
        <w:rPr>
          <w:rFonts w:ascii="Arial" w:hAnsi="Arial" w:cs="Arial"/>
          <w:b/>
          <w:sz w:val="24"/>
          <w:szCs w:val="24"/>
        </w:rPr>
      </w:pPr>
      <w:r w:rsidRPr="00A33F37">
        <w:rPr>
          <w:rFonts w:ascii="Arial" w:hAnsi="Arial" w:cs="Arial"/>
          <w:b/>
          <w:sz w:val="24"/>
          <w:szCs w:val="24"/>
        </w:rPr>
        <w:t xml:space="preserve">Maintaining a </w:t>
      </w:r>
      <w:r>
        <w:rPr>
          <w:rFonts w:ascii="Arial" w:hAnsi="Arial" w:cs="Arial"/>
          <w:b/>
          <w:sz w:val="24"/>
          <w:szCs w:val="24"/>
        </w:rPr>
        <w:t xml:space="preserve">well-functioning </w:t>
      </w:r>
      <w:r w:rsidRPr="00A33F37">
        <w:rPr>
          <w:rFonts w:ascii="Arial" w:hAnsi="Arial" w:cs="Arial"/>
          <w:b/>
          <w:sz w:val="24"/>
          <w:szCs w:val="24"/>
        </w:rPr>
        <w:t>Board with sufficient numbers, skills</w:t>
      </w:r>
      <w:r>
        <w:rPr>
          <w:rFonts w:ascii="Arial" w:hAnsi="Arial" w:cs="Arial"/>
          <w:b/>
          <w:sz w:val="24"/>
          <w:szCs w:val="24"/>
        </w:rPr>
        <w:t>, diversity</w:t>
      </w:r>
      <w:r w:rsidRPr="00A33F37">
        <w:rPr>
          <w:rFonts w:ascii="Arial" w:hAnsi="Arial" w:cs="Arial"/>
          <w:b/>
          <w:sz w:val="24"/>
          <w:szCs w:val="24"/>
        </w:rPr>
        <w:t xml:space="preserve"> and expertise to govern the business from 30 November </w:t>
      </w:r>
      <w:r>
        <w:rPr>
          <w:rFonts w:ascii="Arial" w:hAnsi="Arial" w:cs="Arial"/>
          <w:b/>
          <w:sz w:val="24"/>
          <w:szCs w:val="24"/>
        </w:rPr>
        <w:t xml:space="preserve">2019 </w:t>
      </w:r>
      <w:r w:rsidRPr="00A33F37">
        <w:rPr>
          <w:rFonts w:ascii="Arial" w:hAnsi="Arial" w:cs="Arial"/>
          <w:b/>
          <w:sz w:val="24"/>
          <w:szCs w:val="24"/>
        </w:rPr>
        <w:t>– 31 March 2020</w:t>
      </w:r>
    </w:p>
    <w:p w14:paraId="2351E49D" w14:textId="77777777" w:rsidR="002246F7" w:rsidRDefault="002246F7" w:rsidP="002246F7">
      <w:pPr>
        <w:pStyle w:val="BodyText1"/>
        <w:numPr>
          <w:ilvl w:val="0"/>
          <w:numId w:val="11"/>
        </w:numPr>
      </w:pPr>
      <w:r>
        <w:t xml:space="preserve">We have formal notification that NHS Health Scotland Board will be required to continue to 31 March 2020.  </w:t>
      </w:r>
    </w:p>
    <w:p w14:paraId="17BC1735" w14:textId="77777777" w:rsidR="002246F7" w:rsidRDefault="002246F7" w:rsidP="002246F7">
      <w:pPr>
        <w:pStyle w:val="BodyText1"/>
        <w:ind w:left="720"/>
      </w:pPr>
    </w:p>
    <w:p w14:paraId="29D7A40C" w14:textId="4472148C" w:rsidR="002246F7" w:rsidRDefault="002246F7" w:rsidP="009F0736">
      <w:pPr>
        <w:pStyle w:val="BodyText1"/>
        <w:numPr>
          <w:ilvl w:val="0"/>
          <w:numId w:val="11"/>
        </w:numPr>
      </w:pPr>
      <w:r>
        <w:t xml:space="preserve">Health Scotland remains a legal entity until such a time as the </w:t>
      </w:r>
      <w:r w:rsidRPr="00A33F37">
        <w:rPr>
          <w:rFonts w:eastAsia="Times New Roman"/>
        </w:rPr>
        <w:t>Public Services Reform (Scotland) Act 2010</w:t>
      </w:r>
      <w:r w:rsidR="009F0736">
        <w:rPr>
          <w:rFonts w:eastAsia="Times New Roman"/>
        </w:rPr>
        <w:t>,</w:t>
      </w:r>
      <w:r w:rsidRPr="00A33F37">
        <w:rPr>
          <w:rFonts w:eastAsia="Times New Roman"/>
        </w:rPr>
        <w:t xml:space="preserve"> or other </w:t>
      </w:r>
      <w:r w:rsidRPr="00A33F37">
        <w:rPr>
          <w:rFonts w:eastAsia="Times New Roman"/>
          <w:bCs/>
        </w:rPr>
        <w:t>appropriate</w:t>
      </w:r>
      <w:r w:rsidRPr="00A33F37">
        <w:rPr>
          <w:rFonts w:eastAsia="Times New Roman"/>
        </w:rPr>
        <w:t xml:space="preserve"> Act, has directed the dissolution </w:t>
      </w:r>
      <w:r>
        <w:t>of NHS Health Scotland and this has been approved by Scottish Parliament.</w:t>
      </w:r>
    </w:p>
    <w:p w14:paraId="0A59CB78" w14:textId="77777777" w:rsidR="00524D8D" w:rsidRDefault="00524D8D" w:rsidP="009F0736">
      <w:pPr>
        <w:spacing w:line="240" w:lineRule="auto"/>
      </w:pPr>
    </w:p>
    <w:p w14:paraId="50BD33AE" w14:textId="77777777" w:rsidR="002246F7" w:rsidRPr="002246F7" w:rsidRDefault="002246F7" w:rsidP="009F0736">
      <w:pPr>
        <w:pStyle w:val="BodyText1"/>
        <w:numPr>
          <w:ilvl w:val="0"/>
          <w:numId w:val="11"/>
        </w:numPr>
      </w:pPr>
      <w:r>
        <w:t>Our Board quorum arrangements are set out in our Standing Orders as o</w:t>
      </w:r>
      <w:r w:rsidRPr="00A33F37">
        <w:rPr>
          <w:szCs w:val="22"/>
        </w:rPr>
        <w:t xml:space="preserve">ne third of the whole number of members, including no more than one member who is an officer of the Board.  This is 3 non-executives and one executive. </w:t>
      </w:r>
    </w:p>
    <w:p w14:paraId="05747374" w14:textId="77777777" w:rsidR="002246F7" w:rsidRDefault="002246F7" w:rsidP="002246F7">
      <w:pPr>
        <w:pStyle w:val="ListParagraph"/>
      </w:pPr>
    </w:p>
    <w:p w14:paraId="5F7DE96D" w14:textId="77777777" w:rsidR="002246F7" w:rsidRDefault="002246F7" w:rsidP="002246F7">
      <w:pPr>
        <w:pStyle w:val="BodyText1"/>
        <w:numPr>
          <w:ilvl w:val="0"/>
          <w:numId w:val="11"/>
        </w:numPr>
      </w:pPr>
      <w:r>
        <w:t>Our Standing Committee quorate membership is set out in each of the Committees ToRs as follows:</w:t>
      </w:r>
    </w:p>
    <w:p w14:paraId="12F2ED50" w14:textId="0C0F75FA" w:rsidR="0064748E" w:rsidRPr="0064748E" w:rsidRDefault="0064748E" w:rsidP="0064748E">
      <w:pPr>
        <w:pStyle w:val="ListParagraph"/>
        <w:numPr>
          <w:ilvl w:val="0"/>
          <w:numId w:val="30"/>
        </w:numPr>
        <w:rPr>
          <w:rFonts w:ascii="Arial" w:hAnsi="Arial" w:cs="Arial"/>
          <w:sz w:val="24"/>
          <w:szCs w:val="24"/>
        </w:rPr>
      </w:pPr>
      <w:r w:rsidRPr="0064748E">
        <w:rPr>
          <w:rFonts w:ascii="Arial" w:hAnsi="Arial" w:cs="Arial"/>
          <w:sz w:val="24"/>
          <w:szCs w:val="24"/>
        </w:rPr>
        <w:t>Audit Committee is made up of non-executive members and consists of not less than 4 members.  A quorum shall be 3 non-executive members.</w:t>
      </w:r>
    </w:p>
    <w:p w14:paraId="70F4801A" w14:textId="543D077D" w:rsidR="0064748E" w:rsidRPr="0064748E" w:rsidRDefault="0064748E" w:rsidP="0064748E">
      <w:pPr>
        <w:pStyle w:val="ListParagraph"/>
        <w:numPr>
          <w:ilvl w:val="0"/>
          <w:numId w:val="30"/>
        </w:numPr>
        <w:rPr>
          <w:rFonts w:ascii="Arial" w:hAnsi="Arial" w:cs="Arial"/>
          <w:sz w:val="24"/>
          <w:szCs w:val="24"/>
        </w:rPr>
      </w:pPr>
      <w:r w:rsidRPr="0064748E">
        <w:rPr>
          <w:rFonts w:ascii="Arial" w:hAnsi="Arial" w:cs="Arial"/>
          <w:sz w:val="24"/>
          <w:szCs w:val="24"/>
        </w:rPr>
        <w:t>Health Governance Committee is made up of non-executive members and consists of not less than 4 members.  A quorum shall be 3 non-executive members.</w:t>
      </w:r>
    </w:p>
    <w:p w14:paraId="22212754" w14:textId="27102969" w:rsidR="0064748E" w:rsidRPr="0064748E" w:rsidRDefault="0064748E" w:rsidP="0064748E">
      <w:pPr>
        <w:pStyle w:val="ListParagraph"/>
        <w:numPr>
          <w:ilvl w:val="0"/>
          <w:numId w:val="30"/>
        </w:numPr>
        <w:rPr>
          <w:rFonts w:ascii="Arial" w:hAnsi="Arial" w:cs="Arial"/>
          <w:sz w:val="24"/>
          <w:szCs w:val="24"/>
        </w:rPr>
      </w:pPr>
      <w:r w:rsidRPr="0064748E">
        <w:rPr>
          <w:rFonts w:ascii="Arial" w:hAnsi="Arial" w:cs="Arial"/>
          <w:sz w:val="24"/>
          <w:szCs w:val="24"/>
        </w:rPr>
        <w:t>Staff Governance Committee is made up of not less than 4 non-executive Board members, of whom one must be the Employee Director, plus the Chief Executive and two lay representatives from trade unions and professional organisations nominated by the NHS Health Scotland Partnership Forum. A quorum will be 3 members, at least 2 of whom will be non-executive Board Members.</w:t>
      </w:r>
    </w:p>
    <w:p w14:paraId="7A318D5B" w14:textId="59D70FDE" w:rsidR="002246F7" w:rsidRPr="0064748E" w:rsidRDefault="0064748E" w:rsidP="0064748E">
      <w:pPr>
        <w:pStyle w:val="ListParagraph"/>
        <w:numPr>
          <w:ilvl w:val="0"/>
          <w:numId w:val="30"/>
        </w:numPr>
        <w:rPr>
          <w:rFonts w:ascii="Arial" w:hAnsi="Arial" w:cs="Arial"/>
          <w:sz w:val="24"/>
          <w:szCs w:val="24"/>
        </w:rPr>
      </w:pPr>
      <w:r w:rsidRPr="0064748E">
        <w:rPr>
          <w:rFonts w:ascii="Arial" w:hAnsi="Arial" w:cs="Arial"/>
          <w:sz w:val="24"/>
          <w:szCs w:val="24"/>
        </w:rPr>
        <w:t xml:space="preserve">Remuneration Committee </w:t>
      </w:r>
      <w:r>
        <w:rPr>
          <w:rFonts w:ascii="Arial" w:hAnsi="Arial" w:cs="Arial"/>
          <w:sz w:val="24"/>
          <w:szCs w:val="24"/>
        </w:rPr>
        <w:t xml:space="preserve">is made up </w:t>
      </w:r>
      <w:r w:rsidRPr="0064748E">
        <w:rPr>
          <w:rFonts w:ascii="Arial" w:hAnsi="Arial" w:cs="Arial"/>
          <w:sz w:val="24"/>
          <w:szCs w:val="24"/>
        </w:rPr>
        <w:t>of non-executive members and consists of not less than 4 members.  A quorum shall be 3 non-executive members.</w:t>
      </w:r>
    </w:p>
    <w:p w14:paraId="5A08D9C9" w14:textId="151DBE29" w:rsidR="002246F7" w:rsidRDefault="002246F7" w:rsidP="002246F7">
      <w:pPr>
        <w:pStyle w:val="BodyText1"/>
        <w:numPr>
          <w:ilvl w:val="0"/>
          <w:numId w:val="11"/>
        </w:numPr>
      </w:pPr>
      <w:r>
        <w:t xml:space="preserve">From 1 December 2019 </w:t>
      </w:r>
      <w:r w:rsidR="00D50482">
        <w:t xml:space="preserve">– 31 January 2020 </w:t>
      </w:r>
      <w:r>
        <w:t>we will have 3 non-executives (Paul McColgan; Jane-Claire Judson and Michael Craig)</w:t>
      </w:r>
      <w:r w:rsidR="00D50482">
        <w:t xml:space="preserve">.  From 1 February 2020, just one non-executive will remain (Michael Craig).  There will be </w:t>
      </w:r>
      <w:r>
        <w:t xml:space="preserve">3 executives (Gerry McLaughlin, Andrew Fraser and Cath Denholm). </w:t>
      </w:r>
    </w:p>
    <w:p w14:paraId="2097EC6E" w14:textId="77777777" w:rsidR="002246F7" w:rsidRDefault="002246F7" w:rsidP="002246F7">
      <w:pPr>
        <w:pStyle w:val="ListParagraph"/>
      </w:pPr>
    </w:p>
    <w:p w14:paraId="7F560DD3" w14:textId="77777777" w:rsidR="002246F7" w:rsidRDefault="002246F7" w:rsidP="002246F7">
      <w:pPr>
        <w:pStyle w:val="BodyText1"/>
        <w:numPr>
          <w:ilvl w:val="0"/>
          <w:numId w:val="11"/>
        </w:numPr>
      </w:pPr>
      <w:r>
        <w:t xml:space="preserve">Whilst this provides a quorum, the non-executive member grouping would need to be increased, not only to bring additional mix of skills and experience, but also because it leaves no contingency for apologies or illness i.e. without all 3 non-executives present a Board meeting couldn’t take place.  Furthermore we would not be able to service the Boards Standing Committees.                                                                                                                                                                  </w:t>
      </w:r>
    </w:p>
    <w:p w14:paraId="235D5E00" w14:textId="77777777" w:rsidR="002246F7" w:rsidRDefault="002246F7" w:rsidP="002246F7"/>
    <w:p w14:paraId="4FEBF3B3" w14:textId="77777777" w:rsidR="002246F7" w:rsidRDefault="002246F7" w:rsidP="002246F7">
      <w:pPr>
        <w:pStyle w:val="BodyText1"/>
        <w:numPr>
          <w:ilvl w:val="0"/>
          <w:numId w:val="11"/>
        </w:numPr>
      </w:pPr>
      <w:r>
        <w:t xml:space="preserve">By far the best option would be to explore with the non-executives members whose terms complete on 30 November 2019 (David Crichton, Russell </w:t>
      </w:r>
      <w:r>
        <w:lastRenderedPageBreak/>
        <w:t>Pettigrew, Ali Jarvis, Paul Stollard, Rani Dhir and Michele McCoy), their willingness and availability to extend to 31 March 2020.</w:t>
      </w:r>
    </w:p>
    <w:p w14:paraId="29F101BB" w14:textId="77777777" w:rsidR="002246F7" w:rsidRDefault="002246F7" w:rsidP="002246F7">
      <w:pPr>
        <w:pStyle w:val="ListParagraph"/>
      </w:pPr>
    </w:p>
    <w:p w14:paraId="1DDC2566" w14:textId="77777777" w:rsidR="002246F7" w:rsidRDefault="002246F7" w:rsidP="002246F7">
      <w:pPr>
        <w:pStyle w:val="BodyText1"/>
        <w:numPr>
          <w:ilvl w:val="0"/>
          <w:numId w:val="11"/>
        </w:numPr>
      </w:pPr>
      <w:r>
        <w:t xml:space="preserve">If this did not enable us to create a well formed Board membership the option of co-opt non-executives from another Board is also something that may be worth exploring.    </w:t>
      </w:r>
    </w:p>
    <w:p w14:paraId="219371F4" w14:textId="77777777" w:rsidR="002246F7" w:rsidRDefault="002246F7" w:rsidP="002246F7"/>
    <w:p w14:paraId="30876473" w14:textId="77777777" w:rsidR="002246F7" w:rsidRDefault="002246F7" w:rsidP="002246F7">
      <w:pPr>
        <w:pStyle w:val="BodyText1"/>
        <w:numPr>
          <w:ilvl w:val="0"/>
          <w:numId w:val="11"/>
        </w:numPr>
      </w:pPr>
      <w:r>
        <w:t xml:space="preserve">In line with the 2018 Audit Handbook, the Chair of Audit Committee needs to be different than the Chair of the Board and the Board Chair cannot be an Audit Committee member.  </w:t>
      </w:r>
    </w:p>
    <w:p w14:paraId="55255C34" w14:textId="77777777" w:rsidR="002246F7" w:rsidRDefault="002246F7" w:rsidP="002246F7">
      <w:pPr>
        <w:pStyle w:val="ListParagraph"/>
      </w:pPr>
    </w:p>
    <w:p w14:paraId="154F1B39" w14:textId="77777777" w:rsidR="002246F7" w:rsidRDefault="002246F7" w:rsidP="002246F7">
      <w:pPr>
        <w:pStyle w:val="BodyText1"/>
        <w:numPr>
          <w:ilvl w:val="0"/>
          <w:numId w:val="11"/>
        </w:numPr>
      </w:pPr>
      <w:r>
        <w:t xml:space="preserve">We would need to gauge the risk of 1 April 2020 not being the date for PHS to be vested, given the pattern of slippage already.  If it was suggested it might be longer, then we may wish to consider a new recruitment round to the Board to replace some of the members we know we will be losing and contribute as a full Board with </w:t>
      </w:r>
      <w:r w:rsidRPr="000B4305">
        <w:rPr>
          <w:b/>
        </w:rPr>
        <w:t>all</w:t>
      </w:r>
      <w:r>
        <w:t xml:space="preserve"> our Standing Committees into the foreseeable future.   We have however been de-coupled from the Commissioners remit and so we would need to consider how viable this option is.      </w:t>
      </w:r>
    </w:p>
    <w:p w14:paraId="16D41581" w14:textId="77777777" w:rsidR="002246F7" w:rsidRDefault="002246F7" w:rsidP="002246F7">
      <w:pPr>
        <w:pStyle w:val="ListParagraph"/>
      </w:pPr>
    </w:p>
    <w:p w14:paraId="6149A764" w14:textId="569695F0" w:rsidR="002246F7" w:rsidRPr="00A33F37" w:rsidRDefault="002246F7" w:rsidP="002246F7">
      <w:pPr>
        <w:pStyle w:val="BodyText1"/>
        <w:numPr>
          <w:ilvl w:val="0"/>
          <w:numId w:val="11"/>
        </w:numPr>
      </w:pPr>
      <w:r w:rsidRPr="00A33F37">
        <w:t xml:space="preserve">The Board and Committee </w:t>
      </w:r>
      <w:r>
        <w:t xml:space="preserve">meeting </w:t>
      </w:r>
      <w:r w:rsidRPr="00A33F37">
        <w:t xml:space="preserve">business scheduling for </w:t>
      </w:r>
      <w:r>
        <w:t>meetings from 1 December 2019-31 March 2020 are proposed in Appendix 2</w:t>
      </w:r>
      <w:r w:rsidRPr="00A33F37">
        <w:t xml:space="preserve">. </w:t>
      </w:r>
    </w:p>
    <w:p w14:paraId="33CADA83" w14:textId="77777777" w:rsidR="002246F7" w:rsidRDefault="002246F7" w:rsidP="00FF3DD4">
      <w:pPr>
        <w:spacing w:after="0" w:line="240" w:lineRule="auto"/>
        <w:jc w:val="both"/>
        <w:rPr>
          <w:rFonts w:ascii="Arial" w:hAnsi="Arial" w:cs="Arial"/>
          <w:b/>
          <w:sz w:val="24"/>
          <w:szCs w:val="24"/>
        </w:rPr>
      </w:pPr>
    </w:p>
    <w:p w14:paraId="09D0D1F8" w14:textId="77777777" w:rsidR="00FF3DD4" w:rsidRDefault="00FF3DD4" w:rsidP="00FF3DD4">
      <w:pPr>
        <w:spacing w:after="0" w:line="240" w:lineRule="auto"/>
        <w:jc w:val="both"/>
        <w:rPr>
          <w:rFonts w:ascii="Arial" w:hAnsi="Arial" w:cs="Arial"/>
          <w:b/>
          <w:sz w:val="24"/>
          <w:szCs w:val="24"/>
        </w:rPr>
      </w:pPr>
    </w:p>
    <w:p w14:paraId="704CE356" w14:textId="77777777" w:rsidR="002246F7" w:rsidRDefault="002246F7" w:rsidP="006808CC">
      <w:pPr>
        <w:jc w:val="both"/>
        <w:rPr>
          <w:rFonts w:ascii="Arial" w:hAnsi="Arial" w:cs="Arial"/>
          <w:b/>
          <w:sz w:val="24"/>
          <w:szCs w:val="24"/>
        </w:rPr>
      </w:pPr>
    </w:p>
    <w:p w14:paraId="2A889DA1" w14:textId="77777777" w:rsidR="0064748E" w:rsidRDefault="0064748E" w:rsidP="006808CC">
      <w:pPr>
        <w:jc w:val="both"/>
        <w:rPr>
          <w:rFonts w:ascii="Arial" w:hAnsi="Arial" w:cs="Arial"/>
          <w:b/>
          <w:sz w:val="24"/>
          <w:szCs w:val="24"/>
        </w:rPr>
      </w:pPr>
    </w:p>
    <w:p w14:paraId="5613E521" w14:textId="77777777" w:rsidR="0064748E" w:rsidRDefault="0064748E" w:rsidP="006808CC">
      <w:pPr>
        <w:jc w:val="both"/>
        <w:rPr>
          <w:rFonts w:ascii="Arial" w:hAnsi="Arial" w:cs="Arial"/>
          <w:b/>
          <w:sz w:val="24"/>
          <w:szCs w:val="24"/>
        </w:rPr>
      </w:pPr>
    </w:p>
    <w:p w14:paraId="27DA849A" w14:textId="77777777" w:rsidR="009F0736" w:rsidRDefault="009F0736" w:rsidP="006808CC">
      <w:pPr>
        <w:jc w:val="both"/>
        <w:rPr>
          <w:rFonts w:ascii="Arial" w:hAnsi="Arial" w:cs="Arial"/>
          <w:b/>
          <w:sz w:val="24"/>
          <w:szCs w:val="24"/>
        </w:rPr>
      </w:pPr>
    </w:p>
    <w:p w14:paraId="051DDA98" w14:textId="77777777" w:rsidR="009F0736" w:rsidRDefault="009F0736" w:rsidP="006808CC">
      <w:pPr>
        <w:jc w:val="both"/>
        <w:rPr>
          <w:rFonts w:ascii="Arial" w:hAnsi="Arial" w:cs="Arial"/>
          <w:b/>
          <w:sz w:val="24"/>
          <w:szCs w:val="24"/>
        </w:rPr>
      </w:pPr>
    </w:p>
    <w:p w14:paraId="6557BA1B" w14:textId="77777777" w:rsidR="009F0736" w:rsidRDefault="009F0736" w:rsidP="006808CC">
      <w:pPr>
        <w:jc w:val="both"/>
        <w:rPr>
          <w:rFonts w:ascii="Arial" w:hAnsi="Arial" w:cs="Arial"/>
          <w:b/>
          <w:sz w:val="24"/>
          <w:szCs w:val="24"/>
        </w:rPr>
      </w:pPr>
    </w:p>
    <w:p w14:paraId="718B832F" w14:textId="77777777" w:rsidR="009F0736" w:rsidRDefault="009F0736" w:rsidP="006808CC">
      <w:pPr>
        <w:jc w:val="both"/>
        <w:rPr>
          <w:rFonts w:ascii="Arial" w:hAnsi="Arial" w:cs="Arial"/>
          <w:b/>
          <w:sz w:val="24"/>
          <w:szCs w:val="24"/>
        </w:rPr>
      </w:pPr>
    </w:p>
    <w:p w14:paraId="10349910" w14:textId="77777777" w:rsidR="009F0736" w:rsidRDefault="009F0736" w:rsidP="006808CC">
      <w:pPr>
        <w:jc w:val="both"/>
        <w:rPr>
          <w:rFonts w:ascii="Arial" w:hAnsi="Arial" w:cs="Arial"/>
          <w:b/>
          <w:sz w:val="24"/>
          <w:szCs w:val="24"/>
        </w:rPr>
      </w:pPr>
    </w:p>
    <w:p w14:paraId="4CE0BF5F" w14:textId="77777777" w:rsidR="009F0736" w:rsidRDefault="009F0736" w:rsidP="006808CC">
      <w:pPr>
        <w:jc w:val="both"/>
        <w:rPr>
          <w:rFonts w:ascii="Arial" w:hAnsi="Arial" w:cs="Arial"/>
          <w:b/>
          <w:sz w:val="24"/>
          <w:szCs w:val="24"/>
        </w:rPr>
      </w:pPr>
    </w:p>
    <w:p w14:paraId="651A8111" w14:textId="77777777" w:rsidR="009F0736" w:rsidRDefault="009F0736" w:rsidP="006808CC">
      <w:pPr>
        <w:jc w:val="both"/>
        <w:rPr>
          <w:rFonts w:ascii="Arial" w:hAnsi="Arial" w:cs="Arial"/>
          <w:b/>
          <w:sz w:val="24"/>
          <w:szCs w:val="24"/>
        </w:rPr>
      </w:pPr>
    </w:p>
    <w:p w14:paraId="44D6560C" w14:textId="77777777" w:rsidR="009F0736" w:rsidRDefault="009F0736" w:rsidP="006808CC">
      <w:pPr>
        <w:jc w:val="both"/>
        <w:rPr>
          <w:rFonts w:ascii="Arial" w:hAnsi="Arial" w:cs="Arial"/>
          <w:b/>
          <w:sz w:val="24"/>
          <w:szCs w:val="24"/>
        </w:rPr>
      </w:pPr>
    </w:p>
    <w:p w14:paraId="6DAFE146" w14:textId="77777777" w:rsidR="009F0736" w:rsidRDefault="009F0736" w:rsidP="006808CC">
      <w:pPr>
        <w:jc w:val="both"/>
        <w:rPr>
          <w:rFonts w:ascii="Arial" w:hAnsi="Arial" w:cs="Arial"/>
          <w:b/>
          <w:sz w:val="24"/>
          <w:szCs w:val="24"/>
        </w:rPr>
      </w:pPr>
    </w:p>
    <w:p w14:paraId="0F622F3F" w14:textId="77777777" w:rsidR="009F0736" w:rsidRDefault="009F0736" w:rsidP="006808CC">
      <w:pPr>
        <w:jc w:val="both"/>
        <w:rPr>
          <w:rFonts w:ascii="Arial" w:hAnsi="Arial" w:cs="Arial"/>
          <w:b/>
          <w:sz w:val="24"/>
          <w:szCs w:val="24"/>
        </w:rPr>
      </w:pPr>
    </w:p>
    <w:p w14:paraId="44BB3E42" w14:textId="77777777" w:rsidR="009F0736" w:rsidRDefault="009F0736" w:rsidP="006808CC">
      <w:pPr>
        <w:jc w:val="both"/>
        <w:rPr>
          <w:rFonts w:ascii="Arial" w:hAnsi="Arial" w:cs="Arial"/>
          <w:b/>
          <w:sz w:val="24"/>
          <w:szCs w:val="24"/>
        </w:rPr>
      </w:pPr>
    </w:p>
    <w:p w14:paraId="5F081E58" w14:textId="77777777" w:rsidR="00C928D6" w:rsidRDefault="00C928D6" w:rsidP="006808CC">
      <w:pPr>
        <w:jc w:val="both"/>
        <w:rPr>
          <w:rFonts w:ascii="Arial" w:hAnsi="Arial" w:cs="Arial"/>
          <w:b/>
          <w:sz w:val="24"/>
          <w:szCs w:val="24"/>
        </w:rPr>
      </w:pPr>
    </w:p>
    <w:p w14:paraId="50CFAF1A" w14:textId="77777777" w:rsidR="00C928D6" w:rsidRDefault="00C928D6" w:rsidP="006808CC">
      <w:pPr>
        <w:jc w:val="both"/>
        <w:rPr>
          <w:rFonts w:ascii="Arial" w:hAnsi="Arial" w:cs="Arial"/>
          <w:b/>
          <w:sz w:val="24"/>
          <w:szCs w:val="24"/>
        </w:rPr>
      </w:pPr>
    </w:p>
    <w:p w14:paraId="4A7D48C5" w14:textId="77777777" w:rsidR="00C928D6" w:rsidRDefault="00C928D6" w:rsidP="006808CC">
      <w:pPr>
        <w:jc w:val="both"/>
        <w:rPr>
          <w:rFonts w:ascii="Arial" w:hAnsi="Arial" w:cs="Arial"/>
          <w:b/>
          <w:sz w:val="24"/>
          <w:szCs w:val="24"/>
        </w:rPr>
      </w:pPr>
    </w:p>
    <w:p w14:paraId="50BA5247" w14:textId="5580FF51" w:rsidR="002246F7" w:rsidRDefault="00C928D6" w:rsidP="006808CC">
      <w:pPr>
        <w:jc w:val="both"/>
        <w:rPr>
          <w:rFonts w:ascii="Arial" w:hAnsi="Arial" w:cs="Arial"/>
          <w:b/>
          <w:sz w:val="24"/>
          <w:szCs w:val="24"/>
        </w:rPr>
      </w:pPr>
      <w:r>
        <w:rPr>
          <w:rFonts w:ascii="Arial" w:hAnsi="Arial" w:cs="Arial"/>
          <w:b/>
          <w:sz w:val="24"/>
          <w:szCs w:val="24"/>
        </w:rPr>
        <w:t>A</w:t>
      </w:r>
      <w:r w:rsidR="00524D8D">
        <w:rPr>
          <w:rFonts w:ascii="Arial" w:hAnsi="Arial" w:cs="Arial"/>
          <w:b/>
          <w:sz w:val="24"/>
          <w:szCs w:val="24"/>
        </w:rPr>
        <w:t>ppendix 2</w:t>
      </w:r>
    </w:p>
    <w:p w14:paraId="31DF7DCF" w14:textId="5E50308F" w:rsidR="00524D8D" w:rsidRDefault="00524D8D" w:rsidP="006808CC">
      <w:pPr>
        <w:jc w:val="both"/>
        <w:rPr>
          <w:rFonts w:ascii="Arial" w:hAnsi="Arial" w:cs="Arial"/>
          <w:b/>
          <w:sz w:val="24"/>
          <w:szCs w:val="24"/>
        </w:rPr>
      </w:pPr>
      <w:r>
        <w:rPr>
          <w:rFonts w:ascii="Arial" w:hAnsi="Arial" w:cs="Arial"/>
          <w:b/>
          <w:sz w:val="24"/>
          <w:szCs w:val="24"/>
        </w:rPr>
        <w:t>S</w:t>
      </w:r>
      <w:r w:rsidR="002E04D6">
        <w:rPr>
          <w:rFonts w:ascii="Arial" w:hAnsi="Arial" w:cs="Arial"/>
          <w:b/>
          <w:sz w:val="24"/>
          <w:szCs w:val="24"/>
        </w:rPr>
        <w:t>chedule of Board and S</w:t>
      </w:r>
      <w:r>
        <w:rPr>
          <w:rFonts w:ascii="Arial" w:hAnsi="Arial" w:cs="Arial"/>
          <w:b/>
          <w:sz w:val="24"/>
          <w:szCs w:val="24"/>
        </w:rPr>
        <w:t xml:space="preserve">tanding Committee Meetings revised to include meetings from 1 December 2019 – 31 March 2020 </w:t>
      </w:r>
    </w:p>
    <w:tbl>
      <w:tblPr>
        <w:tblStyle w:val="TableGrid"/>
        <w:tblW w:w="0" w:type="auto"/>
        <w:tblLook w:val="04A0" w:firstRow="1" w:lastRow="0" w:firstColumn="1" w:lastColumn="0" w:noHBand="0" w:noVBand="1"/>
      </w:tblPr>
      <w:tblGrid>
        <w:gridCol w:w="3005"/>
        <w:gridCol w:w="3005"/>
        <w:gridCol w:w="3006"/>
      </w:tblGrid>
      <w:tr w:rsidR="009F0736" w14:paraId="3F7BF50D" w14:textId="77777777" w:rsidTr="005152CA">
        <w:tc>
          <w:tcPr>
            <w:tcW w:w="9016" w:type="dxa"/>
            <w:gridSpan w:val="3"/>
          </w:tcPr>
          <w:p w14:paraId="574CD727" w14:textId="77777777" w:rsidR="009F0736" w:rsidRDefault="009F0736" w:rsidP="009F0736">
            <w:pPr>
              <w:jc w:val="center"/>
              <w:rPr>
                <w:rFonts w:ascii="Arial" w:eastAsia="Times New Roman" w:hAnsi="Arial" w:cs="Arial"/>
                <w:b/>
                <w:bCs/>
                <w:color w:val="000000"/>
                <w:sz w:val="24"/>
                <w:szCs w:val="24"/>
                <w:lang w:eastAsia="en-GB"/>
              </w:rPr>
            </w:pPr>
            <w:r w:rsidRPr="00C82E41">
              <w:rPr>
                <w:rFonts w:ascii="Arial" w:eastAsia="Times New Roman" w:hAnsi="Arial" w:cs="Arial"/>
                <w:b/>
                <w:bCs/>
                <w:color w:val="000000"/>
                <w:sz w:val="24"/>
                <w:szCs w:val="24"/>
                <w:lang w:eastAsia="en-GB"/>
              </w:rPr>
              <w:t>April 2019</w:t>
            </w:r>
          </w:p>
          <w:p w14:paraId="52A92EF9" w14:textId="1FECB79D" w:rsidR="009F0736" w:rsidRDefault="009F0736" w:rsidP="009F0736">
            <w:pPr>
              <w:jc w:val="center"/>
              <w:rPr>
                <w:rFonts w:ascii="Arial" w:hAnsi="Arial" w:cs="Arial"/>
                <w:b/>
                <w:sz w:val="24"/>
                <w:szCs w:val="24"/>
              </w:rPr>
            </w:pPr>
          </w:p>
        </w:tc>
      </w:tr>
      <w:tr w:rsidR="009F0736" w14:paraId="473E09F5" w14:textId="77777777" w:rsidTr="009F0736">
        <w:tc>
          <w:tcPr>
            <w:tcW w:w="3005" w:type="dxa"/>
          </w:tcPr>
          <w:p w14:paraId="1174D176" w14:textId="34D59F2E" w:rsidR="009F0736" w:rsidRDefault="009F0736" w:rsidP="009F0736">
            <w:pPr>
              <w:jc w:val="both"/>
              <w:rPr>
                <w:rFonts w:ascii="Arial" w:hAnsi="Arial" w:cs="Arial"/>
                <w:b/>
                <w:sz w:val="24"/>
                <w:szCs w:val="24"/>
              </w:rPr>
            </w:pPr>
            <w:r w:rsidRPr="00C82E41">
              <w:rPr>
                <w:rFonts w:ascii="Arial" w:eastAsia="Times New Roman" w:hAnsi="Arial" w:cs="Arial"/>
                <w:b/>
                <w:bCs/>
                <w:color w:val="000000"/>
                <w:sz w:val="24"/>
                <w:szCs w:val="24"/>
                <w:lang w:eastAsia="en-GB"/>
              </w:rPr>
              <w:t>Proposed date &amp; time</w:t>
            </w:r>
          </w:p>
        </w:tc>
        <w:tc>
          <w:tcPr>
            <w:tcW w:w="3005" w:type="dxa"/>
          </w:tcPr>
          <w:p w14:paraId="49945842" w14:textId="02486AB3" w:rsidR="009F0736" w:rsidRDefault="009F0736" w:rsidP="009F0736">
            <w:pPr>
              <w:jc w:val="both"/>
              <w:rPr>
                <w:rFonts w:ascii="Arial" w:hAnsi="Arial" w:cs="Arial"/>
                <w:b/>
                <w:sz w:val="24"/>
                <w:szCs w:val="24"/>
              </w:rPr>
            </w:pPr>
            <w:r w:rsidRPr="00C82E41">
              <w:rPr>
                <w:rFonts w:ascii="Arial" w:eastAsia="Times New Roman" w:hAnsi="Arial" w:cs="Arial"/>
                <w:b/>
                <w:bCs/>
                <w:color w:val="000000"/>
                <w:sz w:val="24"/>
                <w:szCs w:val="24"/>
                <w:lang w:eastAsia="en-GB"/>
              </w:rPr>
              <w:t>Meeting</w:t>
            </w:r>
          </w:p>
        </w:tc>
        <w:tc>
          <w:tcPr>
            <w:tcW w:w="3006" w:type="dxa"/>
          </w:tcPr>
          <w:p w14:paraId="5B0AC540" w14:textId="2F321757" w:rsidR="009F0736" w:rsidRDefault="009F0736" w:rsidP="009F0736">
            <w:pPr>
              <w:jc w:val="both"/>
              <w:rPr>
                <w:rFonts w:ascii="Arial" w:hAnsi="Arial" w:cs="Arial"/>
                <w:b/>
                <w:sz w:val="24"/>
                <w:szCs w:val="24"/>
              </w:rPr>
            </w:pPr>
            <w:r>
              <w:rPr>
                <w:rFonts w:ascii="Arial" w:eastAsia="Times New Roman" w:hAnsi="Arial" w:cs="Arial"/>
                <w:b/>
                <w:bCs/>
                <w:color w:val="000000"/>
                <w:sz w:val="24"/>
                <w:szCs w:val="24"/>
                <w:lang w:eastAsia="en-GB"/>
              </w:rPr>
              <w:t>Comments/notes</w:t>
            </w:r>
          </w:p>
        </w:tc>
      </w:tr>
      <w:tr w:rsidR="009F0736" w14:paraId="6B239A38" w14:textId="77777777" w:rsidTr="009F0736">
        <w:tc>
          <w:tcPr>
            <w:tcW w:w="3005" w:type="dxa"/>
          </w:tcPr>
          <w:p w14:paraId="2FB634EF" w14:textId="77777777" w:rsidR="009F0736" w:rsidRDefault="009F0736" w:rsidP="009F0736">
            <w:pPr>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12 April </w:t>
            </w:r>
          </w:p>
          <w:p w14:paraId="0D52B7FC" w14:textId="77777777" w:rsidR="009F0736" w:rsidRPr="00C82E41" w:rsidRDefault="009F0736" w:rsidP="009F0736">
            <w:pPr>
              <w:rPr>
                <w:rFonts w:ascii="Arial" w:eastAsia="Times New Roman" w:hAnsi="Arial" w:cs="Arial"/>
                <w:color w:val="000000"/>
                <w:sz w:val="24"/>
                <w:szCs w:val="24"/>
                <w:lang w:eastAsia="en-GB"/>
              </w:rPr>
            </w:pPr>
          </w:p>
          <w:p w14:paraId="3210D073" w14:textId="7C197483"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10:30 a.m.</w:t>
            </w:r>
          </w:p>
        </w:tc>
        <w:tc>
          <w:tcPr>
            <w:tcW w:w="3005" w:type="dxa"/>
          </w:tcPr>
          <w:p w14:paraId="4A199A74" w14:textId="7797AE90"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Board Seminar</w:t>
            </w:r>
          </w:p>
        </w:tc>
        <w:tc>
          <w:tcPr>
            <w:tcW w:w="3006" w:type="dxa"/>
          </w:tcPr>
          <w:p w14:paraId="53472357" w14:textId="1110B696"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 xml:space="preserve">Cancelled </w:t>
            </w:r>
          </w:p>
        </w:tc>
      </w:tr>
      <w:tr w:rsidR="009F0736" w14:paraId="394D2ED0" w14:textId="77777777" w:rsidTr="009F0736">
        <w:tc>
          <w:tcPr>
            <w:tcW w:w="3005" w:type="dxa"/>
          </w:tcPr>
          <w:p w14:paraId="519A98D8" w14:textId="77777777" w:rsidR="009F0736" w:rsidRDefault="009F0736" w:rsidP="009F0736">
            <w:pPr>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26 April </w:t>
            </w:r>
          </w:p>
          <w:p w14:paraId="2DCDD393" w14:textId="77777777" w:rsidR="009F0736" w:rsidRPr="00C82E41" w:rsidRDefault="009F0736" w:rsidP="009F0736">
            <w:pPr>
              <w:rPr>
                <w:rFonts w:ascii="Arial" w:eastAsia="Times New Roman" w:hAnsi="Arial" w:cs="Arial"/>
                <w:color w:val="000000"/>
                <w:sz w:val="24"/>
                <w:szCs w:val="24"/>
                <w:lang w:eastAsia="en-GB"/>
              </w:rPr>
            </w:pPr>
          </w:p>
          <w:p w14:paraId="5C16B5D6" w14:textId="32E66824"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10:30 a.m.</w:t>
            </w:r>
          </w:p>
        </w:tc>
        <w:tc>
          <w:tcPr>
            <w:tcW w:w="3005" w:type="dxa"/>
          </w:tcPr>
          <w:p w14:paraId="6E4ACB5D" w14:textId="4C360678"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 xml:space="preserve">Audit </w:t>
            </w:r>
          </w:p>
        </w:tc>
        <w:tc>
          <w:tcPr>
            <w:tcW w:w="3006" w:type="dxa"/>
          </w:tcPr>
          <w:p w14:paraId="4668B0A3" w14:textId="77777777" w:rsidR="009F0736" w:rsidRDefault="009F0736" w:rsidP="009F0736">
            <w:pPr>
              <w:jc w:val="both"/>
              <w:rPr>
                <w:rFonts w:ascii="Arial" w:hAnsi="Arial" w:cs="Arial"/>
                <w:b/>
                <w:sz w:val="24"/>
                <w:szCs w:val="24"/>
              </w:rPr>
            </w:pPr>
          </w:p>
        </w:tc>
      </w:tr>
      <w:tr w:rsidR="009F0736" w14:paraId="47B098A0" w14:textId="77777777" w:rsidTr="009F0736">
        <w:tc>
          <w:tcPr>
            <w:tcW w:w="9016" w:type="dxa"/>
            <w:gridSpan w:val="3"/>
            <w:shd w:val="clear" w:color="auto" w:fill="808080" w:themeFill="background1" w:themeFillShade="80"/>
          </w:tcPr>
          <w:p w14:paraId="2A7438B7" w14:textId="77777777" w:rsidR="009F0736" w:rsidRDefault="009F0736" w:rsidP="006808CC">
            <w:pPr>
              <w:jc w:val="both"/>
              <w:rPr>
                <w:rFonts w:ascii="Arial" w:hAnsi="Arial" w:cs="Arial"/>
                <w:b/>
                <w:sz w:val="24"/>
                <w:szCs w:val="24"/>
              </w:rPr>
            </w:pPr>
          </w:p>
        </w:tc>
      </w:tr>
      <w:tr w:rsidR="009F0736" w14:paraId="62B89D99" w14:textId="77777777" w:rsidTr="00F50B28">
        <w:tc>
          <w:tcPr>
            <w:tcW w:w="9016" w:type="dxa"/>
            <w:gridSpan w:val="3"/>
          </w:tcPr>
          <w:p w14:paraId="3FCF5CB4" w14:textId="77777777" w:rsidR="009F0736" w:rsidRDefault="009F0736" w:rsidP="009F0736">
            <w:pPr>
              <w:jc w:val="center"/>
              <w:rPr>
                <w:rFonts w:ascii="Arial" w:eastAsia="Times New Roman" w:hAnsi="Arial" w:cs="Arial"/>
                <w:b/>
                <w:color w:val="000000"/>
                <w:sz w:val="24"/>
                <w:szCs w:val="24"/>
                <w:lang w:eastAsia="en-GB"/>
              </w:rPr>
            </w:pPr>
            <w:r w:rsidRPr="00C82E41">
              <w:rPr>
                <w:rFonts w:ascii="Arial" w:eastAsia="Times New Roman" w:hAnsi="Arial" w:cs="Arial"/>
                <w:b/>
                <w:color w:val="000000"/>
                <w:sz w:val="24"/>
                <w:szCs w:val="24"/>
                <w:lang w:eastAsia="en-GB"/>
              </w:rPr>
              <w:t>May 2019</w:t>
            </w:r>
          </w:p>
          <w:p w14:paraId="133E93CB" w14:textId="1B69AAEF" w:rsidR="009F0736" w:rsidRDefault="009F0736" w:rsidP="009F0736">
            <w:pPr>
              <w:jc w:val="center"/>
              <w:rPr>
                <w:rFonts w:ascii="Arial" w:hAnsi="Arial" w:cs="Arial"/>
                <w:b/>
                <w:sz w:val="24"/>
                <w:szCs w:val="24"/>
              </w:rPr>
            </w:pPr>
          </w:p>
        </w:tc>
      </w:tr>
      <w:tr w:rsidR="009F0736" w14:paraId="49C02F8A" w14:textId="77777777" w:rsidTr="009F0736">
        <w:tc>
          <w:tcPr>
            <w:tcW w:w="3005" w:type="dxa"/>
          </w:tcPr>
          <w:p w14:paraId="5872B97B" w14:textId="77777777" w:rsidR="009F0736" w:rsidRDefault="009F0736" w:rsidP="009F0736">
            <w:pPr>
              <w:rPr>
                <w:rFonts w:ascii="Arial" w:eastAsia="Times New Roman" w:hAnsi="Arial" w:cs="Arial"/>
                <w:color w:val="000000"/>
                <w:sz w:val="24"/>
                <w:szCs w:val="24"/>
                <w:highlight w:val="lightGray"/>
                <w:lang w:eastAsia="en-GB"/>
              </w:rPr>
            </w:pPr>
            <w:r>
              <w:rPr>
                <w:rFonts w:ascii="Arial" w:eastAsia="Times New Roman" w:hAnsi="Arial" w:cs="Arial"/>
                <w:color w:val="000000"/>
                <w:sz w:val="24"/>
                <w:szCs w:val="24"/>
                <w:highlight w:val="lightGray"/>
                <w:lang w:eastAsia="en-GB"/>
              </w:rPr>
              <w:t>23</w:t>
            </w:r>
            <w:r w:rsidRPr="00C82E41">
              <w:rPr>
                <w:rFonts w:ascii="Arial" w:eastAsia="Times New Roman" w:hAnsi="Arial" w:cs="Arial"/>
                <w:color w:val="000000"/>
                <w:sz w:val="24"/>
                <w:szCs w:val="24"/>
                <w:highlight w:val="lightGray"/>
                <w:lang w:eastAsia="en-GB"/>
              </w:rPr>
              <w:t xml:space="preserve"> May </w:t>
            </w:r>
          </w:p>
          <w:p w14:paraId="6E4B998F" w14:textId="77777777" w:rsidR="009F0736" w:rsidRPr="00C82E41" w:rsidRDefault="009F0736" w:rsidP="009F0736">
            <w:pPr>
              <w:rPr>
                <w:rFonts w:ascii="Arial" w:eastAsia="Times New Roman" w:hAnsi="Arial" w:cs="Arial"/>
                <w:color w:val="000000"/>
                <w:sz w:val="24"/>
                <w:szCs w:val="24"/>
                <w:highlight w:val="lightGray"/>
                <w:lang w:eastAsia="en-GB"/>
              </w:rPr>
            </w:pPr>
          </w:p>
          <w:p w14:paraId="5F82ED87" w14:textId="44428FCE"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highlight w:val="lightGray"/>
                <w:lang w:eastAsia="en-GB"/>
              </w:rPr>
              <w:t>10.30 a.m.</w:t>
            </w:r>
          </w:p>
        </w:tc>
        <w:tc>
          <w:tcPr>
            <w:tcW w:w="3005" w:type="dxa"/>
          </w:tcPr>
          <w:p w14:paraId="3CDF4EA0" w14:textId="4893AFCC"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highlight w:val="lightGray"/>
                <w:lang w:eastAsia="en-GB"/>
              </w:rPr>
              <w:t>Health Governance</w:t>
            </w:r>
          </w:p>
        </w:tc>
        <w:tc>
          <w:tcPr>
            <w:tcW w:w="3006" w:type="dxa"/>
          </w:tcPr>
          <w:p w14:paraId="5DD83042" w14:textId="64CBF668" w:rsidR="009F0736" w:rsidRDefault="009F0736" w:rsidP="009F0736">
            <w:pPr>
              <w:jc w:val="both"/>
              <w:rPr>
                <w:rFonts w:ascii="Arial" w:hAnsi="Arial" w:cs="Arial"/>
                <w:b/>
                <w:sz w:val="24"/>
                <w:szCs w:val="24"/>
              </w:rPr>
            </w:pPr>
            <w:r>
              <w:rPr>
                <w:rFonts w:ascii="Arial" w:eastAsia="Times New Roman" w:hAnsi="Arial" w:cs="Arial"/>
                <w:color w:val="000000"/>
                <w:sz w:val="24"/>
                <w:szCs w:val="24"/>
                <w:highlight w:val="lightGray"/>
                <w:lang w:eastAsia="en-GB"/>
              </w:rPr>
              <w:t xml:space="preserve">Suspended </w:t>
            </w:r>
          </w:p>
        </w:tc>
      </w:tr>
      <w:tr w:rsidR="009F0736" w14:paraId="7BBC26CF" w14:textId="77777777" w:rsidTr="009F0736">
        <w:tc>
          <w:tcPr>
            <w:tcW w:w="3005" w:type="dxa"/>
          </w:tcPr>
          <w:p w14:paraId="7FB8D0B0" w14:textId="77777777" w:rsidR="009F0736" w:rsidRDefault="009F0736" w:rsidP="009F0736">
            <w:pPr>
              <w:rPr>
                <w:rFonts w:ascii="Arial" w:hAnsi="Arial" w:cs="Arial"/>
                <w:sz w:val="24"/>
                <w:szCs w:val="24"/>
              </w:rPr>
            </w:pPr>
            <w:r w:rsidRPr="00C82E41">
              <w:rPr>
                <w:rFonts w:ascii="Arial" w:hAnsi="Arial" w:cs="Arial"/>
                <w:sz w:val="24"/>
                <w:szCs w:val="24"/>
              </w:rPr>
              <w:t xml:space="preserve">10 May </w:t>
            </w:r>
          </w:p>
          <w:p w14:paraId="654EFFDA" w14:textId="77777777" w:rsidR="009F0736" w:rsidRPr="00C82E41" w:rsidRDefault="009F0736" w:rsidP="009F0736">
            <w:pPr>
              <w:rPr>
                <w:rFonts w:ascii="Arial" w:hAnsi="Arial" w:cs="Arial"/>
                <w:sz w:val="24"/>
                <w:szCs w:val="24"/>
              </w:rPr>
            </w:pPr>
          </w:p>
          <w:p w14:paraId="6CEC999F" w14:textId="702AF921"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10.30 a.m.</w:t>
            </w:r>
          </w:p>
        </w:tc>
        <w:tc>
          <w:tcPr>
            <w:tcW w:w="3005" w:type="dxa"/>
          </w:tcPr>
          <w:p w14:paraId="4BCE5675" w14:textId="3BA4574E" w:rsidR="009F0736" w:rsidRDefault="009F0736" w:rsidP="009F0736">
            <w:pPr>
              <w:jc w:val="both"/>
              <w:rPr>
                <w:rFonts w:ascii="Arial" w:hAnsi="Arial" w:cs="Arial"/>
                <w:b/>
                <w:sz w:val="24"/>
                <w:szCs w:val="24"/>
              </w:rPr>
            </w:pPr>
            <w:r w:rsidRPr="00C82E41">
              <w:rPr>
                <w:rFonts w:ascii="Arial" w:hAnsi="Arial" w:cs="Arial"/>
                <w:sz w:val="24"/>
                <w:szCs w:val="24"/>
              </w:rPr>
              <w:t>Staff Governance</w:t>
            </w:r>
          </w:p>
        </w:tc>
        <w:tc>
          <w:tcPr>
            <w:tcW w:w="3006" w:type="dxa"/>
          </w:tcPr>
          <w:p w14:paraId="45D79D59" w14:textId="77777777" w:rsidR="009F0736" w:rsidRDefault="009F0736" w:rsidP="009F0736">
            <w:pPr>
              <w:jc w:val="both"/>
              <w:rPr>
                <w:rFonts w:ascii="Arial" w:hAnsi="Arial" w:cs="Arial"/>
                <w:b/>
                <w:sz w:val="24"/>
                <w:szCs w:val="24"/>
              </w:rPr>
            </w:pPr>
          </w:p>
        </w:tc>
      </w:tr>
      <w:tr w:rsidR="009F0736" w14:paraId="51DADC0D" w14:textId="77777777" w:rsidTr="009F0736">
        <w:tc>
          <w:tcPr>
            <w:tcW w:w="3005" w:type="dxa"/>
          </w:tcPr>
          <w:p w14:paraId="2AB62FF7" w14:textId="77777777" w:rsidR="009F0736" w:rsidRDefault="009F0736" w:rsidP="009F0736">
            <w:pPr>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17 May </w:t>
            </w:r>
          </w:p>
          <w:p w14:paraId="22BA469B" w14:textId="77777777" w:rsidR="009F0736" w:rsidRPr="00C82E41" w:rsidRDefault="009F0736" w:rsidP="009F0736">
            <w:pPr>
              <w:rPr>
                <w:rFonts w:ascii="Arial" w:eastAsia="Times New Roman" w:hAnsi="Arial" w:cs="Arial"/>
                <w:color w:val="000000"/>
                <w:sz w:val="24"/>
                <w:szCs w:val="24"/>
                <w:lang w:eastAsia="en-GB"/>
              </w:rPr>
            </w:pPr>
          </w:p>
          <w:p w14:paraId="7C29DE56" w14:textId="2A5AEE66"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10.30 a.m.</w:t>
            </w:r>
          </w:p>
        </w:tc>
        <w:tc>
          <w:tcPr>
            <w:tcW w:w="3005" w:type="dxa"/>
          </w:tcPr>
          <w:p w14:paraId="6D439548" w14:textId="7D788675"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Board Part 3</w:t>
            </w:r>
          </w:p>
        </w:tc>
        <w:tc>
          <w:tcPr>
            <w:tcW w:w="3006" w:type="dxa"/>
          </w:tcPr>
          <w:p w14:paraId="54C2D7BA" w14:textId="77777777" w:rsidR="009F0736" w:rsidRDefault="009F0736" w:rsidP="009F0736">
            <w:pPr>
              <w:jc w:val="both"/>
              <w:rPr>
                <w:rFonts w:ascii="Arial" w:hAnsi="Arial" w:cs="Arial"/>
                <w:b/>
                <w:sz w:val="24"/>
                <w:szCs w:val="24"/>
              </w:rPr>
            </w:pPr>
          </w:p>
        </w:tc>
      </w:tr>
      <w:tr w:rsidR="009F0736" w14:paraId="3D27C70F" w14:textId="77777777" w:rsidTr="009F0736">
        <w:tc>
          <w:tcPr>
            <w:tcW w:w="3005" w:type="dxa"/>
          </w:tcPr>
          <w:p w14:paraId="13CB3AAE" w14:textId="77777777" w:rsidR="009F0736" w:rsidRDefault="009F0736" w:rsidP="009F0736">
            <w:pPr>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17 May </w:t>
            </w:r>
          </w:p>
          <w:p w14:paraId="5F337E2D" w14:textId="77777777" w:rsidR="009F0736" w:rsidRPr="00C82E41" w:rsidRDefault="009F0736" w:rsidP="009F0736">
            <w:pPr>
              <w:rPr>
                <w:rFonts w:ascii="Arial" w:eastAsia="Times New Roman" w:hAnsi="Arial" w:cs="Arial"/>
                <w:color w:val="000000"/>
                <w:sz w:val="24"/>
                <w:szCs w:val="24"/>
                <w:lang w:eastAsia="en-GB"/>
              </w:rPr>
            </w:pPr>
          </w:p>
          <w:p w14:paraId="5438C4A0" w14:textId="7696E892"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11.00 a.m.</w:t>
            </w:r>
          </w:p>
        </w:tc>
        <w:tc>
          <w:tcPr>
            <w:tcW w:w="3005" w:type="dxa"/>
          </w:tcPr>
          <w:p w14:paraId="20DC092A" w14:textId="16650E32"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Board</w:t>
            </w:r>
          </w:p>
        </w:tc>
        <w:tc>
          <w:tcPr>
            <w:tcW w:w="3006" w:type="dxa"/>
          </w:tcPr>
          <w:p w14:paraId="34585E56" w14:textId="77777777" w:rsidR="009F0736" w:rsidRDefault="009F0736" w:rsidP="009F0736">
            <w:pPr>
              <w:jc w:val="both"/>
              <w:rPr>
                <w:rFonts w:ascii="Arial" w:hAnsi="Arial" w:cs="Arial"/>
                <w:b/>
                <w:sz w:val="24"/>
                <w:szCs w:val="24"/>
              </w:rPr>
            </w:pPr>
          </w:p>
        </w:tc>
      </w:tr>
      <w:tr w:rsidR="009F0736" w14:paraId="506781D6" w14:textId="77777777" w:rsidTr="009F0736">
        <w:tc>
          <w:tcPr>
            <w:tcW w:w="3005" w:type="dxa"/>
          </w:tcPr>
          <w:p w14:paraId="3DDE5008" w14:textId="77777777" w:rsidR="009F0736" w:rsidRDefault="009F0736" w:rsidP="009F0736">
            <w:pPr>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17 May </w:t>
            </w:r>
          </w:p>
          <w:p w14:paraId="557C6454" w14:textId="77777777" w:rsidR="009F0736" w:rsidRPr="00C82E41" w:rsidRDefault="009F0736" w:rsidP="009F0736">
            <w:pPr>
              <w:rPr>
                <w:rFonts w:ascii="Arial" w:eastAsia="Times New Roman" w:hAnsi="Arial" w:cs="Arial"/>
                <w:color w:val="000000"/>
                <w:sz w:val="24"/>
                <w:szCs w:val="24"/>
                <w:lang w:eastAsia="en-GB"/>
              </w:rPr>
            </w:pPr>
          </w:p>
          <w:p w14:paraId="3A0C5EAB" w14:textId="14B121C5"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1.30 p.m.</w:t>
            </w:r>
          </w:p>
        </w:tc>
        <w:tc>
          <w:tcPr>
            <w:tcW w:w="3005" w:type="dxa"/>
          </w:tcPr>
          <w:p w14:paraId="0798A642" w14:textId="6A693464"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Remuneration</w:t>
            </w:r>
          </w:p>
        </w:tc>
        <w:tc>
          <w:tcPr>
            <w:tcW w:w="3006" w:type="dxa"/>
          </w:tcPr>
          <w:p w14:paraId="062EE72E" w14:textId="610BD883"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Directors appraisal – sign off from 2018/19</w:t>
            </w:r>
          </w:p>
        </w:tc>
      </w:tr>
      <w:tr w:rsidR="009F0736" w14:paraId="56E135A2" w14:textId="77777777" w:rsidTr="009F0736">
        <w:tc>
          <w:tcPr>
            <w:tcW w:w="9016" w:type="dxa"/>
            <w:gridSpan w:val="3"/>
            <w:shd w:val="clear" w:color="auto" w:fill="808080" w:themeFill="background1" w:themeFillShade="80"/>
          </w:tcPr>
          <w:p w14:paraId="7E607E7B" w14:textId="77777777" w:rsidR="009F0736" w:rsidRDefault="009F0736" w:rsidP="006808CC">
            <w:pPr>
              <w:jc w:val="both"/>
              <w:rPr>
                <w:rFonts w:ascii="Arial" w:hAnsi="Arial" w:cs="Arial"/>
                <w:b/>
                <w:sz w:val="24"/>
                <w:szCs w:val="24"/>
              </w:rPr>
            </w:pPr>
          </w:p>
        </w:tc>
      </w:tr>
      <w:tr w:rsidR="009F0736" w14:paraId="45EC8AEA" w14:textId="77777777" w:rsidTr="0078016A">
        <w:tc>
          <w:tcPr>
            <w:tcW w:w="9016" w:type="dxa"/>
            <w:gridSpan w:val="3"/>
          </w:tcPr>
          <w:p w14:paraId="3BF857E1" w14:textId="77777777" w:rsidR="009F0736" w:rsidRDefault="009F0736" w:rsidP="009F0736">
            <w:pPr>
              <w:jc w:val="center"/>
              <w:rPr>
                <w:rFonts w:ascii="Arial" w:hAnsi="Arial" w:cs="Arial"/>
                <w:b/>
                <w:sz w:val="24"/>
                <w:szCs w:val="24"/>
              </w:rPr>
            </w:pPr>
            <w:r w:rsidRPr="00C82E41">
              <w:rPr>
                <w:rFonts w:ascii="Arial" w:hAnsi="Arial" w:cs="Arial"/>
                <w:b/>
                <w:sz w:val="24"/>
                <w:szCs w:val="24"/>
              </w:rPr>
              <w:t>June 2019</w:t>
            </w:r>
          </w:p>
          <w:p w14:paraId="443F27F4" w14:textId="23B0429D" w:rsidR="009F0736" w:rsidRDefault="009F0736" w:rsidP="009F0736">
            <w:pPr>
              <w:jc w:val="center"/>
              <w:rPr>
                <w:rFonts w:ascii="Arial" w:hAnsi="Arial" w:cs="Arial"/>
                <w:b/>
                <w:sz w:val="24"/>
                <w:szCs w:val="24"/>
              </w:rPr>
            </w:pPr>
          </w:p>
        </w:tc>
      </w:tr>
      <w:tr w:rsidR="009F0736" w14:paraId="34E83617" w14:textId="77777777" w:rsidTr="009F0736">
        <w:tc>
          <w:tcPr>
            <w:tcW w:w="3005" w:type="dxa"/>
          </w:tcPr>
          <w:p w14:paraId="27B46685" w14:textId="77777777" w:rsidR="009F0736" w:rsidRDefault="009F0736" w:rsidP="009F0736">
            <w:pPr>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07 June </w:t>
            </w:r>
          </w:p>
          <w:p w14:paraId="1B32432B" w14:textId="77777777" w:rsidR="009F0736" w:rsidRPr="00C82E41" w:rsidRDefault="009F0736" w:rsidP="009F0736">
            <w:pPr>
              <w:rPr>
                <w:rFonts w:ascii="Arial" w:eastAsia="Times New Roman" w:hAnsi="Arial" w:cs="Arial"/>
                <w:color w:val="000000"/>
                <w:sz w:val="24"/>
                <w:szCs w:val="24"/>
                <w:lang w:eastAsia="en-GB"/>
              </w:rPr>
            </w:pPr>
          </w:p>
          <w:p w14:paraId="1E9A1398" w14:textId="4ECDBC28"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10.30 a.m.</w:t>
            </w:r>
          </w:p>
        </w:tc>
        <w:tc>
          <w:tcPr>
            <w:tcW w:w="3005" w:type="dxa"/>
          </w:tcPr>
          <w:p w14:paraId="17EE66DE" w14:textId="45B81B14"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 xml:space="preserve">Audit </w:t>
            </w:r>
          </w:p>
        </w:tc>
        <w:tc>
          <w:tcPr>
            <w:tcW w:w="3006" w:type="dxa"/>
          </w:tcPr>
          <w:p w14:paraId="2FED126A" w14:textId="77777777" w:rsidR="009F0736" w:rsidRDefault="009F0736" w:rsidP="009F0736">
            <w:pPr>
              <w:jc w:val="both"/>
              <w:rPr>
                <w:rFonts w:ascii="Arial" w:hAnsi="Arial" w:cs="Arial"/>
                <w:b/>
                <w:sz w:val="24"/>
                <w:szCs w:val="24"/>
              </w:rPr>
            </w:pPr>
          </w:p>
        </w:tc>
      </w:tr>
      <w:tr w:rsidR="009F0736" w14:paraId="778CFD48" w14:textId="77777777" w:rsidTr="009F0736">
        <w:tc>
          <w:tcPr>
            <w:tcW w:w="3005" w:type="dxa"/>
          </w:tcPr>
          <w:p w14:paraId="42F3B238" w14:textId="77777777" w:rsidR="009F0736" w:rsidRDefault="009F0736" w:rsidP="009F0736">
            <w:pPr>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07 June </w:t>
            </w:r>
          </w:p>
          <w:p w14:paraId="72478024" w14:textId="77777777" w:rsidR="009F0736" w:rsidRPr="00C82E41" w:rsidRDefault="009F0736" w:rsidP="009F0736">
            <w:pPr>
              <w:rPr>
                <w:rFonts w:ascii="Arial" w:eastAsia="Times New Roman" w:hAnsi="Arial" w:cs="Arial"/>
                <w:color w:val="000000"/>
                <w:sz w:val="24"/>
                <w:szCs w:val="24"/>
                <w:lang w:eastAsia="en-GB"/>
              </w:rPr>
            </w:pPr>
          </w:p>
          <w:p w14:paraId="4B6FD211" w14:textId="1A08F406"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1.00 p.m.</w:t>
            </w:r>
          </w:p>
        </w:tc>
        <w:tc>
          <w:tcPr>
            <w:tcW w:w="3005" w:type="dxa"/>
          </w:tcPr>
          <w:p w14:paraId="1BDABB7B" w14:textId="64865050"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Remuneration</w:t>
            </w:r>
          </w:p>
        </w:tc>
        <w:tc>
          <w:tcPr>
            <w:tcW w:w="3006" w:type="dxa"/>
          </w:tcPr>
          <w:p w14:paraId="0FC3E781" w14:textId="77777777" w:rsidR="009F0736" w:rsidRPr="00C82E41" w:rsidRDefault="009F0736" w:rsidP="009F0736">
            <w:pPr>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Sign off Directors objectives (CEO of PHS should be in place by then – line of sight may be required)  </w:t>
            </w:r>
          </w:p>
          <w:p w14:paraId="31572757" w14:textId="6994FC8E"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 xml:space="preserve">  </w:t>
            </w:r>
          </w:p>
        </w:tc>
      </w:tr>
      <w:tr w:rsidR="009F0736" w14:paraId="6DF47D7A" w14:textId="77777777" w:rsidTr="009F0736">
        <w:tc>
          <w:tcPr>
            <w:tcW w:w="3005" w:type="dxa"/>
          </w:tcPr>
          <w:p w14:paraId="2E7E7430" w14:textId="77777777" w:rsidR="009F0736" w:rsidRDefault="009F0736" w:rsidP="009F0736">
            <w:pPr>
              <w:rPr>
                <w:rFonts w:ascii="Arial" w:eastAsia="Times New Roman" w:hAnsi="Arial" w:cs="Arial"/>
                <w:color w:val="000000"/>
                <w:sz w:val="24"/>
                <w:szCs w:val="24"/>
                <w:highlight w:val="lightGray"/>
                <w:lang w:eastAsia="en-GB"/>
              </w:rPr>
            </w:pPr>
            <w:r w:rsidRPr="00C82E41">
              <w:rPr>
                <w:rFonts w:ascii="Arial" w:eastAsia="Times New Roman" w:hAnsi="Arial" w:cs="Arial"/>
                <w:color w:val="000000"/>
                <w:sz w:val="24"/>
                <w:szCs w:val="24"/>
                <w:highlight w:val="lightGray"/>
                <w:lang w:eastAsia="en-GB"/>
              </w:rPr>
              <w:lastRenderedPageBreak/>
              <w:t xml:space="preserve">21 June </w:t>
            </w:r>
          </w:p>
          <w:p w14:paraId="2D14C79A" w14:textId="77777777" w:rsidR="009F0736" w:rsidRPr="00C82E41" w:rsidRDefault="009F0736" w:rsidP="009F0736">
            <w:pPr>
              <w:rPr>
                <w:rFonts w:ascii="Arial" w:eastAsia="Times New Roman" w:hAnsi="Arial" w:cs="Arial"/>
                <w:color w:val="000000"/>
                <w:sz w:val="24"/>
                <w:szCs w:val="24"/>
                <w:highlight w:val="lightGray"/>
                <w:lang w:eastAsia="en-GB"/>
              </w:rPr>
            </w:pPr>
          </w:p>
          <w:p w14:paraId="1322ED11" w14:textId="443C25FC"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highlight w:val="lightGray"/>
                <w:lang w:eastAsia="en-GB"/>
              </w:rPr>
              <w:t>09:30 a.m.</w:t>
            </w:r>
          </w:p>
        </w:tc>
        <w:tc>
          <w:tcPr>
            <w:tcW w:w="3005" w:type="dxa"/>
          </w:tcPr>
          <w:p w14:paraId="3DED5594" w14:textId="528A1880"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highlight w:val="lightGray"/>
                <w:lang w:eastAsia="en-GB"/>
              </w:rPr>
              <w:t xml:space="preserve">Audit </w:t>
            </w:r>
          </w:p>
        </w:tc>
        <w:tc>
          <w:tcPr>
            <w:tcW w:w="3006" w:type="dxa"/>
          </w:tcPr>
          <w:p w14:paraId="54F8F5A4" w14:textId="16DACC2E"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 xml:space="preserve">Unlikely to require this meeting.  </w:t>
            </w:r>
            <w:r w:rsidRPr="00C82E41">
              <w:rPr>
                <w:rFonts w:ascii="Arial" w:eastAsia="Times New Roman" w:hAnsi="Arial" w:cs="Arial"/>
                <w:b/>
                <w:color w:val="000000"/>
                <w:sz w:val="24"/>
                <w:szCs w:val="24"/>
                <w:lang w:eastAsia="en-GB"/>
              </w:rPr>
              <w:t>Plan to remove it</w:t>
            </w:r>
            <w:r w:rsidRPr="00C82E41">
              <w:rPr>
                <w:rFonts w:ascii="Arial" w:eastAsia="Times New Roman" w:hAnsi="Arial" w:cs="Arial"/>
                <w:color w:val="000000"/>
                <w:sz w:val="24"/>
                <w:szCs w:val="24"/>
                <w:lang w:eastAsia="en-GB"/>
              </w:rPr>
              <w:t xml:space="preserve"> based on external auditors advise from June 2018  </w:t>
            </w:r>
          </w:p>
        </w:tc>
      </w:tr>
      <w:tr w:rsidR="009F0736" w14:paraId="6ABF041C" w14:textId="77777777" w:rsidTr="009F0736">
        <w:tc>
          <w:tcPr>
            <w:tcW w:w="3005" w:type="dxa"/>
          </w:tcPr>
          <w:p w14:paraId="62D7C6D8" w14:textId="77777777" w:rsidR="009F0736" w:rsidRDefault="009F0736" w:rsidP="009F0736">
            <w:pPr>
              <w:rPr>
                <w:rFonts w:ascii="Arial" w:hAnsi="Arial" w:cs="Arial"/>
                <w:sz w:val="24"/>
                <w:szCs w:val="24"/>
              </w:rPr>
            </w:pPr>
            <w:r w:rsidRPr="00C82E41">
              <w:rPr>
                <w:rFonts w:ascii="Arial" w:hAnsi="Arial" w:cs="Arial"/>
                <w:sz w:val="24"/>
                <w:szCs w:val="24"/>
              </w:rPr>
              <w:t xml:space="preserve">21 June </w:t>
            </w:r>
          </w:p>
          <w:p w14:paraId="113A1B0A" w14:textId="77777777" w:rsidR="009F0736" w:rsidRPr="00C82E41" w:rsidRDefault="009F0736" w:rsidP="009F0736">
            <w:pPr>
              <w:rPr>
                <w:rFonts w:ascii="Arial" w:hAnsi="Arial" w:cs="Arial"/>
                <w:sz w:val="24"/>
                <w:szCs w:val="24"/>
              </w:rPr>
            </w:pPr>
          </w:p>
          <w:p w14:paraId="577E968C" w14:textId="0AF426E9" w:rsidR="009F0736" w:rsidRDefault="009F0736" w:rsidP="009F0736">
            <w:pPr>
              <w:jc w:val="both"/>
              <w:rPr>
                <w:rFonts w:ascii="Arial" w:hAnsi="Arial" w:cs="Arial"/>
                <w:b/>
                <w:sz w:val="24"/>
                <w:szCs w:val="24"/>
              </w:rPr>
            </w:pPr>
            <w:r w:rsidRPr="00C82E41">
              <w:rPr>
                <w:rFonts w:ascii="Arial" w:hAnsi="Arial" w:cs="Arial"/>
                <w:sz w:val="24"/>
                <w:szCs w:val="24"/>
              </w:rPr>
              <w:t>10.00 a.m.</w:t>
            </w:r>
          </w:p>
        </w:tc>
        <w:tc>
          <w:tcPr>
            <w:tcW w:w="3005" w:type="dxa"/>
          </w:tcPr>
          <w:p w14:paraId="2E6261FC" w14:textId="53857556" w:rsidR="009F0736" w:rsidRDefault="009F0736" w:rsidP="009F0736">
            <w:pPr>
              <w:jc w:val="both"/>
              <w:rPr>
                <w:rFonts w:ascii="Arial" w:hAnsi="Arial" w:cs="Arial"/>
                <w:b/>
                <w:sz w:val="24"/>
                <w:szCs w:val="24"/>
              </w:rPr>
            </w:pPr>
            <w:r w:rsidRPr="00C82E41">
              <w:rPr>
                <w:rFonts w:ascii="Arial" w:hAnsi="Arial" w:cs="Arial"/>
                <w:sz w:val="24"/>
                <w:szCs w:val="24"/>
              </w:rPr>
              <w:t>Board Part II (Adoption of Annual Accounts)</w:t>
            </w:r>
          </w:p>
        </w:tc>
        <w:tc>
          <w:tcPr>
            <w:tcW w:w="3006" w:type="dxa"/>
          </w:tcPr>
          <w:p w14:paraId="0F55D452" w14:textId="77777777" w:rsidR="009F0736" w:rsidRDefault="009F0736" w:rsidP="009F0736">
            <w:pPr>
              <w:jc w:val="both"/>
              <w:rPr>
                <w:rFonts w:ascii="Arial" w:hAnsi="Arial" w:cs="Arial"/>
                <w:b/>
                <w:sz w:val="24"/>
                <w:szCs w:val="24"/>
              </w:rPr>
            </w:pPr>
          </w:p>
        </w:tc>
      </w:tr>
      <w:tr w:rsidR="009F0736" w14:paraId="4626AB3C" w14:textId="77777777" w:rsidTr="009F0736">
        <w:tc>
          <w:tcPr>
            <w:tcW w:w="3005" w:type="dxa"/>
          </w:tcPr>
          <w:p w14:paraId="2BE78C4E" w14:textId="77777777" w:rsidR="009F0736" w:rsidRDefault="009F0736" w:rsidP="009F0736">
            <w:pPr>
              <w:jc w:val="both"/>
              <w:rPr>
                <w:rFonts w:ascii="Arial" w:hAnsi="Arial" w:cs="Arial"/>
                <w:sz w:val="24"/>
                <w:szCs w:val="24"/>
              </w:rPr>
            </w:pPr>
            <w:r w:rsidRPr="00C82E41">
              <w:rPr>
                <w:rFonts w:ascii="Arial" w:hAnsi="Arial" w:cs="Arial"/>
                <w:sz w:val="24"/>
                <w:szCs w:val="24"/>
              </w:rPr>
              <w:t xml:space="preserve">21 June </w:t>
            </w:r>
          </w:p>
          <w:p w14:paraId="75E4E68D" w14:textId="77777777" w:rsidR="009F0736" w:rsidRDefault="009F0736" w:rsidP="009F0736">
            <w:pPr>
              <w:jc w:val="both"/>
              <w:rPr>
                <w:rFonts w:ascii="Arial" w:hAnsi="Arial" w:cs="Arial"/>
                <w:sz w:val="24"/>
                <w:szCs w:val="24"/>
              </w:rPr>
            </w:pPr>
          </w:p>
          <w:p w14:paraId="3D0D9A76" w14:textId="6CFE613A" w:rsidR="009F0736" w:rsidRPr="009F0736" w:rsidRDefault="009F0736" w:rsidP="009F0736">
            <w:pPr>
              <w:jc w:val="both"/>
              <w:rPr>
                <w:rFonts w:ascii="Arial" w:hAnsi="Arial" w:cs="Arial"/>
                <w:sz w:val="24"/>
                <w:szCs w:val="24"/>
              </w:rPr>
            </w:pPr>
            <w:r w:rsidRPr="00C82E41">
              <w:rPr>
                <w:rFonts w:ascii="Arial" w:hAnsi="Arial" w:cs="Arial"/>
                <w:sz w:val="24"/>
                <w:szCs w:val="24"/>
              </w:rPr>
              <w:t>10.30 a.m.</w:t>
            </w:r>
          </w:p>
        </w:tc>
        <w:tc>
          <w:tcPr>
            <w:tcW w:w="3005" w:type="dxa"/>
          </w:tcPr>
          <w:p w14:paraId="4DEB771C" w14:textId="2C5F34C4" w:rsidR="009F0736" w:rsidRDefault="009F0736" w:rsidP="009F0736">
            <w:pPr>
              <w:jc w:val="both"/>
              <w:rPr>
                <w:rFonts w:ascii="Arial" w:hAnsi="Arial" w:cs="Arial"/>
                <w:b/>
                <w:sz w:val="24"/>
                <w:szCs w:val="24"/>
              </w:rPr>
            </w:pPr>
            <w:r w:rsidRPr="00C82E41">
              <w:rPr>
                <w:rFonts w:ascii="Arial" w:hAnsi="Arial" w:cs="Arial"/>
                <w:sz w:val="24"/>
                <w:szCs w:val="24"/>
              </w:rPr>
              <w:t>Board</w:t>
            </w:r>
          </w:p>
        </w:tc>
        <w:tc>
          <w:tcPr>
            <w:tcW w:w="3006" w:type="dxa"/>
          </w:tcPr>
          <w:p w14:paraId="5D4549A2" w14:textId="5B781925" w:rsidR="009F0736" w:rsidRDefault="009F0736" w:rsidP="009F0736">
            <w:pPr>
              <w:jc w:val="both"/>
              <w:rPr>
                <w:rFonts w:ascii="Arial" w:hAnsi="Arial" w:cs="Arial"/>
                <w:b/>
                <w:sz w:val="24"/>
                <w:szCs w:val="24"/>
              </w:rPr>
            </w:pPr>
            <w:r w:rsidRPr="00C82E41">
              <w:rPr>
                <w:rFonts w:ascii="Arial" w:hAnsi="Arial" w:cs="Arial"/>
                <w:i/>
                <w:sz w:val="24"/>
                <w:szCs w:val="24"/>
              </w:rPr>
              <w:t xml:space="preserve"> </w:t>
            </w:r>
          </w:p>
        </w:tc>
      </w:tr>
      <w:tr w:rsidR="009F0736" w14:paraId="26571C3C" w14:textId="77777777" w:rsidTr="009F0736">
        <w:tc>
          <w:tcPr>
            <w:tcW w:w="9016" w:type="dxa"/>
            <w:gridSpan w:val="3"/>
            <w:shd w:val="clear" w:color="auto" w:fill="808080" w:themeFill="background1" w:themeFillShade="80"/>
          </w:tcPr>
          <w:p w14:paraId="1866444E" w14:textId="77777777" w:rsidR="009F0736" w:rsidRDefault="009F0736" w:rsidP="006808CC">
            <w:pPr>
              <w:jc w:val="both"/>
              <w:rPr>
                <w:rFonts w:ascii="Arial" w:hAnsi="Arial" w:cs="Arial"/>
                <w:b/>
                <w:sz w:val="24"/>
                <w:szCs w:val="24"/>
              </w:rPr>
            </w:pPr>
          </w:p>
        </w:tc>
      </w:tr>
      <w:tr w:rsidR="009F0736" w14:paraId="6115125B" w14:textId="77777777" w:rsidTr="006F2B01">
        <w:tc>
          <w:tcPr>
            <w:tcW w:w="9016" w:type="dxa"/>
            <w:gridSpan w:val="3"/>
          </w:tcPr>
          <w:p w14:paraId="0B0F6FFC" w14:textId="77777777" w:rsidR="009F0736" w:rsidRDefault="009F0736" w:rsidP="009F0736">
            <w:pPr>
              <w:jc w:val="center"/>
              <w:rPr>
                <w:rFonts w:ascii="Arial" w:eastAsia="Times New Roman" w:hAnsi="Arial" w:cs="Arial"/>
                <w:b/>
                <w:color w:val="000000"/>
                <w:sz w:val="24"/>
                <w:szCs w:val="24"/>
                <w:lang w:eastAsia="en-GB"/>
              </w:rPr>
            </w:pPr>
            <w:r w:rsidRPr="00C82E41">
              <w:rPr>
                <w:rFonts w:ascii="Arial" w:eastAsia="Times New Roman" w:hAnsi="Arial" w:cs="Arial"/>
                <w:b/>
                <w:color w:val="000000"/>
                <w:sz w:val="24"/>
                <w:szCs w:val="24"/>
                <w:lang w:eastAsia="en-GB"/>
              </w:rPr>
              <w:t>July 2019</w:t>
            </w:r>
          </w:p>
          <w:p w14:paraId="4381AEA0" w14:textId="2797F143" w:rsidR="009F0736" w:rsidRDefault="009F0736" w:rsidP="009F0736">
            <w:pPr>
              <w:jc w:val="center"/>
              <w:rPr>
                <w:rFonts w:ascii="Arial" w:hAnsi="Arial" w:cs="Arial"/>
                <w:b/>
                <w:sz w:val="24"/>
                <w:szCs w:val="24"/>
              </w:rPr>
            </w:pPr>
          </w:p>
        </w:tc>
      </w:tr>
      <w:tr w:rsidR="009F0736" w14:paraId="2242172E" w14:textId="77777777" w:rsidTr="009F0736">
        <w:tc>
          <w:tcPr>
            <w:tcW w:w="3005" w:type="dxa"/>
          </w:tcPr>
          <w:p w14:paraId="006E0BEC" w14:textId="39A68885" w:rsidR="009F0736" w:rsidRDefault="009F0736" w:rsidP="009F0736">
            <w:pPr>
              <w:jc w:val="both"/>
              <w:rPr>
                <w:rFonts w:ascii="Arial" w:hAnsi="Arial" w:cs="Arial"/>
                <w:b/>
                <w:sz w:val="24"/>
                <w:szCs w:val="24"/>
              </w:rPr>
            </w:pPr>
          </w:p>
        </w:tc>
        <w:tc>
          <w:tcPr>
            <w:tcW w:w="3005" w:type="dxa"/>
          </w:tcPr>
          <w:p w14:paraId="18CC0E90" w14:textId="44D032C7" w:rsidR="009F0736" w:rsidRDefault="009F0736" w:rsidP="009F0736">
            <w:pPr>
              <w:jc w:val="both"/>
              <w:rPr>
                <w:rFonts w:ascii="Arial" w:hAnsi="Arial" w:cs="Arial"/>
                <w:b/>
                <w:sz w:val="24"/>
                <w:szCs w:val="24"/>
              </w:rPr>
            </w:pPr>
          </w:p>
        </w:tc>
        <w:tc>
          <w:tcPr>
            <w:tcW w:w="3006" w:type="dxa"/>
          </w:tcPr>
          <w:p w14:paraId="67577C22" w14:textId="77777777" w:rsidR="009F0736" w:rsidRDefault="009F0736" w:rsidP="009F0736">
            <w:pPr>
              <w:jc w:val="both"/>
              <w:rPr>
                <w:rFonts w:ascii="Arial" w:hAnsi="Arial" w:cs="Arial"/>
                <w:b/>
                <w:sz w:val="24"/>
                <w:szCs w:val="24"/>
              </w:rPr>
            </w:pPr>
          </w:p>
        </w:tc>
      </w:tr>
      <w:tr w:rsidR="009F0736" w14:paraId="04DDD3FF" w14:textId="77777777" w:rsidTr="009F0736">
        <w:tc>
          <w:tcPr>
            <w:tcW w:w="9016" w:type="dxa"/>
            <w:gridSpan w:val="3"/>
            <w:shd w:val="clear" w:color="auto" w:fill="808080" w:themeFill="background1" w:themeFillShade="80"/>
          </w:tcPr>
          <w:p w14:paraId="231C044D" w14:textId="77777777" w:rsidR="009F0736" w:rsidRDefault="009F0736" w:rsidP="006808CC">
            <w:pPr>
              <w:jc w:val="both"/>
              <w:rPr>
                <w:rFonts w:ascii="Arial" w:hAnsi="Arial" w:cs="Arial"/>
                <w:b/>
                <w:sz w:val="24"/>
                <w:szCs w:val="24"/>
              </w:rPr>
            </w:pPr>
          </w:p>
        </w:tc>
      </w:tr>
      <w:tr w:rsidR="009F0736" w14:paraId="6B3B47B0" w14:textId="77777777" w:rsidTr="00606167">
        <w:tc>
          <w:tcPr>
            <w:tcW w:w="9016" w:type="dxa"/>
            <w:gridSpan w:val="3"/>
          </w:tcPr>
          <w:p w14:paraId="61F947B5" w14:textId="77777777" w:rsidR="009F0736" w:rsidRDefault="009F0736" w:rsidP="009F0736">
            <w:pPr>
              <w:jc w:val="center"/>
              <w:rPr>
                <w:rFonts w:ascii="Arial" w:eastAsia="Times New Roman" w:hAnsi="Arial" w:cs="Arial"/>
                <w:b/>
                <w:color w:val="000000"/>
                <w:sz w:val="24"/>
                <w:szCs w:val="24"/>
                <w:lang w:eastAsia="en-GB"/>
              </w:rPr>
            </w:pPr>
            <w:r w:rsidRPr="00C82E41">
              <w:rPr>
                <w:rFonts w:ascii="Arial" w:eastAsia="Times New Roman" w:hAnsi="Arial" w:cs="Arial"/>
                <w:b/>
                <w:color w:val="000000"/>
                <w:sz w:val="24"/>
                <w:szCs w:val="24"/>
                <w:lang w:eastAsia="en-GB"/>
              </w:rPr>
              <w:t>August 2019</w:t>
            </w:r>
          </w:p>
          <w:p w14:paraId="3758F853" w14:textId="42B2D745" w:rsidR="009F0736" w:rsidRDefault="009F0736" w:rsidP="009F0736">
            <w:pPr>
              <w:jc w:val="center"/>
              <w:rPr>
                <w:rFonts w:ascii="Arial" w:hAnsi="Arial" w:cs="Arial"/>
                <w:b/>
                <w:sz w:val="24"/>
                <w:szCs w:val="24"/>
              </w:rPr>
            </w:pPr>
          </w:p>
        </w:tc>
      </w:tr>
      <w:tr w:rsidR="009F0736" w14:paraId="76BBA06F" w14:textId="77777777" w:rsidTr="009F0736">
        <w:tc>
          <w:tcPr>
            <w:tcW w:w="3005" w:type="dxa"/>
          </w:tcPr>
          <w:p w14:paraId="0477BAA3" w14:textId="77777777" w:rsidR="009F0736" w:rsidRDefault="009F0736" w:rsidP="009F0736">
            <w:pPr>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16 August </w:t>
            </w:r>
          </w:p>
          <w:p w14:paraId="446CB48B" w14:textId="77777777" w:rsidR="009F0736" w:rsidRPr="00C82E41" w:rsidRDefault="009F0736" w:rsidP="009F0736">
            <w:pPr>
              <w:rPr>
                <w:rFonts w:ascii="Arial" w:eastAsia="Times New Roman" w:hAnsi="Arial" w:cs="Arial"/>
                <w:color w:val="000000"/>
                <w:sz w:val="24"/>
                <w:szCs w:val="24"/>
                <w:lang w:eastAsia="en-GB"/>
              </w:rPr>
            </w:pPr>
          </w:p>
          <w:p w14:paraId="5C3A2C56" w14:textId="003FAEE0"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10.30 a.m.</w:t>
            </w:r>
          </w:p>
        </w:tc>
        <w:tc>
          <w:tcPr>
            <w:tcW w:w="3005" w:type="dxa"/>
          </w:tcPr>
          <w:p w14:paraId="3EC3D3C2" w14:textId="26247F90"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Staff Governance</w:t>
            </w:r>
          </w:p>
        </w:tc>
        <w:tc>
          <w:tcPr>
            <w:tcW w:w="3006" w:type="dxa"/>
          </w:tcPr>
          <w:p w14:paraId="799F7E42" w14:textId="77777777" w:rsidR="009F0736" w:rsidRDefault="009F0736" w:rsidP="009F0736">
            <w:pPr>
              <w:jc w:val="both"/>
              <w:rPr>
                <w:rFonts w:ascii="Arial" w:hAnsi="Arial" w:cs="Arial"/>
                <w:b/>
                <w:sz w:val="24"/>
                <w:szCs w:val="24"/>
              </w:rPr>
            </w:pPr>
          </w:p>
        </w:tc>
      </w:tr>
      <w:tr w:rsidR="009F0736" w14:paraId="2CBAE2CD" w14:textId="77777777" w:rsidTr="009F0736">
        <w:tc>
          <w:tcPr>
            <w:tcW w:w="9016" w:type="dxa"/>
            <w:gridSpan w:val="3"/>
            <w:shd w:val="clear" w:color="auto" w:fill="808080" w:themeFill="background1" w:themeFillShade="80"/>
          </w:tcPr>
          <w:p w14:paraId="014AC6D7" w14:textId="77777777" w:rsidR="009F0736" w:rsidRDefault="009F0736" w:rsidP="006808CC">
            <w:pPr>
              <w:jc w:val="both"/>
              <w:rPr>
                <w:rFonts w:ascii="Arial" w:hAnsi="Arial" w:cs="Arial"/>
                <w:b/>
                <w:sz w:val="24"/>
                <w:szCs w:val="24"/>
              </w:rPr>
            </w:pPr>
          </w:p>
        </w:tc>
      </w:tr>
      <w:tr w:rsidR="009F0736" w14:paraId="160ADCF3" w14:textId="77777777" w:rsidTr="00186DCD">
        <w:tc>
          <w:tcPr>
            <w:tcW w:w="9016" w:type="dxa"/>
            <w:gridSpan w:val="3"/>
          </w:tcPr>
          <w:p w14:paraId="0685CEFE" w14:textId="77777777" w:rsidR="009F0736" w:rsidRDefault="009F0736" w:rsidP="009F0736">
            <w:pPr>
              <w:jc w:val="center"/>
              <w:rPr>
                <w:rFonts w:ascii="Arial" w:eastAsia="Times New Roman" w:hAnsi="Arial" w:cs="Arial"/>
                <w:b/>
                <w:color w:val="000000"/>
                <w:sz w:val="24"/>
                <w:szCs w:val="24"/>
                <w:lang w:eastAsia="en-GB"/>
              </w:rPr>
            </w:pPr>
            <w:r w:rsidRPr="00C82E41">
              <w:rPr>
                <w:rFonts w:ascii="Arial" w:eastAsia="Times New Roman" w:hAnsi="Arial" w:cs="Arial"/>
                <w:b/>
                <w:color w:val="000000"/>
                <w:sz w:val="24"/>
                <w:szCs w:val="24"/>
                <w:lang w:eastAsia="en-GB"/>
              </w:rPr>
              <w:t>September 2019</w:t>
            </w:r>
          </w:p>
          <w:p w14:paraId="1902A89A" w14:textId="3FDFC498" w:rsidR="009F0736" w:rsidRDefault="009F0736" w:rsidP="009F0736">
            <w:pPr>
              <w:jc w:val="center"/>
              <w:rPr>
                <w:rFonts w:ascii="Arial" w:hAnsi="Arial" w:cs="Arial"/>
                <w:b/>
                <w:sz w:val="24"/>
                <w:szCs w:val="24"/>
              </w:rPr>
            </w:pPr>
          </w:p>
        </w:tc>
      </w:tr>
      <w:tr w:rsidR="009F0736" w14:paraId="68828409" w14:textId="77777777" w:rsidTr="009F0736">
        <w:tc>
          <w:tcPr>
            <w:tcW w:w="3005" w:type="dxa"/>
          </w:tcPr>
          <w:p w14:paraId="5BF98DB6" w14:textId="77777777" w:rsidR="009F0736" w:rsidRDefault="009F0736" w:rsidP="009F0736">
            <w:pPr>
              <w:jc w:val="both"/>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06 September </w:t>
            </w:r>
          </w:p>
          <w:p w14:paraId="16FF82CE" w14:textId="77777777" w:rsidR="009F0736" w:rsidRDefault="009F0736" w:rsidP="009F0736">
            <w:pPr>
              <w:jc w:val="both"/>
              <w:rPr>
                <w:rFonts w:ascii="Arial" w:eastAsia="Times New Roman" w:hAnsi="Arial" w:cs="Arial"/>
                <w:color w:val="000000"/>
                <w:sz w:val="24"/>
                <w:szCs w:val="24"/>
                <w:lang w:eastAsia="en-GB"/>
              </w:rPr>
            </w:pPr>
          </w:p>
          <w:p w14:paraId="39CB0C90" w14:textId="0FBE6A45"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10:30 a.m.</w:t>
            </w:r>
          </w:p>
        </w:tc>
        <w:tc>
          <w:tcPr>
            <w:tcW w:w="3005" w:type="dxa"/>
          </w:tcPr>
          <w:p w14:paraId="3DADCDF0" w14:textId="79C74F7B"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 xml:space="preserve">Audit </w:t>
            </w:r>
          </w:p>
        </w:tc>
        <w:tc>
          <w:tcPr>
            <w:tcW w:w="3006" w:type="dxa"/>
          </w:tcPr>
          <w:p w14:paraId="4FC23545" w14:textId="77777777" w:rsidR="009F0736" w:rsidRDefault="009F0736" w:rsidP="009F0736">
            <w:pPr>
              <w:jc w:val="both"/>
              <w:rPr>
                <w:rFonts w:ascii="Arial" w:hAnsi="Arial" w:cs="Arial"/>
                <w:b/>
                <w:sz w:val="24"/>
                <w:szCs w:val="24"/>
              </w:rPr>
            </w:pPr>
          </w:p>
        </w:tc>
      </w:tr>
      <w:tr w:rsidR="009F0736" w14:paraId="23B61C59" w14:textId="77777777" w:rsidTr="009F0736">
        <w:tc>
          <w:tcPr>
            <w:tcW w:w="3005" w:type="dxa"/>
          </w:tcPr>
          <w:p w14:paraId="6349D2FA" w14:textId="77777777" w:rsidR="009F0736" w:rsidRDefault="009F0736" w:rsidP="009F0736">
            <w:pPr>
              <w:jc w:val="both"/>
              <w:rPr>
                <w:rFonts w:ascii="Arial" w:eastAsia="Times New Roman" w:hAnsi="Arial" w:cs="Arial"/>
                <w:color w:val="000000"/>
                <w:sz w:val="24"/>
                <w:szCs w:val="24"/>
                <w:highlight w:val="lightGray"/>
                <w:lang w:eastAsia="en-GB"/>
              </w:rPr>
            </w:pPr>
            <w:r w:rsidRPr="00C82E41">
              <w:rPr>
                <w:rFonts w:ascii="Arial" w:eastAsia="Times New Roman" w:hAnsi="Arial" w:cs="Arial"/>
                <w:color w:val="000000"/>
                <w:sz w:val="24"/>
                <w:szCs w:val="24"/>
                <w:highlight w:val="lightGray"/>
                <w:lang w:eastAsia="en-GB"/>
              </w:rPr>
              <w:t xml:space="preserve">12 September </w:t>
            </w:r>
          </w:p>
          <w:p w14:paraId="1CC7D7F5" w14:textId="77777777" w:rsidR="009F0736" w:rsidRDefault="009F0736" w:rsidP="009F0736">
            <w:pPr>
              <w:jc w:val="both"/>
              <w:rPr>
                <w:rFonts w:ascii="Arial" w:eastAsia="Times New Roman" w:hAnsi="Arial" w:cs="Arial"/>
                <w:color w:val="000000"/>
                <w:sz w:val="24"/>
                <w:szCs w:val="24"/>
                <w:highlight w:val="lightGray"/>
                <w:lang w:eastAsia="en-GB"/>
              </w:rPr>
            </w:pPr>
          </w:p>
          <w:p w14:paraId="721043A7" w14:textId="222FBF3A"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highlight w:val="lightGray"/>
                <w:lang w:eastAsia="en-GB"/>
              </w:rPr>
              <w:t>10:30 a.m.</w:t>
            </w:r>
          </w:p>
        </w:tc>
        <w:tc>
          <w:tcPr>
            <w:tcW w:w="3005" w:type="dxa"/>
          </w:tcPr>
          <w:p w14:paraId="75005D91" w14:textId="51DAE8F0"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highlight w:val="lightGray"/>
                <w:lang w:eastAsia="en-GB"/>
              </w:rPr>
              <w:t>Health Governance</w:t>
            </w:r>
          </w:p>
        </w:tc>
        <w:tc>
          <w:tcPr>
            <w:tcW w:w="3006" w:type="dxa"/>
          </w:tcPr>
          <w:p w14:paraId="2A128647" w14:textId="5627216B"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HGC Suspended</w:t>
            </w:r>
          </w:p>
        </w:tc>
      </w:tr>
      <w:tr w:rsidR="009F0736" w14:paraId="2D0B2342" w14:textId="77777777" w:rsidTr="009F0736">
        <w:tc>
          <w:tcPr>
            <w:tcW w:w="3005" w:type="dxa"/>
          </w:tcPr>
          <w:p w14:paraId="521F4363" w14:textId="77777777" w:rsidR="009F0736" w:rsidRDefault="009F0736" w:rsidP="009F073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27 September </w:t>
            </w:r>
          </w:p>
          <w:p w14:paraId="4331F932" w14:textId="77777777" w:rsidR="009F0736" w:rsidRDefault="009F0736" w:rsidP="009F0736">
            <w:pPr>
              <w:rPr>
                <w:rFonts w:ascii="Arial" w:eastAsia="Times New Roman" w:hAnsi="Arial" w:cs="Arial"/>
                <w:color w:val="000000"/>
                <w:sz w:val="24"/>
                <w:szCs w:val="24"/>
                <w:lang w:eastAsia="en-GB"/>
              </w:rPr>
            </w:pPr>
          </w:p>
          <w:p w14:paraId="429B918A" w14:textId="146901B6"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2:00 p.m</w:t>
            </w:r>
            <w:r w:rsidRPr="00C82E41">
              <w:rPr>
                <w:rFonts w:ascii="Arial" w:eastAsia="Times New Roman" w:hAnsi="Arial" w:cs="Arial"/>
                <w:color w:val="000000"/>
                <w:sz w:val="24"/>
                <w:szCs w:val="24"/>
                <w:lang w:eastAsia="en-GB"/>
              </w:rPr>
              <w:t>.</w:t>
            </w:r>
          </w:p>
        </w:tc>
        <w:tc>
          <w:tcPr>
            <w:tcW w:w="3005" w:type="dxa"/>
          </w:tcPr>
          <w:p w14:paraId="652B392A" w14:textId="1B73674E"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Board</w:t>
            </w:r>
          </w:p>
        </w:tc>
        <w:tc>
          <w:tcPr>
            <w:tcW w:w="3006" w:type="dxa"/>
          </w:tcPr>
          <w:p w14:paraId="463CFEE3" w14:textId="52A94045" w:rsidR="009F0736" w:rsidRDefault="00C928D6" w:rsidP="009F0736">
            <w:pPr>
              <w:jc w:val="both"/>
              <w:rPr>
                <w:rFonts w:ascii="Arial" w:hAnsi="Arial" w:cs="Arial"/>
                <w:b/>
                <w:sz w:val="24"/>
                <w:szCs w:val="24"/>
              </w:rPr>
            </w:pPr>
            <w:r>
              <w:rPr>
                <w:rFonts w:ascii="Arial" w:eastAsia="Times New Roman" w:hAnsi="Arial" w:cs="Arial"/>
                <w:color w:val="000000"/>
                <w:sz w:val="24"/>
                <w:szCs w:val="24"/>
                <w:lang w:eastAsia="en-GB"/>
              </w:rPr>
              <w:t>Involving</w:t>
            </w:r>
            <w:r w:rsidR="009F0736">
              <w:rPr>
                <w:rFonts w:ascii="Arial" w:eastAsia="Times New Roman" w:hAnsi="Arial" w:cs="Arial"/>
                <w:color w:val="000000"/>
                <w:sz w:val="24"/>
                <w:szCs w:val="24"/>
                <w:lang w:eastAsia="en-GB"/>
              </w:rPr>
              <w:t xml:space="preserve"> Minister and follow with Board dinner</w:t>
            </w:r>
          </w:p>
        </w:tc>
      </w:tr>
      <w:tr w:rsidR="009F0736" w14:paraId="05FC8D38" w14:textId="77777777" w:rsidTr="009F0736">
        <w:tc>
          <w:tcPr>
            <w:tcW w:w="9016" w:type="dxa"/>
            <w:gridSpan w:val="3"/>
            <w:shd w:val="clear" w:color="auto" w:fill="808080" w:themeFill="background1" w:themeFillShade="80"/>
          </w:tcPr>
          <w:p w14:paraId="51DF7E49" w14:textId="77777777" w:rsidR="009F0736" w:rsidRDefault="009F0736" w:rsidP="006808CC">
            <w:pPr>
              <w:jc w:val="both"/>
              <w:rPr>
                <w:rFonts w:ascii="Arial" w:hAnsi="Arial" w:cs="Arial"/>
                <w:b/>
                <w:sz w:val="24"/>
                <w:szCs w:val="24"/>
              </w:rPr>
            </w:pPr>
          </w:p>
        </w:tc>
      </w:tr>
      <w:tr w:rsidR="009F0736" w14:paraId="593C06A2" w14:textId="77777777" w:rsidTr="00684FD8">
        <w:tc>
          <w:tcPr>
            <w:tcW w:w="9016" w:type="dxa"/>
            <w:gridSpan w:val="3"/>
          </w:tcPr>
          <w:p w14:paraId="36BE4D01" w14:textId="77777777" w:rsidR="009F0736" w:rsidRDefault="009F0736" w:rsidP="009F0736">
            <w:pPr>
              <w:jc w:val="center"/>
              <w:rPr>
                <w:rFonts w:ascii="Arial" w:eastAsia="Times New Roman" w:hAnsi="Arial" w:cs="Arial"/>
                <w:b/>
                <w:color w:val="000000"/>
                <w:sz w:val="24"/>
                <w:szCs w:val="24"/>
                <w:lang w:eastAsia="en-GB"/>
              </w:rPr>
            </w:pPr>
            <w:r w:rsidRPr="00C82E41">
              <w:rPr>
                <w:rFonts w:ascii="Arial" w:eastAsia="Times New Roman" w:hAnsi="Arial" w:cs="Arial"/>
                <w:b/>
                <w:color w:val="000000"/>
                <w:sz w:val="24"/>
                <w:szCs w:val="24"/>
                <w:lang w:eastAsia="en-GB"/>
              </w:rPr>
              <w:t>October 2019</w:t>
            </w:r>
          </w:p>
          <w:p w14:paraId="44A3C151" w14:textId="7BDBB511" w:rsidR="009F0736" w:rsidRDefault="009F0736" w:rsidP="009F0736">
            <w:pPr>
              <w:jc w:val="center"/>
              <w:rPr>
                <w:rFonts w:ascii="Arial" w:hAnsi="Arial" w:cs="Arial"/>
                <w:b/>
                <w:sz w:val="24"/>
                <w:szCs w:val="24"/>
              </w:rPr>
            </w:pPr>
          </w:p>
        </w:tc>
      </w:tr>
      <w:tr w:rsidR="009F0736" w14:paraId="2ADD9169" w14:textId="77777777" w:rsidTr="009F0736">
        <w:tc>
          <w:tcPr>
            <w:tcW w:w="3005" w:type="dxa"/>
          </w:tcPr>
          <w:p w14:paraId="3A476D77" w14:textId="77777777" w:rsidR="009F0736" w:rsidRDefault="009F0736" w:rsidP="009F0736">
            <w:pPr>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04 October </w:t>
            </w:r>
          </w:p>
          <w:p w14:paraId="6F31D026" w14:textId="77777777" w:rsidR="009F0736" w:rsidRPr="00C82E41" w:rsidRDefault="009F0736" w:rsidP="009F0736">
            <w:pPr>
              <w:rPr>
                <w:rFonts w:ascii="Arial" w:eastAsia="Times New Roman" w:hAnsi="Arial" w:cs="Arial"/>
                <w:color w:val="000000"/>
                <w:sz w:val="24"/>
                <w:szCs w:val="24"/>
                <w:lang w:eastAsia="en-GB"/>
              </w:rPr>
            </w:pPr>
          </w:p>
          <w:p w14:paraId="6ED75641" w14:textId="613F4359"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10:30 a.m.</w:t>
            </w:r>
          </w:p>
        </w:tc>
        <w:tc>
          <w:tcPr>
            <w:tcW w:w="3005" w:type="dxa"/>
          </w:tcPr>
          <w:p w14:paraId="561500E9" w14:textId="5307945C"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Board Seminar</w:t>
            </w:r>
          </w:p>
        </w:tc>
        <w:tc>
          <w:tcPr>
            <w:tcW w:w="3006" w:type="dxa"/>
          </w:tcPr>
          <w:p w14:paraId="7ED0C9E0" w14:textId="77777777" w:rsidR="009F0736" w:rsidRDefault="009F0736" w:rsidP="009F0736">
            <w:pPr>
              <w:jc w:val="both"/>
              <w:rPr>
                <w:rFonts w:ascii="Arial" w:hAnsi="Arial" w:cs="Arial"/>
                <w:b/>
                <w:sz w:val="24"/>
                <w:szCs w:val="24"/>
              </w:rPr>
            </w:pPr>
          </w:p>
        </w:tc>
      </w:tr>
      <w:tr w:rsidR="009F0736" w14:paraId="26B48DAA" w14:textId="77777777" w:rsidTr="009F0736">
        <w:tc>
          <w:tcPr>
            <w:tcW w:w="3005" w:type="dxa"/>
          </w:tcPr>
          <w:p w14:paraId="78949F10" w14:textId="77777777" w:rsidR="009F0736" w:rsidRDefault="009F0736" w:rsidP="009F0736">
            <w:pPr>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18 October</w:t>
            </w:r>
          </w:p>
          <w:p w14:paraId="1AF06E91" w14:textId="78A72D22" w:rsidR="009F0736" w:rsidRPr="00C82E41" w:rsidRDefault="009F0736" w:rsidP="009F0736">
            <w:pPr>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 </w:t>
            </w:r>
          </w:p>
          <w:p w14:paraId="3D5EB237" w14:textId="14CE6847"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10:30 a.m.</w:t>
            </w:r>
          </w:p>
        </w:tc>
        <w:tc>
          <w:tcPr>
            <w:tcW w:w="3005" w:type="dxa"/>
          </w:tcPr>
          <w:p w14:paraId="74E7B7DA" w14:textId="4D8316BA"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 xml:space="preserve">Staff Governance </w:t>
            </w:r>
          </w:p>
        </w:tc>
        <w:tc>
          <w:tcPr>
            <w:tcW w:w="3006" w:type="dxa"/>
          </w:tcPr>
          <w:p w14:paraId="7885239F" w14:textId="77777777" w:rsidR="009F0736" w:rsidRDefault="009F0736" w:rsidP="009F0736">
            <w:pPr>
              <w:jc w:val="both"/>
              <w:rPr>
                <w:rFonts w:ascii="Arial" w:hAnsi="Arial" w:cs="Arial"/>
                <w:b/>
                <w:sz w:val="24"/>
                <w:szCs w:val="24"/>
              </w:rPr>
            </w:pPr>
          </w:p>
        </w:tc>
      </w:tr>
      <w:tr w:rsidR="009F0736" w14:paraId="044A445A" w14:textId="77777777" w:rsidTr="009F0736">
        <w:tc>
          <w:tcPr>
            <w:tcW w:w="9016" w:type="dxa"/>
            <w:gridSpan w:val="3"/>
            <w:shd w:val="clear" w:color="auto" w:fill="808080" w:themeFill="background1" w:themeFillShade="80"/>
          </w:tcPr>
          <w:p w14:paraId="26076213" w14:textId="77777777" w:rsidR="009F0736" w:rsidRDefault="009F0736" w:rsidP="006808CC">
            <w:pPr>
              <w:jc w:val="both"/>
              <w:rPr>
                <w:rFonts w:ascii="Arial" w:hAnsi="Arial" w:cs="Arial"/>
                <w:b/>
                <w:sz w:val="24"/>
                <w:szCs w:val="24"/>
              </w:rPr>
            </w:pPr>
          </w:p>
        </w:tc>
      </w:tr>
      <w:tr w:rsidR="009F0736" w14:paraId="663F2E7C" w14:textId="77777777" w:rsidTr="00D125AF">
        <w:tc>
          <w:tcPr>
            <w:tcW w:w="9016" w:type="dxa"/>
            <w:gridSpan w:val="3"/>
          </w:tcPr>
          <w:p w14:paraId="5073163C" w14:textId="77777777" w:rsidR="009F0736" w:rsidRDefault="009F0736" w:rsidP="009F0736">
            <w:pPr>
              <w:jc w:val="center"/>
              <w:rPr>
                <w:rFonts w:ascii="Arial" w:eastAsia="Times New Roman" w:hAnsi="Arial" w:cs="Arial"/>
                <w:b/>
                <w:color w:val="000000"/>
                <w:sz w:val="24"/>
                <w:szCs w:val="24"/>
                <w:lang w:eastAsia="en-GB"/>
              </w:rPr>
            </w:pPr>
            <w:r w:rsidRPr="00C82E41">
              <w:rPr>
                <w:rFonts w:ascii="Arial" w:eastAsia="Times New Roman" w:hAnsi="Arial" w:cs="Arial"/>
                <w:b/>
                <w:color w:val="000000"/>
                <w:sz w:val="24"/>
                <w:szCs w:val="24"/>
                <w:lang w:eastAsia="en-GB"/>
              </w:rPr>
              <w:t>November 2019</w:t>
            </w:r>
          </w:p>
          <w:p w14:paraId="2ECC149A" w14:textId="79C9DEBE" w:rsidR="009F0736" w:rsidRDefault="009F0736" w:rsidP="009F0736">
            <w:pPr>
              <w:jc w:val="center"/>
              <w:rPr>
                <w:rFonts w:ascii="Arial" w:hAnsi="Arial" w:cs="Arial"/>
                <w:b/>
                <w:sz w:val="24"/>
                <w:szCs w:val="24"/>
              </w:rPr>
            </w:pPr>
          </w:p>
        </w:tc>
      </w:tr>
      <w:tr w:rsidR="009F0736" w14:paraId="03B42CBC" w14:textId="77777777" w:rsidTr="009F0736">
        <w:tc>
          <w:tcPr>
            <w:tcW w:w="3005" w:type="dxa"/>
          </w:tcPr>
          <w:p w14:paraId="4D6FEF50" w14:textId="77777777" w:rsidR="009F0736" w:rsidRDefault="009F0736" w:rsidP="009F0736">
            <w:pPr>
              <w:jc w:val="both"/>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15 November </w:t>
            </w:r>
          </w:p>
          <w:p w14:paraId="655468D2" w14:textId="77777777" w:rsidR="009F0736" w:rsidRDefault="009F0736" w:rsidP="009F0736">
            <w:pPr>
              <w:jc w:val="both"/>
              <w:rPr>
                <w:rFonts w:ascii="Arial" w:eastAsia="Times New Roman" w:hAnsi="Arial" w:cs="Arial"/>
                <w:color w:val="000000"/>
                <w:sz w:val="24"/>
                <w:szCs w:val="24"/>
                <w:lang w:eastAsia="en-GB"/>
              </w:rPr>
            </w:pPr>
          </w:p>
          <w:p w14:paraId="5C772834" w14:textId="5A3CB0B8"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10:30 a.m.</w:t>
            </w:r>
          </w:p>
        </w:tc>
        <w:tc>
          <w:tcPr>
            <w:tcW w:w="3005" w:type="dxa"/>
          </w:tcPr>
          <w:p w14:paraId="624E2E14" w14:textId="58CE341C"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 xml:space="preserve">Audit </w:t>
            </w:r>
          </w:p>
        </w:tc>
        <w:tc>
          <w:tcPr>
            <w:tcW w:w="3006" w:type="dxa"/>
          </w:tcPr>
          <w:p w14:paraId="6C4A9146" w14:textId="79B20C7B"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 xml:space="preserve"> </w:t>
            </w:r>
          </w:p>
        </w:tc>
      </w:tr>
      <w:tr w:rsidR="009F0736" w14:paraId="2BDD1392" w14:textId="77777777" w:rsidTr="009F0736">
        <w:tc>
          <w:tcPr>
            <w:tcW w:w="3005" w:type="dxa"/>
          </w:tcPr>
          <w:p w14:paraId="079E8791" w14:textId="77777777" w:rsidR="009F0736" w:rsidRDefault="009F0736" w:rsidP="009F0736">
            <w:pPr>
              <w:jc w:val="both"/>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22 November </w:t>
            </w:r>
          </w:p>
          <w:p w14:paraId="52A98C37" w14:textId="77777777" w:rsidR="009F0736" w:rsidRDefault="009F0736" w:rsidP="009F0736">
            <w:pPr>
              <w:jc w:val="both"/>
              <w:rPr>
                <w:rFonts w:ascii="Arial" w:eastAsia="Times New Roman" w:hAnsi="Arial" w:cs="Arial"/>
                <w:color w:val="000000"/>
                <w:sz w:val="24"/>
                <w:szCs w:val="24"/>
                <w:lang w:eastAsia="en-GB"/>
              </w:rPr>
            </w:pPr>
          </w:p>
          <w:p w14:paraId="28628DBB" w14:textId="67C383F0"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10:30 a.m.</w:t>
            </w:r>
          </w:p>
        </w:tc>
        <w:tc>
          <w:tcPr>
            <w:tcW w:w="3005" w:type="dxa"/>
          </w:tcPr>
          <w:p w14:paraId="67E4194C" w14:textId="16C74CA3"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lastRenderedPageBreak/>
              <w:t>Board Part 3</w:t>
            </w:r>
          </w:p>
        </w:tc>
        <w:tc>
          <w:tcPr>
            <w:tcW w:w="3006" w:type="dxa"/>
          </w:tcPr>
          <w:p w14:paraId="34AB54B2" w14:textId="77777777" w:rsidR="009F0736" w:rsidRDefault="009F0736" w:rsidP="009F0736">
            <w:pPr>
              <w:jc w:val="both"/>
              <w:rPr>
                <w:rFonts w:ascii="Arial" w:hAnsi="Arial" w:cs="Arial"/>
                <w:b/>
                <w:sz w:val="24"/>
                <w:szCs w:val="24"/>
              </w:rPr>
            </w:pPr>
          </w:p>
        </w:tc>
      </w:tr>
      <w:tr w:rsidR="009F0736" w14:paraId="29A994BD" w14:textId="77777777" w:rsidTr="009F0736">
        <w:tc>
          <w:tcPr>
            <w:tcW w:w="3005" w:type="dxa"/>
          </w:tcPr>
          <w:p w14:paraId="4D7507C0" w14:textId="77777777" w:rsidR="009F0736" w:rsidRDefault="009F0736" w:rsidP="009F0736">
            <w:pPr>
              <w:jc w:val="both"/>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22 November </w:t>
            </w:r>
          </w:p>
          <w:p w14:paraId="17820DAD" w14:textId="77777777" w:rsidR="009F0736" w:rsidRDefault="009F0736" w:rsidP="009F0736">
            <w:pPr>
              <w:jc w:val="both"/>
              <w:rPr>
                <w:rFonts w:ascii="Arial" w:eastAsia="Times New Roman" w:hAnsi="Arial" w:cs="Arial"/>
                <w:color w:val="000000"/>
                <w:sz w:val="24"/>
                <w:szCs w:val="24"/>
                <w:lang w:eastAsia="en-GB"/>
              </w:rPr>
            </w:pPr>
          </w:p>
          <w:p w14:paraId="5B4498E3" w14:textId="1DB72E90"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11.00am</w:t>
            </w:r>
          </w:p>
        </w:tc>
        <w:tc>
          <w:tcPr>
            <w:tcW w:w="3005" w:type="dxa"/>
          </w:tcPr>
          <w:p w14:paraId="71AA15ED" w14:textId="372AFF3F"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Board</w:t>
            </w:r>
          </w:p>
        </w:tc>
        <w:tc>
          <w:tcPr>
            <w:tcW w:w="3006" w:type="dxa"/>
          </w:tcPr>
          <w:p w14:paraId="251820A8" w14:textId="77777777" w:rsidR="009F0736" w:rsidRDefault="009F0736" w:rsidP="009F0736">
            <w:pPr>
              <w:jc w:val="both"/>
              <w:rPr>
                <w:rFonts w:ascii="Arial" w:hAnsi="Arial" w:cs="Arial"/>
                <w:b/>
                <w:sz w:val="24"/>
                <w:szCs w:val="24"/>
              </w:rPr>
            </w:pPr>
          </w:p>
        </w:tc>
      </w:tr>
      <w:tr w:rsidR="009F0736" w14:paraId="554DAC75" w14:textId="77777777" w:rsidTr="009F0736">
        <w:tc>
          <w:tcPr>
            <w:tcW w:w="3005" w:type="dxa"/>
          </w:tcPr>
          <w:p w14:paraId="735364A2" w14:textId="77777777" w:rsidR="009F0736" w:rsidRDefault="009F0736" w:rsidP="009F0736">
            <w:pPr>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22 November</w:t>
            </w:r>
          </w:p>
          <w:p w14:paraId="078ED9F3" w14:textId="6148A34B" w:rsidR="009F0736" w:rsidRPr="00C82E41" w:rsidRDefault="009F0736" w:rsidP="009F0736">
            <w:pPr>
              <w:rPr>
                <w:rFonts w:ascii="Arial" w:eastAsia="Times New Roman" w:hAnsi="Arial" w:cs="Arial"/>
                <w:color w:val="000000"/>
                <w:sz w:val="24"/>
                <w:szCs w:val="24"/>
                <w:lang w:eastAsia="en-GB"/>
              </w:rPr>
            </w:pPr>
            <w:r w:rsidRPr="00C82E41">
              <w:rPr>
                <w:rFonts w:ascii="Arial" w:eastAsia="Times New Roman" w:hAnsi="Arial" w:cs="Arial"/>
                <w:color w:val="000000"/>
                <w:sz w:val="24"/>
                <w:szCs w:val="24"/>
                <w:lang w:eastAsia="en-GB"/>
              </w:rPr>
              <w:t xml:space="preserve"> </w:t>
            </w:r>
          </w:p>
          <w:p w14:paraId="69BBE9FA" w14:textId="0E4BEC63"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1:30 p.m.</w:t>
            </w:r>
          </w:p>
        </w:tc>
        <w:tc>
          <w:tcPr>
            <w:tcW w:w="3005" w:type="dxa"/>
          </w:tcPr>
          <w:p w14:paraId="690C1B6C" w14:textId="11B852C8"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lang w:eastAsia="en-GB"/>
              </w:rPr>
              <w:t xml:space="preserve">Remuneration </w:t>
            </w:r>
          </w:p>
        </w:tc>
        <w:tc>
          <w:tcPr>
            <w:tcW w:w="3006" w:type="dxa"/>
          </w:tcPr>
          <w:p w14:paraId="1084E4E4" w14:textId="77777777" w:rsidR="009F0736" w:rsidRDefault="009F0736" w:rsidP="009F0736">
            <w:pPr>
              <w:jc w:val="both"/>
              <w:rPr>
                <w:rFonts w:ascii="Arial" w:hAnsi="Arial" w:cs="Arial"/>
                <w:b/>
                <w:sz w:val="24"/>
                <w:szCs w:val="24"/>
              </w:rPr>
            </w:pPr>
          </w:p>
        </w:tc>
      </w:tr>
      <w:tr w:rsidR="009F0736" w14:paraId="2529B366" w14:textId="77777777" w:rsidTr="009F0736">
        <w:tc>
          <w:tcPr>
            <w:tcW w:w="3005" w:type="dxa"/>
          </w:tcPr>
          <w:p w14:paraId="582661EB" w14:textId="77777777" w:rsidR="009F0736" w:rsidRDefault="009F0736" w:rsidP="009F0736">
            <w:pPr>
              <w:jc w:val="both"/>
              <w:rPr>
                <w:rFonts w:ascii="Arial" w:eastAsia="Times New Roman" w:hAnsi="Arial" w:cs="Arial"/>
                <w:color w:val="000000"/>
                <w:sz w:val="24"/>
                <w:szCs w:val="24"/>
                <w:highlight w:val="lightGray"/>
                <w:lang w:eastAsia="en-GB"/>
              </w:rPr>
            </w:pPr>
            <w:r w:rsidRPr="00C82E41">
              <w:rPr>
                <w:rFonts w:ascii="Arial" w:eastAsia="Times New Roman" w:hAnsi="Arial" w:cs="Arial"/>
                <w:color w:val="000000"/>
                <w:sz w:val="24"/>
                <w:szCs w:val="24"/>
                <w:highlight w:val="lightGray"/>
                <w:lang w:eastAsia="en-GB"/>
              </w:rPr>
              <w:t xml:space="preserve">28 November </w:t>
            </w:r>
          </w:p>
          <w:p w14:paraId="0B7C6083" w14:textId="77777777" w:rsidR="009F0736" w:rsidRDefault="009F0736" w:rsidP="009F0736">
            <w:pPr>
              <w:jc w:val="both"/>
              <w:rPr>
                <w:rFonts w:ascii="Arial" w:eastAsia="Times New Roman" w:hAnsi="Arial" w:cs="Arial"/>
                <w:color w:val="000000"/>
                <w:sz w:val="24"/>
                <w:szCs w:val="24"/>
                <w:highlight w:val="lightGray"/>
                <w:lang w:eastAsia="en-GB"/>
              </w:rPr>
            </w:pPr>
          </w:p>
          <w:p w14:paraId="5516EC83" w14:textId="5387600B"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highlight w:val="lightGray"/>
                <w:lang w:eastAsia="en-GB"/>
              </w:rPr>
              <w:t>10:30 a.m.</w:t>
            </w:r>
          </w:p>
        </w:tc>
        <w:tc>
          <w:tcPr>
            <w:tcW w:w="3005" w:type="dxa"/>
          </w:tcPr>
          <w:p w14:paraId="6B7C45D0" w14:textId="562B36C8" w:rsidR="009F0736" w:rsidRDefault="009F0736" w:rsidP="009F0736">
            <w:pPr>
              <w:jc w:val="both"/>
              <w:rPr>
                <w:rFonts w:ascii="Arial" w:hAnsi="Arial" w:cs="Arial"/>
                <w:b/>
                <w:sz w:val="24"/>
                <w:szCs w:val="24"/>
              </w:rPr>
            </w:pPr>
            <w:r w:rsidRPr="00C82E41">
              <w:rPr>
                <w:rFonts w:ascii="Arial" w:eastAsia="Times New Roman" w:hAnsi="Arial" w:cs="Arial"/>
                <w:color w:val="000000"/>
                <w:sz w:val="24"/>
                <w:szCs w:val="24"/>
                <w:highlight w:val="lightGray"/>
                <w:lang w:eastAsia="en-GB"/>
              </w:rPr>
              <w:t>Health Governance</w:t>
            </w:r>
          </w:p>
        </w:tc>
        <w:tc>
          <w:tcPr>
            <w:tcW w:w="3006" w:type="dxa"/>
          </w:tcPr>
          <w:p w14:paraId="198F2FCE" w14:textId="52E17FC8"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 xml:space="preserve">Suspended </w:t>
            </w:r>
          </w:p>
        </w:tc>
      </w:tr>
      <w:tr w:rsidR="009F0736" w14:paraId="68F59E61" w14:textId="77777777" w:rsidTr="009F0736">
        <w:tc>
          <w:tcPr>
            <w:tcW w:w="9016" w:type="dxa"/>
            <w:gridSpan w:val="3"/>
            <w:shd w:val="clear" w:color="auto" w:fill="808080" w:themeFill="background1" w:themeFillShade="80"/>
          </w:tcPr>
          <w:p w14:paraId="061EDC49" w14:textId="77777777" w:rsidR="009F0736" w:rsidRDefault="009F0736" w:rsidP="006808CC">
            <w:pPr>
              <w:jc w:val="both"/>
              <w:rPr>
                <w:rFonts w:ascii="Arial" w:hAnsi="Arial" w:cs="Arial"/>
                <w:b/>
                <w:sz w:val="24"/>
                <w:szCs w:val="24"/>
              </w:rPr>
            </w:pPr>
          </w:p>
        </w:tc>
      </w:tr>
      <w:tr w:rsidR="009F0736" w14:paraId="7DBFFDBA" w14:textId="77777777" w:rsidTr="00280878">
        <w:tc>
          <w:tcPr>
            <w:tcW w:w="9016" w:type="dxa"/>
            <w:gridSpan w:val="3"/>
          </w:tcPr>
          <w:p w14:paraId="020BE53F" w14:textId="77777777" w:rsidR="009F0736" w:rsidRDefault="009F0736" w:rsidP="009F0736">
            <w:pPr>
              <w:jc w:val="center"/>
              <w:rPr>
                <w:rFonts w:ascii="Arial" w:eastAsia="Times New Roman" w:hAnsi="Arial" w:cs="Arial"/>
                <w:b/>
                <w:color w:val="000000"/>
                <w:sz w:val="24"/>
                <w:szCs w:val="24"/>
                <w:lang w:eastAsia="en-GB"/>
              </w:rPr>
            </w:pPr>
            <w:r w:rsidRPr="0001579C">
              <w:rPr>
                <w:rFonts w:ascii="Arial" w:eastAsia="Times New Roman" w:hAnsi="Arial" w:cs="Arial"/>
                <w:b/>
                <w:color w:val="000000"/>
                <w:sz w:val="24"/>
                <w:szCs w:val="24"/>
                <w:lang w:eastAsia="en-GB"/>
              </w:rPr>
              <w:t>December 2019</w:t>
            </w:r>
          </w:p>
          <w:p w14:paraId="57E16A83" w14:textId="377797EB" w:rsidR="009F0736" w:rsidRDefault="009F0736" w:rsidP="009F0736">
            <w:pPr>
              <w:jc w:val="center"/>
              <w:rPr>
                <w:rFonts w:ascii="Arial" w:hAnsi="Arial" w:cs="Arial"/>
                <w:b/>
                <w:sz w:val="24"/>
                <w:szCs w:val="24"/>
              </w:rPr>
            </w:pPr>
          </w:p>
        </w:tc>
      </w:tr>
      <w:tr w:rsidR="009F0736" w14:paraId="34D9A8C3" w14:textId="77777777" w:rsidTr="009F0736">
        <w:tc>
          <w:tcPr>
            <w:tcW w:w="3005" w:type="dxa"/>
          </w:tcPr>
          <w:p w14:paraId="3748242D" w14:textId="77777777" w:rsidR="009F0736" w:rsidRDefault="009F0736" w:rsidP="009F073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06 December</w:t>
            </w:r>
          </w:p>
          <w:p w14:paraId="3D8F4540" w14:textId="77777777" w:rsidR="009F0736" w:rsidRDefault="009F0736" w:rsidP="009F0736">
            <w:pPr>
              <w:rPr>
                <w:rFonts w:ascii="Arial" w:eastAsia="Times New Roman" w:hAnsi="Arial" w:cs="Arial"/>
                <w:color w:val="000000"/>
                <w:sz w:val="24"/>
                <w:szCs w:val="24"/>
                <w:lang w:eastAsia="en-GB"/>
              </w:rPr>
            </w:pPr>
          </w:p>
          <w:p w14:paraId="4975B61E" w14:textId="65A0A31E"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10:30 a.m.</w:t>
            </w:r>
          </w:p>
        </w:tc>
        <w:tc>
          <w:tcPr>
            <w:tcW w:w="3005" w:type="dxa"/>
          </w:tcPr>
          <w:p w14:paraId="43D865F4" w14:textId="5E9EAEC2"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Board Seminar</w:t>
            </w:r>
          </w:p>
        </w:tc>
        <w:tc>
          <w:tcPr>
            <w:tcW w:w="3006" w:type="dxa"/>
          </w:tcPr>
          <w:p w14:paraId="5FCC1F4D" w14:textId="77777777" w:rsidR="009F0736" w:rsidRDefault="009F0736" w:rsidP="009F0736">
            <w:pPr>
              <w:jc w:val="both"/>
              <w:rPr>
                <w:rFonts w:ascii="Arial" w:hAnsi="Arial" w:cs="Arial"/>
                <w:b/>
                <w:sz w:val="24"/>
                <w:szCs w:val="24"/>
              </w:rPr>
            </w:pPr>
          </w:p>
        </w:tc>
      </w:tr>
      <w:tr w:rsidR="009F0736" w14:paraId="46790E1B" w14:textId="77777777" w:rsidTr="009F0736">
        <w:tc>
          <w:tcPr>
            <w:tcW w:w="3005" w:type="dxa"/>
          </w:tcPr>
          <w:p w14:paraId="08A321CB" w14:textId="77777777" w:rsidR="009F0736" w:rsidRDefault="009F0736" w:rsidP="009F073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 December</w:t>
            </w:r>
          </w:p>
          <w:p w14:paraId="3C6082EA" w14:textId="77777777" w:rsidR="009F0736" w:rsidRDefault="009F0736" w:rsidP="009F0736">
            <w:pPr>
              <w:rPr>
                <w:rFonts w:ascii="Arial" w:eastAsia="Times New Roman" w:hAnsi="Arial" w:cs="Arial"/>
                <w:color w:val="000000"/>
                <w:sz w:val="24"/>
                <w:szCs w:val="24"/>
                <w:lang w:eastAsia="en-GB"/>
              </w:rPr>
            </w:pPr>
          </w:p>
          <w:p w14:paraId="1D2C07E0" w14:textId="75543000"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10:30 a.m.</w:t>
            </w:r>
          </w:p>
        </w:tc>
        <w:tc>
          <w:tcPr>
            <w:tcW w:w="3005" w:type="dxa"/>
          </w:tcPr>
          <w:p w14:paraId="3D36D758" w14:textId="39C2663D"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Staff Governance</w:t>
            </w:r>
          </w:p>
        </w:tc>
        <w:tc>
          <w:tcPr>
            <w:tcW w:w="3006" w:type="dxa"/>
          </w:tcPr>
          <w:p w14:paraId="7BF022EE" w14:textId="77777777" w:rsidR="009F0736" w:rsidRDefault="009F0736" w:rsidP="009F0736">
            <w:pPr>
              <w:jc w:val="both"/>
              <w:rPr>
                <w:rFonts w:ascii="Arial" w:hAnsi="Arial" w:cs="Arial"/>
                <w:b/>
                <w:sz w:val="24"/>
                <w:szCs w:val="24"/>
              </w:rPr>
            </w:pPr>
          </w:p>
        </w:tc>
      </w:tr>
      <w:tr w:rsidR="009F0736" w14:paraId="4842348D" w14:textId="77777777" w:rsidTr="009F0736">
        <w:tc>
          <w:tcPr>
            <w:tcW w:w="9016" w:type="dxa"/>
            <w:gridSpan w:val="3"/>
            <w:shd w:val="clear" w:color="auto" w:fill="808080" w:themeFill="background1" w:themeFillShade="80"/>
          </w:tcPr>
          <w:p w14:paraId="761CC1C2" w14:textId="77777777" w:rsidR="009F0736" w:rsidRDefault="009F0736" w:rsidP="006808CC">
            <w:pPr>
              <w:jc w:val="both"/>
              <w:rPr>
                <w:rFonts w:ascii="Arial" w:hAnsi="Arial" w:cs="Arial"/>
                <w:b/>
                <w:sz w:val="24"/>
                <w:szCs w:val="24"/>
              </w:rPr>
            </w:pPr>
          </w:p>
        </w:tc>
      </w:tr>
      <w:tr w:rsidR="009F0736" w14:paraId="0B22ECBE" w14:textId="77777777" w:rsidTr="00B9123B">
        <w:tc>
          <w:tcPr>
            <w:tcW w:w="9016" w:type="dxa"/>
            <w:gridSpan w:val="3"/>
          </w:tcPr>
          <w:p w14:paraId="0B28D25F" w14:textId="77777777" w:rsidR="009F0736" w:rsidRDefault="009F0736" w:rsidP="009F0736">
            <w:pPr>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January 2020</w:t>
            </w:r>
          </w:p>
          <w:p w14:paraId="3F82772E" w14:textId="287E2A48" w:rsidR="009F0736" w:rsidRDefault="009F0736" w:rsidP="009F0736">
            <w:pPr>
              <w:jc w:val="center"/>
              <w:rPr>
                <w:rFonts w:ascii="Arial" w:hAnsi="Arial" w:cs="Arial"/>
                <w:b/>
                <w:sz w:val="24"/>
                <w:szCs w:val="24"/>
              </w:rPr>
            </w:pPr>
          </w:p>
        </w:tc>
      </w:tr>
      <w:tr w:rsidR="009F0736" w14:paraId="0CF9E9B7" w14:textId="77777777" w:rsidTr="009F0736">
        <w:tc>
          <w:tcPr>
            <w:tcW w:w="3005" w:type="dxa"/>
          </w:tcPr>
          <w:p w14:paraId="55E0DE02" w14:textId="02577DFF" w:rsidR="009F0736" w:rsidRDefault="009F0736" w:rsidP="009F0736">
            <w:pPr>
              <w:jc w:val="both"/>
              <w:rPr>
                <w:rFonts w:ascii="Arial" w:hAnsi="Arial" w:cs="Arial"/>
                <w:b/>
                <w:sz w:val="24"/>
                <w:szCs w:val="24"/>
              </w:rPr>
            </w:pPr>
          </w:p>
        </w:tc>
        <w:tc>
          <w:tcPr>
            <w:tcW w:w="3005" w:type="dxa"/>
          </w:tcPr>
          <w:p w14:paraId="2EB1DA47" w14:textId="4213880F" w:rsidR="009F0736" w:rsidRDefault="009F0736" w:rsidP="009F0736">
            <w:pPr>
              <w:jc w:val="both"/>
              <w:rPr>
                <w:rFonts w:ascii="Arial" w:hAnsi="Arial" w:cs="Arial"/>
                <w:b/>
                <w:sz w:val="24"/>
                <w:szCs w:val="24"/>
              </w:rPr>
            </w:pPr>
          </w:p>
        </w:tc>
        <w:tc>
          <w:tcPr>
            <w:tcW w:w="3006" w:type="dxa"/>
          </w:tcPr>
          <w:p w14:paraId="780FB0AE" w14:textId="77777777" w:rsidR="009F0736" w:rsidRDefault="009F0736" w:rsidP="009F0736">
            <w:pPr>
              <w:jc w:val="both"/>
              <w:rPr>
                <w:rFonts w:ascii="Arial" w:hAnsi="Arial" w:cs="Arial"/>
                <w:b/>
                <w:sz w:val="24"/>
                <w:szCs w:val="24"/>
              </w:rPr>
            </w:pPr>
          </w:p>
        </w:tc>
      </w:tr>
      <w:tr w:rsidR="009F0736" w14:paraId="4F293CD1" w14:textId="77777777" w:rsidTr="009F0736">
        <w:tc>
          <w:tcPr>
            <w:tcW w:w="9016" w:type="dxa"/>
            <w:gridSpan w:val="3"/>
            <w:shd w:val="clear" w:color="auto" w:fill="808080" w:themeFill="background1" w:themeFillShade="80"/>
          </w:tcPr>
          <w:p w14:paraId="3DB12019" w14:textId="77777777" w:rsidR="009F0736" w:rsidRDefault="009F0736" w:rsidP="006808CC">
            <w:pPr>
              <w:jc w:val="both"/>
              <w:rPr>
                <w:rFonts w:ascii="Arial" w:hAnsi="Arial" w:cs="Arial"/>
                <w:b/>
                <w:sz w:val="24"/>
                <w:szCs w:val="24"/>
              </w:rPr>
            </w:pPr>
          </w:p>
        </w:tc>
      </w:tr>
      <w:tr w:rsidR="009F0736" w14:paraId="63115A6D" w14:textId="77777777" w:rsidTr="0081329D">
        <w:tc>
          <w:tcPr>
            <w:tcW w:w="9016" w:type="dxa"/>
            <w:gridSpan w:val="3"/>
          </w:tcPr>
          <w:p w14:paraId="71E2437D" w14:textId="77777777" w:rsidR="009F0736" w:rsidRDefault="009F0736" w:rsidP="009F0736">
            <w:pPr>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February 2020</w:t>
            </w:r>
          </w:p>
          <w:p w14:paraId="3C7802D4" w14:textId="09F0B1D1" w:rsidR="009F0736" w:rsidRDefault="009F0736" w:rsidP="009F0736">
            <w:pPr>
              <w:jc w:val="center"/>
              <w:rPr>
                <w:rFonts w:ascii="Arial" w:hAnsi="Arial" w:cs="Arial"/>
                <w:b/>
                <w:sz w:val="24"/>
                <w:szCs w:val="24"/>
              </w:rPr>
            </w:pPr>
          </w:p>
        </w:tc>
      </w:tr>
      <w:tr w:rsidR="009F0736" w14:paraId="184FA13E" w14:textId="77777777" w:rsidTr="009F0736">
        <w:tc>
          <w:tcPr>
            <w:tcW w:w="3005" w:type="dxa"/>
          </w:tcPr>
          <w:p w14:paraId="607FE0DD" w14:textId="77777777" w:rsidR="009F0736" w:rsidRDefault="009F0736" w:rsidP="009F073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07 February</w:t>
            </w:r>
          </w:p>
          <w:p w14:paraId="01442846" w14:textId="77777777" w:rsidR="009F0736" w:rsidRDefault="009F0736" w:rsidP="009F0736">
            <w:pPr>
              <w:rPr>
                <w:rFonts w:ascii="Arial" w:eastAsia="Times New Roman" w:hAnsi="Arial" w:cs="Arial"/>
                <w:color w:val="000000"/>
                <w:sz w:val="24"/>
                <w:szCs w:val="24"/>
                <w:lang w:eastAsia="en-GB"/>
              </w:rPr>
            </w:pPr>
          </w:p>
          <w:p w14:paraId="2BC6F884" w14:textId="24E25547"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10:30 a.m.</w:t>
            </w:r>
          </w:p>
        </w:tc>
        <w:tc>
          <w:tcPr>
            <w:tcW w:w="3005" w:type="dxa"/>
          </w:tcPr>
          <w:p w14:paraId="0B38AF88" w14:textId="19EE5A37"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Board Seminar</w:t>
            </w:r>
          </w:p>
        </w:tc>
        <w:tc>
          <w:tcPr>
            <w:tcW w:w="3006" w:type="dxa"/>
          </w:tcPr>
          <w:p w14:paraId="18B2A423" w14:textId="77777777" w:rsidR="009F0736" w:rsidRDefault="009F0736" w:rsidP="009F0736">
            <w:pPr>
              <w:jc w:val="both"/>
              <w:rPr>
                <w:rFonts w:ascii="Arial" w:hAnsi="Arial" w:cs="Arial"/>
                <w:b/>
                <w:sz w:val="24"/>
                <w:szCs w:val="24"/>
              </w:rPr>
            </w:pPr>
          </w:p>
        </w:tc>
      </w:tr>
      <w:tr w:rsidR="009F0736" w14:paraId="47AE47E9" w14:textId="77777777" w:rsidTr="009F0736">
        <w:tc>
          <w:tcPr>
            <w:tcW w:w="3005" w:type="dxa"/>
          </w:tcPr>
          <w:p w14:paraId="6807A627" w14:textId="77777777" w:rsidR="009F0736" w:rsidRDefault="009F0736" w:rsidP="009F073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 February</w:t>
            </w:r>
          </w:p>
          <w:p w14:paraId="2EC9AE44" w14:textId="77777777" w:rsidR="009F0736" w:rsidRDefault="009F0736" w:rsidP="009F0736">
            <w:pPr>
              <w:rPr>
                <w:rFonts w:ascii="Arial" w:eastAsia="Times New Roman" w:hAnsi="Arial" w:cs="Arial"/>
                <w:color w:val="000000"/>
                <w:sz w:val="24"/>
                <w:szCs w:val="24"/>
                <w:lang w:eastAsia="en-GB"/>
              </w:rPr>
            </w:pPr>
          </w:p>
          <w:p w14:paraId="41E988C9" w14:textId="087E0C86"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10:30 a.m.</w:t>
            </w:r>
          </w:p>
        </w:tc>
        <w:tc>
          <w:tcPr>
            <w:tcW w:w="3005" w:type="dxa"/>
          </w:tcPr>
          <w:p w14:paraId="373168E0" w14:textId="66B328CD"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 xml:space="preserve">Board </w:t>
            </w:r>
          </w:p>
        </w:tc>
        <w:tc>
          <w:tcPr>
            <w:tcW w:w="3006" w:type="dxa"/>
          </w:tcPr>
          <w:p w14:paraId="7D913BC1" w14:textId="77777777" w:rsidR="009F0736" w:rsidRDefault="009F0736" w:rsidP="009F0736">
            <w:pPr>
              <w:jc w:val="both"/>
              <w:rPr>
                <w:rFonts w:ascii="Arial" w:hAnsi="Arial" w:cs="Arial"/>
                <w:b/>
                <w:sz w:val="24"/>
                <w:szCs w:val="24"/>
              </w:rPr>
            </w:pPr>
          </w:p>
        </w:tc>
      </w:tr>
      <w:tr w:rsidR="009F0736" w14:paraId="42508E55" w14:textId="77777777" w:rsidTr="009F0736">
        <w:tc>
          <w:tcPr>
            <w:tcW w:w="3005" w:type="dxa"/>
          </w:tcPr>
          <w:p w14:paraId="02311C30" w14:textId="77777777" w:rsidR="009F0736" w:rsidRDefault="009F0736" w:rsidP="009F073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 Feb</w:t>
            </w:r>
          </w:p>
          <w:p w14:paraId="0A2F4052" w14:textId="77777777" w:rsidR="009F0736" w:rsidRDefault="009F0736" w:rsidP="009F0736">
            <w:pPr>
              <w:rPr>
                <w:rFonts w:ascii="Arial" w:eastAsia="Times New Roman" w:hAnsi="Arial" w:cs="Arial"/>
                <w:color w:val="000000"/>
                <w:sz w:val="24"/>
                <w:szCs w:val="24"/>
                <w:lang w:eastAsia="en-GB"/>
              </w:rPr>
            </w:pPr>
          </w:p>
          <w:p w14:paraId="04098599" w14:textId="31131D81"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01:30 p.m.</w:t>
            </w:r>
          </w:p>
        </w:tc>
        <w:tc>
          <w:tcPr>
            <w:tcW w:w="3005" w:type="dxa"/>
          </w:tcPr>
          <w:p w14:paraId="7C56EAC9" w14:textId="455F9CF5"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 xml:space="preserve">Remuneration  </w:t>
            </w:r>
          </w:p>
        </w:tc>
        <w:tc>
          <w:tcPr>
            <w:tcW w:w="3006" w:type="dxa"/>
          </w:tcPr>
          <w:p w14:paraId="2D7A27AB" w14:textId="77777777" w:rsidR="009F0736" w:rsidRDefault="009F0736" w:rsidP="009F0736">
            <w:pPr>
              <w:jc w:val="both"/>
              <w:rPr>
                <w:rFonts w:ascii="Arial" w:hAnsi="Arial" w:cs="Arial"/>
                <w:b/>
                <w:sz w:val="24"/>
                <w:szCs w:val="24"/>
              </w:rPr>
            </w:pPr>
          </w:p>
        </w:tc>
      </w:tr>
      <w:tr w:rsidR="009F0736" w14:paraId="0E8BE41A" w14:textId="77777777" w:rsidTr="009F0736">
        <w:tc>
          <w:tcPr>
            <w:tcW w:w="3005" w:type="dxa"/>
          </w:tcPr>
          <w:p w14:paraId="00152B3D" w14:textId="77777777" w:rsidR="009F0736" w:rsidRDefault="009F0736" w:rsidP="009F073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21 February</w:t>
            </w:r>
          </w:p>
          <w:p w14:paraId="51C3520F" w14:textId="77777777" w:rsidR="009F0736" w:rsidRDefault="009F0736" w:rsidP="009F0736">
            <w:pPr>
              <w:rPr>
                <w:rFonts w:ascii="Arial" w:eastAsia="Times New Roman" w:hAnsi="Arial" w:cs="Arial"/>
                <w:color w:val="000000"/>
                <w:sz w:val="24"/>
                <w:szCs w:val="24"/>
                <w:lang w:eastAsia="en-GB"/>
              </w:rPr>
            </w:pPr>
          </w:p>
          <w:p w14:paraId="27712A19" w14:textId="47287A88"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10:30 a.m.</w:t>
            </w:r>
          </w:p>
        </w:tc>
        <w:tc>
          <w:tcPr>
            <w:tcW w:w="3005" w:type="dxa"/>
          </w:tcPr>
          <w:p w14:paraId="3B68C50B" w14:textId="76F19629"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 xml:space="preserve">Audit </w:t>
            </w:r>
          </w:p>
        </w:tc>
        <w:tc>
          <w:tcPr>
            <w:tcW w:w="3006" w:type="dxa"/>
          </w:tcPr>
          <w:p w14:paraId="3D5C072B" w14:textId="77777777" w:rsidR="009F0736" w:rsidRDefault="009F0736" w:rsidP="009F0736">
            <w:pPr>
              <w:jc w:val="both"/>
              <w:rPr>
                <w:rFonts w:ascii="Arial" w:hAnsi="Arial" w:cs="Arial"/>
                <w:b/>
                <w:sz w:val="24"/>
                <w:szCs w:val="24"/>
              </w:rPr>
            </w:pPr>
          </w:p>
        </w:tc>
      </w:tr>
      <w:tr w:rsidR="009F0736" w14:paraId="7A729045" w14:textId="77777777" w:rsidTr="009F0736">
        <w:tc>
          <w:tcPr>
            <w:tcW w:w="3005" w:type="dxa"/>
          </w:tcPr>
          <w:p w14:paraId="760883FC" w14:textId="77777777" w:rsidR="009F0736" w:rsidRDefault="009F0736" w:rsidP="009F073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28 February</w:t>
            </w:r>
          </w:p>
          <w:p w14:paraId="3F6AA3E3" w14:textId="77777777" w:rsidR="009F0736" w:rsidRDefault="009F0736" w:rsidP="009F0736">
            <w:pPr>
              <w:rPr>
                <w:rFonts w:ascii="Arial" w:eastAsia="Times New Roman" w:hAnsi="Arial" w:cs="Arial"/>
                <w:color w:val="000000"/>
                <w:sz w:val="24"/>
                <w:szCs w:val="24"/>
                <w:lang w:eastAsia="en-GB"/>
              </w:rPr>
            </w:pPr>
          </w:p>
          <w:p w14:paraId="3937B939" w14:textId="3FBC434C"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10:30 a.m.</w:t>
            </w:r>
          </w:p>
        </w:tc>
        <w:tc>
          <w:tcPr>
            <w:tcW w:w="3005" w:type="dxa"/>
          </w:tcPr>
          <w:p w14:paraId="29C98CE3" w14:textId="346E920D"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 xml:space="preserve"> Staff Governance</w:t>
            </w:r>
          </w:p>
        </w:tc>
        <w:tc>
          <w:tcPr>
            <w:tcW w:w="3006" w:type="dxa"/>
          </w:tcPr>
          <w:p w14:paraId="342E9763" w14:textId="77777777" w:rsidR="009F0736" w:rsidRDefault="009F0736" w:rsidP="009F0736">
            <w:pPr>
              <w:jc w:val="both"/>
              <w:rPr>
                <w:rFonts w:ascii="Arial" w:hAnsi="Arial" w:cs="Arial"/>
                <w:b/>
                <w:sz w:val="24"/>
                <w:szCs w:val="24"/>
              </w:rPr>
            </w:pPr>
          </w:p>
        </w:tc>
      </w:tr>
      <w:tr w:rsidR="009F0736" w14:paraId="109456B5" w14:textId="77777777" w:rsidTr="009F0736">
        <w:tc>
          <w:tcPr>
            <w:tcW w:w="9016" w:type="dxa"/>
            <w:gridSpan w:val="3"/>
            <w:shd w:val="clear" w:color="auto" w:fill="808080" w:themeFill="background1" w:themeFillShade="80"/>
          </w:tcPr>
          <w:p w14:paraId="376AA04C" w14:textId="77777777" w:rsidR="009F0736" w:rsidRDefault="009F0736" w:rsidP="006808CC">
            <w:pPr>
              <w:jc w:val="both"/>
              <w:rPr>
                <w:rFonts w:ascii="Arial" w:hAnsi="Arial" w:cs="Arial"/>
                <w:b/>
                <w:sz w:val="24"/>
                <w:szCs w:val="24"/>
              </w:rPr>
            </w:pPr>
          </w:p>
        </w:tc>
      </w:tr>
      <w:tr w:rsidR="009F0736" w14:paraId="36622760" w14:textId="77777777" w:rsidTr="005C3235">
        <w:tc>
          <w:tcPr>
            <w:tcW w:w="9016" w:type="dxa"/>
            <w:gridSpan w:val="3"/>
          </w:tcPr>
          <w:p w14:paraId="4D7776D2" w14:textId="77777777" w:rsidR="009F0736" w:rsidRDefault="009F0736" w:rsidP="009F0736">
            <w:pPr>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March 2020</w:t>
            </w:r>
          </w:p>
          <w:p w14:paraId="5309B499" w14:textId="47C436CF" w:rsidR="009F0736" w:rsidRDefault="009F0736" w:rsidP="009F0736">
            <w:pPr>
              <w:jc w:val="center"/>
              <w:rPr>
                <w:rFonts w:ascii="Arial" w:hAnsi="Arial" w:cs="Arial"/>
                <w:b/>
                <w:sz w:val="24"/>
                <w:szCs w:val="24"/>
              </w:rPr>
            </w:pPr>
          </w:p>
        </w:tc>
      </w:tr>
      <w:tr w:rsidR="009F0736" w14:paraId="6387A7D0" w14:textId="77777777" w:rsidTr="009F0736">
        <w:tc>
          <w:tcPr>
            <w:tcW w:w="3005" w:type="dxa"/>
          </w:tcPr>
          <w:p w14:paraId="0DBCF279" w14:textId="77777777" w:rsidR="009F0736" w:rsidRDefault="009F0736" w:rsidP="009F0736">
            <w:pPr>
              <w:rPr>
                <w:rFonts w:ascii="Arial" w:eastAsia="Times New Roman" w:hAnsi="Arial" w:cs="Arial"/>
                <w:color w:val="000000"/>
                <w:sz w:val="24"/>
                <w:szCs w:val="24"/>
                <w:highlight w:val="lightGray"/>
                <w:lang w:eastAsia="en-GB"/>
              </w:rPr>
            </w:pPr>
            <w:r w:rsidRPr="00C652B4">
              <w:rPr>
                <w:rFonts w:ascii="Arial" w:eastAsia="Times New Roman" w:hAnsi="Arial" w:cs="Arial"/>
                <w:color w:val="000000"/>
                <w:sz w:val="24"/>
                <w:szCs w:val="24"/>
                <w:highlight w:val="lightGray"/>
                <w:lang w:eastAsia="en-GB"/>
              </w:rPr>
              <w:t>05 March</w:t>
            </w:r>
          </w:p>
          <w:p w14:paraId="791E0E42" w14:textId="77777777" w:rsidR="009F0736" w:rsidRPr="00C652B4" w:rsidRDefault="009F0736" w:rsidP="009F0736">
            <w:pPr>
              <w:rPr>
                <w:rFonts w:ascii="Arial" w:eastAsia="Times New Roman" w:hAnsi="Arial" w:cs="Arial"/>
                <w:color w:val="000000"/>
                <w:sz w:val="24"/>
                <w:szCs w:val="24"/>
                <w:highlight w:val="lightGray"/>
                <w:lang w:eastAsia="en-GB"/>
              </w:rPr>
            </w:pPr>
          </w:p>
          <w:p w14:paraId="6E8D66E3" w14:textId="24AEB685" w:rsidR="009F0736" w:rsidRDefault="009F0736" w:rsidP="009F0736">
            <w:pPr>
              <w:jc w:val="both"/>
              <w:rPr>
                <w:rFonts w:ascii="Arial" w:hAnsi="Arial" w:cs="Arial"/>
                <w:b/>
                <w:sz w:val="24"/>
                <w:szCs w:val="24"/>
              </w:rPr>
            </w:pPr>
            <w:r w:rsidRPr="00C652B4">
              <w:rPr>
                <w:rFonts w:ascii="Arial" w:eastAsia="Times New Roman" w:hAnsi="Arial" w:cs="Arial"/>
                <w:color w:val="000000"/>
                <w:sz w:val="24"/>
                <w:szCs w:val="24"/>
                <w:highlight w:val="lightGray"/>
                <w:lang w:eastAsia="en-GB"/>
              </w:rPr>
              <w:t>10:30 a.m.</w:t>
            </w:r>
          </w:p>
        </w:tc>
        <w:tc>
          <w:tcPr>
            <w:tcW w:w="3005" w:type="dxa"/>
          </w:tcPr>
          <w:p w14:paraId="41B10A93" w14:textId="5D9CC662" w:rsidR="009F0736" w:rsidRDefault="009F0736" w:rsidP="009F0736">
            <w:pPr>
              <w:jc w:val="both"/>
              <w:rPr>
                <w:rFonts w:ascii="Arial" w:hAnsi="Arial" w:cs="Arial"/>
                <w:b/>
                <w:sz w:val="24"/>
                <w:szCs w:val="24"/>
              </w:rPr>
            </w:pPr>
            <w:r w:rsidRPr="00C652B4">
              <w:rPr>
                <w:rFonts w:ascii="Arial" w:eastAsia="Times New Roman" w:hAnsi="Arial" w:cs="Arial"/>
                <w:color w:val="000000"/>
                <w:sz w:val="24"/>
                <w:szCs w:val="24"/>
                <w:highlight w:val="lightGray"/>
                <w:lang w:eastAsia="en-GB"/>
              </w:rPr>
              <w:t>Health Governance</w:t>
            </w:r>
          </w:p>
        </w:tc>
        <w:tc>
          <w:tcPr>
            <w:tcW w:w="3006" w:type="dxa"/>
          </w:tcPr>
          <w:p w14:paraId="3FEF89D6" w14:textId="62739509"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Suspended</w:t>
            </w:r>
          </w:p>
        </w:tc>
      </w:tr>
      <w:tr w:rsidR="009F0736" w14:paraId="47C4FD2B" w14:textId="77777777" w:rsidTr="009F0736">
        <w:tc>
          <w:tcPr>
            <w:tcW w:w="3005" w:type="dxa"/>
          </w:tcPr>
          <w:p w14:paraId="072968A5" w14:textId="77777777" w:rsidR="009F0736" w:rsidRDefault="009F0736" w:rsidP="009F0736">
            <w:pPr>
              <w:rPr>
                <w:rFonts w:ascii="Arial" w:eastAsia="Times New Roman" w:hAnsi="Arial" w:cs="Arial"/>
                <w:color w:val="000000"/>
                <w:sz w:val="24"/>
                <w:szCs w:val="24"/>
                <w:lang w:eastAsia="en-GB"/>
              </w:rPr>
            </w:pPr>
            <w:r w:rsidRPr="00306B3C">
              <w:rPr>
                <w:rFonts w:ascii="Arial" w:eastAsia="Times New Roman" w:hAnsi="Arial" w:cs="Arial"/>
                <w:color w:val="000000"/>
                <w:sz w:val="24"/>
                <w:szCs w:val="24"/>
                <w:lang w:eastAsia="en-GB"/>
              </w:rPr>
              <w:t>06 March</w:t>
            </w:r>
          </w:p>
          <w:p w14:paraId="1115EF2B" w14:textId="77777777" w:rsidR="009F0736" w:rsidRPr="00306B3C" w:rsidRDefault="009F0736" w:rsidP="009F0736">
            <w:pPr>
              <w:rPr>
                <w:rFonts w:ascii="Arial" w:eastAsia="Times New Roman" w:hAnsi="Arial" w:cs="Arial"/>
                <w:color w:val="000000"/>
                <w:sz w:val="24"/>
                <w:szCs w:val="24"/>
                <w:lang w:eastAsia="en-GB"/>
              </w:rPr>
            </w:pPr>
          </w:p>
          <w:p w14:paraId="663DC4EE" w14:textId="5AA02468" w:rsidR="009F0736" w:rsidRDefault="009F0736" w:rsidP="009F0736">
            <w:pPr>
              <w:jc w:val="both"/>
              <w:rPr>
                <w:rFonts w:ascii="Arial" w:hAnsi="Arial" w:cs="Arial"/>
                <w:b/>
                <w:sz w:val="24"/>
                <w:szCs w:val="24"/>
              </w:rPr>
            </w:pPr>
            <w:r w:rsidRPr="00306B3C">
              <w:rPr>
                <w:rFonts w:ascii="Arial" w:eastAsia="Times New Roman" w:hAnsi="Arial" w:cs="Arial"/>
                <w:color w:val="000000"/>
                <w:sz w:val="24"/>
                <w:szCs w:val="24"/>
                <w:lang w:eastAsia="en-GB"/>
              </w:rPr>
              <w:t>10:30 a.m.</w:t>
            </w:r>
          </w:p>
        </w:tc>
        <w:tc>
          <w:tcPr>
            <w:tcW w:w="3005" w:type="dxa"/>
          </w:tcPr>
          <w:p w14:paraId="6AB8CDA7" w14:textId="4CA198E6" w:rsidR="009F0736" w:rsidRDefault="009F0736" w:rsidP="009F0736">
            <w:pPr>
              <w:jc w:val="both"/>
              <w:rPr>
                <w:rFonts w:ascii="Arial" w:hAnsi="Arial" w:cs="Arial"/>
                <w:b/>
                <w:sz w:val="24"/>
                <w:szCs w:val="24"/>
              </w:rPr>
            </w:pPr>
            <w:r w:rsidRPr="00306B3C">
              <w:rPr>
                <w:rFonts w:ascii="Arial" w:eastAsia="Times New Roman" w:hAnsi="Arial" w:cs="Arial"/>
                <w:color w:val="000000"/>
                <w:sz w:val="24"/>
                <w:szCs w:val="24"/>
                <w:lang w:eastAsia="en-GB"/>
              </w:rPr>
              <w:lastRenderedPageBreak/>
              <w:t>Audit</w:t>
            </w:r>
          </w:p>
        </w:tc>
        <w:tc>
          <w:tcPr>
            <w:tcW w:w="3006" w:type="dxa"/>
          </w:tcPr>
          <w:p w14:paraId="4EB66EC9" w14:textId="77777777" w:rsidR="009F0736" w:rsidRDefault="009F0736" w:rsidP="009F0736">
            <w:pPr>
              <w:jc w:val="both"/>
              <w:rPr>
                <w:rFonts w:ascii="Arial" w:hAnsi="Arial" w:cs="Arial"/>
                <w:b/>
                <w:sz w:val="24"/>
                <w:szCs w:val="24"/>
              </w:rPr>
            </w:pPr>
          </w:p>
        </w:tc>
      </w:tr>
      <w:tr w:rsidR="009F0736" w14:paraId="4FB683C9" w14:textId="77777777" w:rsidTr="009F0736">
        <w:tc>
          <w:tcPr>
            <w:tcW w:w="3005" w:type="dxa"/>
          </w:tcPr>
          <w:p w14:paraId="6E7397B4" w14:textId="77777777" w:rsidR="009F0736" w:rsidRDefault="009F0736" w:rsidP="009F073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 March</w:t>
            </w:r>
          </w:p>
          <w:p w14:paraId="1184FB66" w14:textId="77777777" w:rsidR="009F0736" w:rsidRDefault="009F0736" w:rsidP="009F0736">
            <w:pPr>
              <w:rPr>
                <w:rFonts w:ascii="Arial" w:eastAsia="Times New Roman" w:hAnsi="Arial" w:cs="Arial"/>
                <w:color w:val="000000"/>
                <w:sz w:val="24"/>
                <w:szCs w:val="24"/>
                <w:lang w:eastAsia="en-GB"/>
              </w:rPr>
            </w:pPr>
          </w:p>
          <w:p w14:paraId="6B3146E4" w14:textId="638FC0A9"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10:30 a.m.</w:t>
            </w:r>
          </w:p>
        </w:tc>
        <w:tc>
          <w:tcPr>
            <w:tcW w:w="3005" w:type="dxa"/>
          </w:tcPr>
          <w:p w14:paraId="5C7984B9" w14:textId="1CDEFF5E" w:rsidR="009F0736" w:rsidRDefault="009F0736" w:rsidP="009F0736">
            <w:pPr>
              <w:jc w:val="both"/>
              <w:rPr>
                <w:rFonts w:ascii="Arial" w:hAnsi="Arial" w:cs="Arial"/>
                <w:b/>
                <w:sz w:val="24"/>
                <w:szCs w:val="24"/>
              </w:rPr>
            </w:pPr>
            <w:r>
              <w:rPr>
                <w:rFonts w:ascii="Arial" w:eastAsia="Times New Roman" w:hAnsi="Arial" w:cs="Arial"/>
                <w:color w:val="000000"/>
                <w:sz w:val="24"/>
                <w:szCs w:val="24"/>
                <w:lang w:eastAsia="en-GB"/>
              </w:rPr>
              <w:t>Board</w:t>
            </w:r>
          </w:p>
        </w:tc>
        <w:tc>
          <w:tcPr>
            <w:tcW w:w="3006" w:type="dxa"/>
          </w:tcPr>
          <w:p w14:paraId="3CE59CA0" w14:textId="77777777" w:rsidR="009F0736" w:rsidRDefault="009F0736" w:rsidP="009F0736">
            <w:pPr>
              <w:jc w:val="both"/>
              <w:rPr>
                <w:rFonts w:ascii="Arial" w:hAnsi="Arial" w:cs="Arial"/>
                <w:b/>
                <w:sz w:val="24"/>
                <w:szCs w:val="24"/>
              </w:rPr>
            </w:pPr>
          </w:p>
        </w:tc>
      </w:tr>
    </w:tbl>
    <w:p w14:paraId="6EBF538C" w14:textId="77777777" w:rsidR="003D0DD8" w:rsidRDefault="003D0DD8" w:rsidP="006808CC">
      <w:pPr>
        <w:jc w:val="both"/>
        <w:rPr>
          <w:rFonts w:ascii="Arial" w:hAnsi="Arial" w:cs="Arial"/>
          <w:b/>
          <w:sz w:val="24"/>
          <w:szCs w:val="24"/>
        </w:rPr>
        <w:sectPr w:rsidR="003D0DD8" w:rsidSect="003D0DD8">
          <w:headerReference w:type="default" r:id="rId14"/>
          <w:footerReference w:type="default" r:id="rId15"/>
          <w:footerReference w:type="first" r:id="rId16"/>
          <w:pgSz w:w="11906" w:h="16838"/>
          <w:pgMar w:top="1440" w:right="1440" w:bottom="1440" w:left="1440" w:header="709" w:footer="709" w:gutter="0"/>
          <w:cols w:space="708"/>
          <w:titlePg/>
          <w:docGrid w:linePitch="360"/>
        </w:sectPr>
      </w:pPr>
    </w:p>
    <w:p w14:paraId="6C21868F" w14:textId="77777777" w:rsidR="003D0DD8" w:rsidRDefault="003D0DD8" w:rsidP="003D0DD8">
      <w:pPr>
        <w:jc w:val="both"/>
        <w:rPr>
          <w:rFonts w:ascii="Arial" w:hAnsi="Arial" w:cs="Arial"/>
          <w:b/>
          <w:sz w:val="24"/>
          <w:szCs w:val="24"/>
        </w:rPr>
      </w:pPr>
      <w:r>
        <w:rPr>
          <w:rFonts w:ascii="Arial" w:hAnsi="Arial" w:cs="Arial"/>
          <w:b/>
          <w:sz w:val="24"/>
          <w:szCs w:val="24"/>
        </w:rPr>
        <w:lastRenderedPageBreak/>
        <w:t>Appendix 3</w:t>
      </w:r>
    </w:p>
    <w:p w14:paraId="5D34006D" w14:textId="77777777" w:rsidR="003D0DD8" w:rsidRDefault="003D0DD8" w:rsidP="003D0DD8">
      <w:pPr>
        <w:jc w:val="both"/>
        <w:rPr>
          <w:rFonts w:ascii="Arial" w:hAnsi="Arial" w:cs="Arial"/>
          <w:b/>
          <w:sz w:val="24"/>
          <w:szCs w:val="24"/>
        </w:rPr>
      </w:pPr>
      <w:r>
        <w:rPr>
          <w:rFonts w:ascii="Arial" w:hAnsi="Arial" w:cs="Arial"/>
          <w:b/>
          <w:sz w:val="24"/>
          <w:szCs w:val="24"/>
        </w:rPr>
        <w:t>Schedule of Board Business revised to include business items from 1 December 2019 – 31 March 2020</w:t>
      </w:r>
    </w:p>
    <w:p w14:paraId="2F0145C4" w14:textId="77777777" w:rsidR="003D0DD8" w:rsidRDefault="003D0DD8" w:rsidP="003D0DD8">
      <w:pPr>
        <w:jc w:val="both"/>
        <w:rPr>
          <w:rFonts w:ascii="Arial" w:hAnsi="Arial" w:cs="Arial"/>
          <w:b/>
          <w:sz w:val="24"/>
          <w:szCs w:val="24"/>
        </w:rPr>
      </w:pPr>
    </w:p>
    <w:p w14:paraId="5EDE46D2" w14:textId="77777777" w:rsidR="003D0DD8" w:rsidRPr="00E70D1A" w:rsidRDefault="003D0DD8" w:rsidP="003D0DD8">
      <w:pPr>
        <w:jc w:val="both"/>
        <w:rPr>
          <w:rFonts w:ascii="Arial" w:hAnsi="Arial" w:cs="Arial"/>
          <w:b/>
          <w:sz w:val="24"/>
          <w:szCs w:val="24"/>
        </w:rPr>
      </w:pPr>
      <w:r w:rsidRPr="00E70D1A">
        <w:rPr>
          <w:rFonts w:ascii="Arial" w:hAnsi="Arial" w:cs="Arial"/>
          <w:b/>
          <w:sz w:val="24"/>
          <w:szCs w:val="24"/>
        </w:rPr>
        <w:t xml:space="preserve">NHS HEALTH SCOTLAND </w:t>
      </w:r>
    </w:p>
    <w:p w14:paraId="104FBF3B" w14:textId="77777777" w:rsidR="003D0DD8" w:rsidRPr="00E70D1A" w:rsidRDefault="003D0DD8" w:rsidP="003D0DD8">
      <w:pPr>
        <w:jc w:val="both"/>
        <w:rPr>
          <w:rFonts w:ascii="Arial" w:hAnsi="Arial" w:cs="Arial"/>
          <w:b/>
          <w:sz w:val="24"/>
          <w:szCs w:val="24"/>
        </w:rPr>
      </w:pPr>
      <w:r w:rsidRPr="00E70D1A">
        <w:rPr>
          <w:rFonts w:ascii="Arial" w:hAnsi="Arial" w:cs="Arial"/>
          <w:b/>
          <w:sz w:val="24"/>
          <w:szCs w:val="24"/>
        </w:rPr>
        <w:t>SCHEDULE OF BOARD BUSINESS 2019</w:t>
      </w:r>
      <w:r>
        <w:rPr>
          <w:rFonts w:ascii="Arial" w:hAnsi="Arial" w:cs="Arial"/>
          <w:b/>
          <w:sz w:val="24"/>
          <w:szCs w:val="24"/>
        </w:rPr>
        <w:t>/20</w:t>
      </w:r>
    </w:p>
    <w:p w14:paraId="5E680536" w14:textId="77777777" w:rsidR="003D0DD8" w:rsidRDefault="003D0DD8" w:rsidP="003D0DD8">
      <w:pPr>
        <w:jc w:val="both"/>
        <w:rPr>
          <w:rFonts w:ascii="Arial" w:hAnsi="Arial" w:cs="Arial"/>
          <w:b/>
          <w:sz w:val="24"/>
          <w:szCs w:val="24"/>
        </w:rPr>
      </w:pPr>
      <w:r w:rsidRPr="00E70D1A">
        <w:rPr>
          <w:rFonts w:ascii="Arial" w:hAnsi="Arial" w:cs="Arial"/>
          <w:b/>
          <w:sz w:val="24"/>
          <w:szCs w:val="24"/>
        </w:rPr>
        <w:t>DRAFT</w:t>
      </w:r>
    </w:p>
    <w:p w14:paraId="579CCD18" w14:textId="77777777" w:rsidR="003D0DD8" w:rsidRPr="00E70D1A" w:rsidRDefault="003D0DD8" w:rsidP="003D0DD8">
      <w:pPr>
        <w:jc w:val="both"/>
        <w:rPr>
          <w:rFonts w:ascii="Arial" w:hAnsi="Arial" w:cs="Arial"/>
          <w:b/>
          <w:sz w:val="24"/>
          <w:szCs w:val="24"/>
        </w:rPr>
      </w:pPr>
    </w:p>
    <w:tbl>
      <w:tblPr>
        <w:tblpPr w:leftFromText="180" w:rightFromText="180" w:vertAnchor="text" w:tblpXSpec="center" w:tblpY="1"/>
        <w:tblOverlap w:val="never"/>
        <w:tblW w:w="16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2269"/>
        <w:gridCol w:w="2411"/>
        <w:gridCol w:w="2269"/>
        <w:gridCol w:w="2411"/>
        <w:gridCol w:w="2269"/>
        <w:gridCol w:w="2269"/>
      </w:tblGrid>
      <w:tr w:rsidR="003D0DD8" w:rsidRPr="00E70D1A" w14:paraId="67E3999D" w14:textId="77777777" w:rsidTr="00775F62">
        <w:trPr>
          <w:tblHeader/>
        </w:trPr>
        <w:tc>
          <w:tcPr>
            <w:tcW w:w="9195" w:type="dxa"/>
            <w:gridSpan w:val="4"/>
            <w:tcBorders>
              <w:top w:val="single" w:sz="4" w:space="0" w:color="auto"/>
              <w:left w:val="single" w:sz="4" w:space="0" w:color="auto"/>
              <w:bottom w:val="single" w:sz="4" w:space="0" w:color="auto"/>
              <w:right w:val="single" w:sz="4" w:space="0" w:color="auto"/>
            </w:tcBorders>
            <w:hideMark/>
          </w:tcPr>
          <w:p w14:paraId="357501D0" w14:textId="77777777" w:rsidR="003D0DD8" w:rsidRPr="00E70D1A" w:rsidRDefault="003D0DD8" w:rsidP="00775F62">
            <w:pPr>
              <w:rPr>
                <w:rFonts w:ascii="Arial" w:hAnsi="Arial" w:cs="Arial"/>
                <w:b/>
                <w:bCs/>
                <w:sz w:val="24"/>
                <w:szCs w:val="24"/>
              </w:rPr>
            </w:pPr>
            <w:r>
              <w:rPr>
                <w:rFonts w:ascii="Arial" w:hAnsi="Arial" w:cs="Arial"/>
                <w:b/>
                <w:bCs/>
                <w:sz w:val="24"/>
                <w:szCs w:val="24"/>
              </w:rPr>
              <w:t xml:space="preserve">2019 NHS Health Scotland </w:t>
            </w:r>
          </w:p>
        </w:tc>
        <w:tc>
          <w:tcPr>
            <w:tcW w:w="4680" w:type="dxa"/>
            <w:gridSpan w:val="2"/>
            <w:tcBorders>
              <w:top w:val="single" w:sz="4" w:space="0" w:color="auto"/>
              <w:left w:val="single" w:sz="4" w:space="0" w:color="auto"/>
              <w:bottom w:val="single" w:sz="4" w:space="0" w:color="auto"/>
              <w:right w:val="single" w:sz="4" w:space="0" w:color="auto"/>
            </w:tcBorders>
            <w:hideMark/>
          </w:tcPr>
          <w:p w14:paraId="64D35836" w14:textId="77777777" w:rsidR="003D0DD8" w:rsidRPr="00111731" w:rsidRDefault="003D0DD8" w:rsidP="00775F62">
            <w:pPr>
              <w:rPr>
                <w:rFonts w:ascii="Arial" w:hAnsi="Arial" w:cs="Arial"/>
                <w:b/>
                <w:bCs/>
                <w:sz w:val="24"/>
                <w:szCs w:val="24"/>
                <w:highlight w:val="cyan"/>
              </w:rPr>
            </w:pPr>
            <w:r w:rsidRPr="00417F79">
              <w:rPr>
                <w:rFonts w:ascii="Arial" w:hAnsi="Arial" w:cs="Arial"/>
                <w:b/>
                <w:bCs/>
                <w:sz w:val="24"/>
                <w:szCs w:val="24"/>
              </w:rPr>
              <w:t xml:space="preserve">2020 NHS Health Scotland </w:t>
            </w:r>
          </w:p>
        </w:tc>
        <w:tc>
          <w:tcPr>
            <w:tcW w:w="2269" w:type="dxa"/>
            <w:tcBorders>
              <w:top w:val="single" w:sz="4" w:space="0" w:color="auto"/>
              <w:left w:val="single" w:sz="4" w:space="0" w:color="auto"/>
              <w:bottom w:val="single" w:sz="4" w:space="0" w:color="auto"/>
              <w:right w:val="single" w:sz="4" w:space="0" w:color="auto"/>
            </w:tcBorders>
          </w:tcPr>
          <w:p w14:paraId="1AEBECAE" w14:textId="77777777" w:rsidR="003D0DD8" w:rsidRPr="00111731" w:rsidRDefault="003D0DD8" w:rsidP="00775F62">
            <w:pPr>
              <w:rPr>
                <w:rFonts w:ascii="Arial" w:hAnsi="Arial" w:cs="Arial"/>
                <w:b/>
                <w:bCs/>
                <w:sz w:val="24"/>
                <w:szCs w:val="24"/>
                <w:highlight w:val="cyan"/>
              </w:rPr>
            </w:pPr>
            <w:r w:rsidRPr="001D3973">
              <w:rPr>
                <w:rFonts w:ascii="Arial" w:hAnsi="Arial" w:cs="Arial"/>
                <w:b/>
                <w:bCs/>
                <w:sz w:val="24"/>
                <w:szCs w:val="24"/>
              </w:rPr>
              <w:t xml:space="preserve">2020 key line of sight for Public Health Scotland – connections with NHS Health Scotland governance continuity  </w:t>
            </w:r>
          </w:p>
        </w:tc>
      </w:tr>
      <w:tr w:rsidR="003D0DD8" w:rsidRPr="00E70D1A" w14:paraId="189F2366" w14:textId="77777777" w:rsidTr="00775F62">
        <w:trPr>
          <w:tblHeader/>
        </w:trPr>
        <w:tc>
          <w:tcPr>
            <w:tcW w:w="2246" w:type="dxa"/>
            <w:tcBorders>
              <w:top w:val="single" w:sz="4" w:space="0" w:color="auto"/>
              <w:left w:val="single" w:sz="4" w:space="0" w:color="auto"/>
              <w:bottom w:val="single" w:sz="4" w:space="0" w:color="auto"/>
              <w:right w:val="single" w:sz="4" w:space="0" w:color="auto"/>
            </w:tcBorders>
            <w:hideMark/>
          </w:tcPr>
          <w:p w14:paraId="2189040A" w14:textId="77777777" w:rsidR="003D0DD8" w:rsidRPr="00E70D1A" w:rsidRDefault="003D0DD8" w:rsidP="00775F62">
            <w:pPr>
              <w:keepNext/>
              <w:jc w:val="center"/>
              <w:outlineLvl w:val="1"/>
              <w:rPr>
                <w:rFonts w:ascii="Arial" w:hAnsi="Arial" w:cs="Arial"/>
                <w:b/>
                <w:sz w:val="24"/>
                <w:szCs w:val="24"/>
              </w:rPr>
            </w:pPr>
            <w:r>
              <w:rPr>
                <w:rFonts w:ascii="Arial" w:hAnsi="Arial" w:cs="Arial"/>
                <w:b/>
                <w:sz w:val="24"/>
                <w:szCs w:val="24"/>
              </w:rPr>
              <w:t>17</w:t>
            </w:r>
            <w:r w:rsidRPr="00E70D1A">
              <w:rPr>
                <w:rFonts w:ascii="Arial" w:hAnsi="Arial" w:cs="Arial"/>
                <w:b/>
                <w:sz w:val="24"/>
                <w:szCs w:val="24"/>
              </w:rPr>
              <w:t xml:space="preserve"> May</w:t>
            </w:r>
          </w:p>
        </w:tc>
        <w:tc>
          <w:tcPr>
            <w:tcW w:w="2269" w:type="dxa"/>
            <w:tcBorders>
              <w:top w:val="single" w:sz="4" w:space="0" w:color="auto"/>
              <w:left w:val="single" w:sz="4" w:space="0" w:color="auto"/>
              <w:bottom w:val="single" w:sz="4" w:space="0" w:color="auto"/>
              <w:right w:val="single" w:sz="4" w:space="0" w:color="auto"/>
            </w:tcBorders>
            <w:hideMark/>
          </w:tcPr>
          <w:p w14:paraId="206CAB9B" w14:textId="77777777" w:rsidR="003D0DD8" w:rsidRPr="00E70D1A" w:rsidRDefault="003D0DD8" w:rsidP="00775F62">
            <w:pPr>
              <w:keepNext/>
              <w:jc w:val="center"/>
              <w:outlineLvl w:val="0"/>
              <w:rPr>
                <w:rFonts w:ascii="Arial" w:hAnsi="Arial" w:cs="Arial"/>
                <w:b/>
                <w:bCs/>
                <w:sz w:val="24"/>
                <w:szCs w:val="24"/>
              </w:rPr>
            </w:pPr>
            <w:r>
              <w:rPr>
                <w:rFonts w:ascii="Arial" w:hAnsi="Arial" w:cs="Arial"/>
                <w:b/>
                <w:sz w:val="24"/>
                <w:szCs w:val="24"/>
              </w:rPr>
              <w:t>21</w:t>
            </w:r>
            <w:r w:rsidRPr="00E70D1A">
              <w:rPr>
                <w:rFonts w:ascii="Arial" w:hAnsi="Arial" w:cs="Arial"/>
                <w:b/>
                <w:sz w:val="24"/>
                <w:szCs w:val="24"/>
              </w:rPr>
              <w:t xml:space="preserve"> June</w:t>
            </w:r>
          </w:p>
        </w:tc>
        <w:tc>
          <w:tcPr>
            <w:tcW w:w="2411" w:type="dxa"/>
            <w:tcBorders>
              <w:top w:val="single" w:sz="4" w:space="0" w:color="auto"/>
              <w:left w:val="single" w:sz="4" w:space="0" w:color="auto"/>
              <w:bottom w:val="single" w:sz="4" w:space="0" w:color="auto"/>
              <w:right w:val="single" w:sz="4" w:space="0" w:color="auto"/>
            </w:tcBorders>
            <w:hideMark/>
          </w:tcPr>
          <w:p w14:paraId="04002717" w14:textId="77777777" w:rsidR="003D0DD8" w:rsidRPr="00E70D1A" w:rsidRDefault="003D0DD8" w:rsidP="00775F62">
            <w:pPr>
              <w:keepNext/>
              <w:jc w:val="center"/>
              <w:outlineLvl w:val="1"/>
              <w:rPr>
                <w:rFonts w:ascii="Arial" w:hAnsi="Arial" w:cs="Arial"/>
                <w:b/>
                <w:sz w:val="24"/>
                <w:szCs w:val="24"/>
              </w:rPr>
            </w:pPr>
            <w:r w:rsidRPr="00E70D1A">
              <w:rPr>
                <w:rFonts w:ascii="Arial" w:hAnsi="Arial" w:cs="Arial"/>
                <w:b/>
                <w:sz w:val="24"/>
                <w:szCs w:val="24"/>
              </w:rPr>
              <w:t>2</w:t>
            </w:r>
            <w:r>
              <w:rPr>
                <w:rFonts w:ascii="Arial" w:hAnsi="Arial" w:cs="Arial"/>
                <w:b/>
                <w:sz w:val="24"/>
                <w:szCs w:val="24"/>
              </w:rPr>
              <w:t>7</w:t>
            </w:r>
            <w:r w:rsidRPr="00E70D1A">
              <w:rPr>
                <w:rFonts w:ascii="Arial" w:hAnsi="Arial" w:cs="Arial"/>
                <w:b/>
                <w:sz w:val="24"/>
                <w:szCs w:val="24"/>
              </w:rPr>
              <w:t xml:space="preserve"> September</w:t>
            </w:r>
          </w:p>
        </w:tc>
        <w:tc>
          <w:tcPr>
            <w:tcW w:w="2269" w:type="dxa"/>
            <w:tcBorders>
              <w:top w:val="single" w:sz="4" w:space="0" w:color="auto"/>
              <w:left w:val="single" w:sz="4" w:space="0" w:color="auto"/>
              <w:bottom w:val="single" w:sz="4" w:space="0" w:color="auto"/>
              <w:right w:val="single" w:sz="4" w:space="0" w:color="auto"/>
            </w:tcBorders>
            <w:hideMark/>
          </w:tcPr>
          <w:p w14:paraId="14E83F4D" w14:textId="77777777" w:rsidR="003D0DD8" w:rsidRPr="00E70D1A" w:rsidRDefault="003D0DD8" w:rsidP="00775F62">
            <w:pPr>
              <w:jc w:val="center"/>
              <w:rPr>
                <w:rFonts w:ascii="Arial" w:hAnsi="Arial" w:cs="Arial"/>
                <w:b/>
                <w:sz w:val="24"/>
                <w:szCs w:val="24"/>
              </w:rPr>
            </w:pPr>
            <w:r w:rsidRPr="00E70D1A">
              <w:rPr>
                <w:rFonts w:ascii="Arial" w:hAnsi="Arial" w:cs="Arial"/>
                <w:b/>
                <w:sz w:val="24"/>
                <w:szCs w:val="24"/>
              </w:rPr>
              <w:t>2</w:t>
            </w:r>
            <w:r>
              <w:rPr>
                <w:rFonts w:ascii="Arial" w:hAnsi="Arial" w:cs="Arial"/>
                <w:b/>
                <w:sz w:val="24"/>
                <w:szCs w:val="24"/>
              </w:rPr>
              <w:t>2</w:t>
            </w:r>
            <w:r w:rsidRPr="00E70D1A">
              <w:rPr>
                <w:rFonts w:ascii="Arial" w:hAnsi="Arial" w:cs="Arial"/>
                <w:b/>
                <w:sz w:val="24"/>
                <w:szCs w:val="24"/>
              </w:rPr>
              <w:t xml:space="preserve"> November</w:t>
            </w:r>
          </w:p>
        </w:tc>
        <w:tc>
          <w:tcPr>
            <w:tcW w:w="2411" w:type="dxa"/>
            <w:tcBorders>
              <w:top w:val="single" w:sz="4" w:space="0" w:color="auto"/>
              <w:left w:val="single" w:sz="4" w:space="0" w:color="auto"/>
              <w:bottom w:val="single" w:sz="4" w:space="0" w:color="auto"/>
              <w:right w:val="single" w:sz="4" w:space="0" w:color="auto"/>
            </w:tcBorders>
            <w:hideMark/>
          </w:tcPr>
          <w:p w14:paraId="2CD12B51" w14:textId="77777777" w:rsidR="003D0DD8" w:rsidRPr="00111731" w:rsidRDefault="003D0DD8" w:rsidP="00775F62">
            <w:pPr>
              <w:jc w:val="center"/>
              <w:rPr>
                <w:rFonts w:ascii="Arial" w:hAnsi="Arial" w:cs="Arial"/>
                <w:b/>
                <w:sz w:val="24"/>
                <w:szCs w:val="24"/>
                <w:highlight w:val="cyan"/>
              </w:rPr>
            </w:pPr>
            <w:r>
              <w:rPr>
                <w:rFonts w:ascii="Arial" w:hAnsi="Arial" w:cs="Arial"/>
                <w:b/>
                <w:sz w:val="24"/>
                <w:szCs w:val="24"/>
              </w:rPr>
              <w:t xml:space="preserve">14 </w:t>
            </w:r>
            <w:r w:rsidRPr="001D3973">
              <w:rPr>
                <w:rFonts w:ascii="Arial" w:hAnsi="Arial" w:cs="Arial"/>
                <w:b/>
                <w:sz w:val="24"/>
                <w:szCs w:val="24"/>
              </w:rPr>
              <w:t>February</w:t>
            </w:r>
          </w:p>
        </w:tc>
        <w:tc>
          <w:tcPr>
            <w:tcW w:w="2269" w:type="dxa"/>
            <w:tcBorders>
              <w:top w:val="single" w:sz="4" w:space="0" w:color="auto"/>
              <w:left w:val="single" w:sz="4" w:space="0" w:color="auto"/>
              <w:bottom w:val="single" w:sz="4" w:space="0" w:color="auto"/>
              <w:right w:val="single" w:sz="4" w:space="0" w:color="auto"/>
            </w:tcBorders>
          </w:tcPr>
          <w:p w14:paraId="6F777AB2" w14:textId="77777777" w:rsidR="003D0DD8" w:rsidRPr="005E2687" w:rsidRDefault="003D0DD8" w:rsidP="00775F62">
            <w:pPr>
              <w:jc w:val="center"/>
              <w:rPr>
                <w:rFonts w:ascii="Arial" w:hAnsi="Arial" w:cs="Arial"/>
                <w:b/>
                <w:sz w:val="24"/>
                <w:szCs w:val="24"/>
              </w:rPr>
            </w:pPr>
            <w:r>
              <w:rPr>
                <w:rFonts w:ascii="Arial" w:hAnsi="Arial" w:cs="Arial"/>
                <w:b/>
                <w:sz w:val="24"/>
                <w:szCs w:val="24"/>
              </w:rPr>
              <w:t xml:space="preserve">20 </w:t>
            </w:r>
            <w:r w:rsidRPr="001D3973">
              <w:rPr>
                <w:rFonts w:ascii="Arial" w:hAnsi="Arial" w:cs="Arial"/>
                <w:b/>
                <w:sz w:val="24"/>
                <w:szCs w:val="24"/>
              </w:rPr>
              <w:t>Ma</w:t>
            </w:r>
            <w:r>
              <w:rPr>
                <w:rFonts w:ascii="Arial" w:hAnsi="Arial" w:cs="Arial"/>
                <w:b/>
                <w:sz w:val="24"/>
                <w:szCs w:val="24"/>
              </w:rPr>
              <w:t>rch</w:t>
            </w:r>
          </w:p>
        </w:tc>
        <w:tc>
          <w:tcPr>
            <w:tcW w:w="2269" w:type="dxa"/>
            <w:tcBorders>
              <w:top w:val="single" w:sz="4" w:space="0" w:color="auto"/>
              <w:left w:val="single" w:sz="4" w:space="0" w:color="auto"/>
              <w:bottom w:val="single" w:sz="4" w:space="0" w:color="auto"/>
              <w:right w:val="single" w:sz="4" w:space="0" w:color="auto"/>
            </w:tcBorders>
          </w:tcPr>
          <w:p w14:paraId="55AAE850" w14:textId="77777777" w:rsidR="003D0DD8" w:rsidRPr="00111731" w:rsidRDefault="003D0DD8" w:rsidP="00775F62">
            <w:pPr>
              <w:jc w:val="center"/>
              <w:rPr>
                <w:rFonts w:ascii="Arial" w:hAnsi="Arial" w:cs="Arial"/>
                <w:b/>
                <w:sz w:val="24"/>
                <w:szCs w:val="24"/>
                <w:highlight w:val="cyan"/>
              </w:rPr>
            </w:pPr>
            <w:r>
              <w:rPr>
                <w:rFonts w:ascii="Arial" w:hAnsi="Arial" w:cs="Arial"/>
                <w:b/>
                <w:sz w:val="24"/>
                <w:szCs w:val="24"/>
              </w:rPr>
              <w:t>April/May/</w:t>
            </w:r>
            <w:r w:rsidRPr="001D3973">
              <w:rPr>
                <w:rFonts w:ascii="Arial" w:hAnsi="Arial" w:cs="Arial"/>
                <w:b/>
                <w:sz w:val="24"/>
                <w:szCs w:val="24"/>
              </w:rPr>
              <w:t>June</w:t>
            </w:r>
          </w:p>
        </w:tc>
      </w:tr>
      <w:tr w:rsidR="003D0DD8" w:rsidRPr="00E70D1A" w14:paraId="1944F793" w14:textId="77777777" w:rsidTr="00775F62">
        <w:tc>
          <w:tcPr>
            <w:tcW w:w="2246" w:type="dxa"/>
            <w:tcBorders>
              <w:top w:val="single" w:sz="4" w:space="0" w:color="auto"/>
              <w:left w:val="single" w:sz="4" w:space="0" w:color="auto"/>
              <w:bottom w:val="single" w:sz="4" w:space="0" w:color="auto"/>
              <w:right w:val="single" w:sz="4" w:space="0" w:color="auto"/>
            </w:tcBorders>
          </w:tcPr>
          <w:p w14:paraId="2C1DCDD5" w14:textId="77777777" w:rsidR="003D0DD8" w:rsidRPr="00E70D1A" w:rsidRDefault="003D0DD8" w:rsidP="00775F62">
            <w:pPr>
              <w:rPr>
                <w:rFonts w:ascii="Arial" w:hAnsi="Arial" w:cs="Arial"/>
                <w:sz w:val="24"/>
                <w:szCs w:val="24"/>
              </w:rPr>
            </w:pPr>
            <w:r w:rsidRPr="00E70D1A">
              <w:rPr>
                <w:rFonts w:ascii="Arial" w:hAnsi="Arial" w:cs="Arial"/>
                <w:sz w:val="24"/>
                <w:szCs w:val="24"/>
              </w:rPr>
              <w:t>Part III meeting</w:t>
            </w:r>
            <w:r>
              <w:rPr>
                <w:rFonts w:ascii="Arial" w:hAnsi="Arial" w:cs="Arial"/>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14:paraId="0E6E2CB0" w14:textId="77777777" w:rsidR="003D0DD8" w:rsidRPr="00E70D1A" w:rsidRDefault="003D0DD8" w:rsidP="00775F62">
            <w:pPr>
              <w:rPr>
                <w:rFonts w:ascii="Arial" w:hAnsi="Arial" w:cs="Arial"/>
                <w:sz w:val="24"/>
                <w:szCs w:val="24"/>
              </w:rPr>
            </w:pPr>
            <w:r>
              <w:rPr>
                <w:rFonts w:ascii="Arial" w:hAnsi="Arial" w:cs="Arial"/>
                <w:sz w:val="24"/>
                <w:szCs w:val="24"/>
              </w:rPr>
              <w:t xml:space="preserve">Annual Accounts 2018/19 </w:t>
            </w:r>
            <w:r w:rsidRPr="00E70D1A">
              <w:rPr>
                <w:rFonts w:ascii="Arial" w:hAnsi="Arial" w:cs="Arial"/>
                <w:sz w:val="24"/>
                <w:szCs w:val="24"/>
              </w:rPr>
              <w:t>(Part II)</w:t>
            </w:r>
          </w:p>
        </w:tc>
        <w:tc>
          <w:tcPr>
            <w:tcW w:w="2411" w:type="dxa"/>
            <w:tcBorders>
              <w:top w:val="single" w:sz="4" w:space="0" w:color="auto"/>
              <w:left w:val="single" w:sz="4" w:space="0" w:color="auto"/>
              <w:bottom w:val="single" w:sz="4" w:space="0" w:color="auto"/>
              <w:right w:val="single" w:sz="4" w:space="0" w:color="auto"/>
            </w:tcBorders>
            <w:hideMark/>
          </w:tcPr>
          <w:p w14:paraId="33B51A47" w14:textId="77777777" w:rsidR="003D0DD8" w:rsidRPr="00E70D1A" w:rsidRDefault="003D0DD8" w:rsidP="00775F62">
            <w:pPr>
              <w:rPr>
                <w:rFonts w:ascii="Arial" w:hAnsi="Arial" w:cs="Arial"/>
                <w:sz w:val="24"/>
                <w:szCs w:val="24"/>
              </w:rPr>
            </w:pPr>
            <w:r>
              <w:rPr>
                <w:rFonts w:ascii="Arial" w:hAnsi="Arial" w:cs="Arial"/>
                <w:sz w:val="24"/>
                <w:szCs w:val="24"/>
              </w:rPr>
              <w:t>NHS Health Scotland Legacy Report  presentation and valedictory meeting with Minister</w:t>
            </w:r>
          </w:p>
        </w:tc>
        <w:tc>
          <w:tcPr>
            <w:tcW w:w="2269" w:type="dxa"/>
            <w:tcBorders>
              <w:top w:val="single" w:sz="4" w:space="0" w:color="auto"/>
              <w:left w:val="single" w:sz="4" w:space="0" w:color="auto"/>
              <w:bottom w:val="single" w:sz="4" w:space="0" w:color="auto"/>
              <w:right w:val="single" w:sz="4" w:space="0" w:color="auto"/>
            </w:tcBorders>
          </w:tcPr>
          <w:p w14:paraId="45BDF46D" w14:textId="77777777" w:rsidR="003D0DD8" w:rsidRPr="00E70D1A" w:rsidRDefault="003D0DD8" w:rsidP="00775F62">
            <w:pPr>
              <w:rPr>
                <w:rFonts w:ascii="Arial" w:hAnsi="Arial" w:cs="Arial"/>
                <w:sz w:val="24"/>
                <w:szCs w:val="24"/>
              </w:rPr>
            </w:pPr>
            <w:r>
              <w:rPr>
                <w:rFonts w:ascii="Arial" w:hAnsi="Arial" w:cs="Arial"/>
                <w:sz w:val="24"/>
                <w:szCs w:val="24"/>
              </w:rPr>
              <w:t xml:space="preserve">Part III meeting  </w:t>
            </w:r>
          </w:p>
        </w:tc>
        <w:tc>
          <w:tcPr>
            <w:tcW w:w="2411" w:type="dxa"/>
            <w:tcBorders>
              <w:top w:val="single" w:sz="4" w:space="0" w:color="auto"/>
              <w:left w:val="single" w:sz="4" w:space="0" w:color="auto"/>
              <w:bottom w:val="single" w:sz="4" w:space="0" w:color="auto"/>
              <w:right w:val="single" w:sz="4" w:space="0" w:color="auto"/>
            </w:tcBorders>
            <w:hideMark/>
          </w:tcPr>
          <w:p w14:paraId="2356E340"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5758C612"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03B386BF" w14:textId="77777777" w:rsidR="003D0DD8" w:rsidRPr="00111731" w:rsidRDefault="003D0DD8" w:rsidP="00775F62">
            <w:pPr>
              <w:rPr>
                <w:rFonts w:ascii="Arial" w:hAnsi="Arial" w:cs="Arial"/>
                <w:sz w:val="24"/>
                <w:szCs w:val="24"/>
                <w:highlight w:val="cyan"/>
              </w:rPr>
            </w:pPr>
          </w:p>
        </w:tc>
      </w:tr>
      <w:tr w:rsidR="003D0DD8" w:rsidRPr="00E70D1A" w14:paraId="4E00787B" w14:textId="77777777" w:rsidTr="00775F62">
        <w:tc>
          <w:tcPr>
            <w:tcW w:w="2246" w:type="dxa"/>
            <w:tcBorders>
              <w:top w:val="single" w:sz="4" w:space="0" w:color="auto"/>
              <w:left w:val="single" w:sz="4" w:space="0" w:color="auto"/>
              <w:bottom w:val="single" w:sz="4" w:space="0" w:color="auto"/>
              <w:right w:val="single" w:sz="4" w:space="0" w:color="auto"/>
            </w:tcBorders>
          </w:tcPr>
          <w:p w14:paraId="05DA7FFF" w14:textId="77777777" w:rsidR="003D0DD8" w:rsidRPr="00E70D1A" w:rsidRDefault="003D0DD8" w:rsidP="00775F62">
            <w:pPr>
              <w:rPr>
                <w:rFonts w:ascii="Arial" w:hAnsi="Arial" w:cs="Arial"/>
                <w:sz w:val="24"/>
                <w:szCs w:val="24"/>
              </w:rPr>
            </w:pPr>
            <w:r w:rsidRPr="00E70D1A">
              <w:rPr>
                <w:rFonts w:ascii="Arial" w:hAnsi="Arial" w:cs="Arial"/>
                <w:sz w:val="24"/>
                <w:szCs w:val="24"/>
              </w:rPr>
              <w:t xml:space="preserve">Appointment of Vice Chair </w:t>
            </w:r>
          </w:p>
        </w:tc>
        <w:tc>
          <w:tcPr>
            <w:tcW w:w="2269" w:type="dxa"/>
            <w:tcBorders>
              <w:top w:val="single" w:sz="4" w:space="0" w:color="auto"/>
              <w:left w:val="single" w:sz="4" w:space="0" w:color="auto"/>
              <w:bottom w:val="single" w:sz="4" w:space="0" w:color="auto"/>
              <w:right w:val="single" w:sz="4" w:space="0" w:color="auto"/>
            </w:tcBorders>
          </w:tcPr>
          <w:p w14:paraId="2A6D18F4" w14:textId="77777777" w:rsidR="003D0DD8" w:rsidRPr="00E70D1A" w:rsidRDefault="003D0DD8" w:rsidP="00775F62">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tcPr>
          <w:p w14:paraId="36630EC6" w14:textId="77777777" w:rsidR="003D0DD8" w:rsidRPr="00E70D1A" w:rsidRDefault="003D0DD8" w:rsidP="00775F62">
            <w:pPr>
              <w:rPr>
                <w:rFonts w:ascii="Arial" w:hAnsi="Arial" w:cs="Arial"/>
                <w:sz w:val="24"/>
                <w:szCs w:val="24"/>
              </w:rPr>
            </w:pPr>
          </w:p>
        </w:tc>
        <w:tc>
          <w:tcPr>
            <w:tcW w:w="2269" w:type="dxa"/>
            <w:tcBorders>
              <w:top w:val="single" w:sz="4" w:space="0" w:color="auto"/>
              <w:left w:val="single" w:sz="4" w:space="0" w:color="auto"/>
              <w:bottom w:val="single" w:sz="4" w:space="0" w:color="auto"/>
              <w:right w:val="single" w:sz="4" w:space="0" w:color="auto"/>
            </w:tcBorders>
          </w:tcPr>
          <w:p w14:paraId="113A9C5F" w14:textId="77777777" w:rsidR="003D0DD8" w:rsidRPr="00E70D1A" w:rsidRDefault="003D0DD8" w:rsidP="00775F62">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tcPr>
          <w:p w14:paraId="108DA535"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25079AAD"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2FC5B012" w14:textId="77777777" w:rsidR="003D0DD8" w:rsidRPr="00111731" w:rsidRDefault="003D0DD8" w:rsidP="00775F62">
            <w:pPr>
              <w:rPr>
                <w:rFonts w:ascii="Arial" w:hAnsi="Arial" w:cs="Arial"/>
                <w:sz w:val="24"/>
                <w:szCs w:val="24"/>
                <w:highlight w:val="cyan"/>
              </w:rPr>
            </w:pPr>
          </w:p>
        </w:tc>
      </w:tr>
      <w:tr w:rsidR="003D0DD8" w:rsidRPr="00E70D1A" w14:paraId="504DD81D" w14:textId="77777777" w:rsidTr="00775F62">
        <w:tc>
          <w:tcPr>
            <w:tcW w:w="2246" w:type="dxa"/>
            <w:tcBorders>
              <w:top w:val="single" w:sz="4" w:space="0" w:color="auto"/>
              <w:left w:val="single" w:sz="4" w:space="0" w:color="auto"/>
              <w:bottom w:val="single" w:sz="4" w:space="0" w:color="auto"/>
              <w:right w:val="single" w:sz="4" w:space="0" w:color="auto"/>
            </w:tcBorders>
            <w:hideMark/>
          </w:tcPr>
          <w:p w14:paraId="031AEDA4" w14:textId="77777777" w:rsidR="003D0DD8" w:rsidRPr="00E70D1A" w:rsidRDefault="003D0DD8" w:rsidP="00775F62">
            <w:pPr>
              <w:rPr>
                <w:rFonts w:ascii="Arial" w:hAnsi="Arial" w:cs="Arial"/>
                <w:sz w:val="24"/>
                <w:szCs w:val="24"/>
              </w:rPr>
            </w:pPr>
            <w:r w:rsidRPr="00E70D1A">
              <w:rPr>
                <w:rFonts w:ascii="Arial" w:hAnsi="Arial" w:cs="Arial"/>
                <w:sz w:val="24"/>
                <w:szCs w:val="24"/>
              </w:rPr>
              <w:lastRenderedPageBreak/>
              <w:t>Matters arising</w:t>
            </w:r>
          </w:p>
        </w:tc>
        <w:tc>
          <w:tcPr>
            <w:tcW w:w="2269" w:type="dxa"/>
            <w:tcBorders>
              <w:top w:val="single" w:sz="4" w:space="0" w:color="auto"/>
              <w:left w:val="single" w:sz="4" w:space="0" w:color="auto"/>
              <w:bottom w:val="single" w:sz="4" w:space="0" w:color="auto"/>
              <w:right w:val="single" w:sz="4" w:space="0" w:color="auto"/>
            </w:tcBorders>
            <w:hideMark/>
          </w:tcPr>
          <w:p w14:paraId="3B1B4FB8" w14:textId="77777777" w:rsidR="003D0DD8" w:rsidRPr="00E70D1A" w:rsidRDefault="003D0DD8" w:rsidP="00775F62">
            <w:pPr>
              <w:rPr>
                <w:rFonts w:ascii="Arial" w:hAnsi="Arial" w:cs="Arial"/>
                <w:sz w:val="24"/>
                <w:szCs w:val="24"/>
              </w:rPr>
            </w:pPr>
            <w:r w:rsidRPr="00E70D1A">
              <w:rPr>
                <w:rFonts w:ascii="Arial" w:hAnsi="Arial" w:cs="Arial"/>
                <w:sz w:val="24"/>
                <w:szCs w:val="24"/>
              </w:rPr>
              <w:t>Matters arising</w:t>
            </w:r>
          </w:p>
        </w:tc>
        <w:tc>
          <w:tcPr>
            <w:tcW w:w="2411" w:type="dxa"/>
            <w:tcBorders>
              <w:top w:val="single" w:sz="4" w:space="0" w:color="auto"/>
              <w:left w:val="single" w:sz="4" w:space="0" w:color="auto"/>
              <w:bottom w:val="single" w:sz="4" w:space="0" w:color="auto"/>
              <w:right w:val="single" w:sz="4" w:space="0" w:color="auto"/>
            </w:tcBorders>
            <w:hideMark/>
          </w:tcPr>
          <w:p w14:paraId="21CE26F5" w14:textId="77777777" w:rsidR="003D0DD8" w:rsidRPr="00E70D1A" w:rsidRDefault="003D0DD8" w:rsidP="00775F62">
            <w:pPr>
              <w:rPr>
                <w:rFonts w:ascii="Arial" w:hAnsi="Arial" w:cs="Arial"/>
                <w:sz w:val="24"/>
                <w:szCs w:val="24"/>
              </w:rPr>
            </w:pPr>
            <w:r w:rsidRPr="00E70D1A">
              <w:rPr>
                <w:rFonts w:ascii="Arial" w:hAnsi="Arial" w:cs="Arial"/>
                <w:sz w:val="24"/>
                <w:szCs w:val="24"/>
              </w:rPr>
              <w:t>Matters arising</w:t>
            </w:r>
          </w:p>
        </w:tc>
        <w:tc>
          <w:tcPr>
            <w:tcW w:w="2269" w:type="dxa"/>
            <w:tcBorders>
              <w:top w:val="single" w:sz="4" w:space="0" w:color="auto"/>
              <w:left w:val="single" w:sz="4" w:space="0" w:color="auto"/>
              <w:bottom w:val="single" w:sz="4" w:space="0" w:color="auto"/>
              <w:right w:val="single" w:sz="4" w:space="0" w:color="auto"/>
            </w:tcBorders>
            <w:hideMark/>
          </w:tcPr>
          <w:p w14:paraId="7CB938B3" w14:textId="77777777" w:rsidR="003D0DD8" w:rsidRPr="00E70D1A" w:rsidRDefault="003D0DD8" w:rsidP="00775F62">
            <w:pPr>
              <w:rPr>
                <w:rFonts w:ascii="Arial" w:hAnsi="Arial" w:cs="Arial"/>
                <w:sz w:val="24"/>
                <w:szCs w:val="24"/>
              </w:rPr>
            </w:pPr>
            <w:r w:rsidRPr="00E70D1A">
              <w:rPr>
                <w:rFonts w:ascii="Arial" w:hAnsi="Arial" w:cs="Arial"/>
                <w:sz w:val="24"/>
                <w:szCs w:val="24"/>
              </w:rPr>
              <w:t>Matters arising</w:t>
            </w:r>
          </w:p>
        </w:tc>
        <w:tc>
          <w:tcPr>
            <w:tcW w:w="2411" w:type="dxa"/>
            <w:tcBorders>
              <w:top w:val="single" w:sz="4" w:space="0" w:color="auto"/>
              <w:left w:val="single" w:sz="4" w:space="0" w:color="auto"/>
              <w:bottom w:val="single" w:sz="4" w:space="0" w:color="auto"/>
              <w:right w:val="single" w:sz="4" w:space="0" w:color="auto"/>
            </w:tcBorders>
            <w:hideMark/>
          </w:tcPr>
          <w:p w14:paraId="68C137F7" w14:textId="77777777" w:rsidR="003D0DD8" w:rsidRPr="00111731" w:rsidRDefault="003D0DD8" w:rsidP="00775F62">
            <w:pPr>
              <w:rPr>
                <w:rFonts w:ascii="Arial" w:hAnsi="Arial" w:cs="Arial"/>
                <w:sz w:val="24"/>
                <w:szCs w:val="24"/>
                <w:highlight w:val="cyan"/>
              </w:rPr>
            </w:pPr>
            <w:r w:rsidRPr="00E70D1A">
              <w:rPr>
                <w:rFonts w:ascii="Arial" w:hAnsi="Arial" w:cs="Arial"/>
                <w:sz w:val="24"/>
                <w:szCs w:val="24"/>
              </w:rPr>
              <w:t>Matters arising</w:t>
            </w:r>
          </w:p>
        </w:tc>
        <w:tc>
          <w:tcPr>
            <w:tcW w:w="2269" w:type="dxa"/>
            <w:tcBorders>
              <w:top w:val="single" w:sz="4" w:space="0" w:color="auto"/>
              <w:left w:val="single" w:sz="4" w:space="0" w:color="auto"/>
              <w:bottom w:val="single" w:sz="4" w:space="0" w:color="auto"/>
              <w:right w:val="single" w:sz="4" w:space="0" w:color="auto"/>
            </w:tcBorders>
          </w:tcPr>
          <w:p w14:paraId="578CF232" w14:textId="77777777" w:rsidR="003D0DD8" w:rsidRPr="00111731" w:rsidRDefault="003D0DD8" w:rsidP="00775F62">
            <w:pPr>
              <w:rPr>
                <w:rFonts w:ascii="Arial" w:hAnsi="Arial" w:cs="Arial"/>
                <w:sz w:val="24"/>
                <w:szCs w:val="24"/>
                <w:highlight w:val="cyan"/>
              </w:rPr>
            </w:pPr>
            <w:r w:rsidRPr="00E70D1A">
              <w:rPr>
                <w:rFonts w:ascii="Arial" w:hAnsi="Arial" w:cs="Arial"/>
                <w:sz w:val="24"/>
                <w:szCs w:val="24"/>
              </w:rPr>
              <w:t>Matters arising</w:t>
            </w:r>
          </w:p>
        </w:tc>
        <w:tc>
          <w:tcPr>
            <w:tcW w:w="2269" w:type="dxa"/>
            <w:tcBorders>
              <w:top w:val="single" w:sz="4" w:space="0" w:color="auto"/>
              <w:left w:val="single" w:sz="4" w:space="0" w:color="auto"/>
              <w:bottom w:val="single" w:sz="4" w:space="0" w:color="auto"/>
              <w:right w:val="single" w:sz="4" w:space="0" w:color="auto"/>
            </w:tcBorders>
          </w:tcPr>
          <w:p w14:paraId="55343E7B" w14:textId="77777777" w:rsidR="003D0DD8" w:rsidRPr="00111731" w:rsidRDefault="003D0DD8" w:rsidP="00775F62">
            <w:pPr>
              <w:rPr>
                <w:rFonts w:ascii="Arial" w:hAnsi="Arial" w:cs="Arial"/>
                <w:sz w:val="24"/>
                <w:szCs w:val="24"/>
                <w:highlight w:val="cyan"/>
              </w:rPr>
            </w:pPr>
            <w:r w:rsidRPr="00417F79">
              <w:rPr>
                <w:rFonts w:ascii="Arial" w:hAnsi="Arial" w:cs="Arial"/>
                <w:sz w:val="24"/>
                <w:szCs w:val="24"/>
              </w:rPr>
              <w:t xml:space="preserve">Approval of </w:t>
            </w:r>
            <w:r>
              <w:rPr>
                <w:rFonts w:ascii="Arial" w:hAnsi="Arial" w:cs="Arial"/>
                <w:sz w:val="24"/>
                <w:szCs w:val="24"/>
              </w:rPr>
              <w:t xml:space="preserve">March Board Minutes and homologation of Committee minutes </w:t>
            </w:r>
          </w:p>
        </w:tc>
      </w:tr>
      <w:tr w:rsidR="003D0DD8" w:rsidRPr="00E70D1A" w14:paraId="173F5A43" w14:textId="77777777" w:rsidTr="00775F62">
        <w:tc>
          <w:tcPr>
            <w:tcW w:w="2246" w:type="dxa"/>
            <w:tcBorders>
              <w:top w:val="single" w:sz="4" w:space="0" w:color="auto"/>
              <w:left w:val="single" w:sz="4" w:space="0" w:color="auto"/>
              <w:bottom w:val="single" w:sz="4" w:space="0" w:color="auto"/>
              <w:right w:val="single" w:sz="4" w:space="0" w:color="auto"/>
            </w:tcBorders>
            <w:hideMark/>
          </w:tcPr>
          <w:p w14:paraId="5568ABCC" w14:textId="77777777" w:rsidR="003D0DD8" w:rsidRDefault="003D0DD8" w:rsidP="00775F62">
            <w:pPr>
              <w:rPr>
                <w:rFonts w:ascii="Arial" w:hAnsi="Arial" w:cs="Arial"/>
                <w:sz w:val="24"/>
                <w:szCs w:val="24"/>
              </w:rPr>
            </w:pPr>
            <w:r>
              <w:rPr>
                <w:rFonts w:ascii="Arial" w:hAnsi="Arial" w:cs="Arial"/>
                <w:sz w:val="24"/>
                <w:szCs w:val="24"/>
              </w:rPr>
              <w:t>NHS Health Scotland Board Governance until dissolution</w:t>
            </w:r>
          </w:p>
          <w:p w14:paraId="2B939417" w14:textId="77777777" w:rsidR="003D0DD8" w:rsidRDefault="003D0DD8" w:rsidP="00775F62">
            <w:pPr>
              <w:rPr>
                <w:rFonts w:ascii="Arial" w:hAnsi="Arial" w:cs="Arial"/>
                <w:sz w:val="24"/>
                <w:szCs w:val="24"/>
              </w:rPr>
            </w:pPr>
          </w:p>
          <w:p w14:paraId="57A50E2C" w14:textId="77777777" w:rsidR="003D0DD8" w:rsidRPr="00417F79" w:rsidRDefault="003D0DD8" w:rsidP="00775F62">
            <w:pPr>
              <w:rPr>
                <w:rFonts w:ascii="Arial" w:hAnsi="Arial" w:cs="Arial"/>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721D8353" w14:textId="77777777" w:rsidR="003D0DD8" w:rsidRDefault="003D0DD8" w:rsidP="00775F62">
            <w:pPr>
              <w:rPr>
                <w:rFonts w:ascii="Arial" w:hAnsi="Arial" w:cs="Arial"/>
                <w:sz w:val="24"/>
                <w:szCs w:val="24"/>
              </w:rPr>
            </w:pPr>
            <w:r w:rsidRPr="00E70D1A">
              <w:rPr>
                <w:rFonts w:ascii="Arial" w:hAnsi="Arial" w:cs="Arial"/>
                <w:sz w:val="24"/>
                <w:szCs w:val="24"/>
              </w:rPr>
              <w:t xml:space="preserve">Health and Social Care Delivery </w:t>
            </w:r>
            <w:r>
              <w:rPr>
                <w:rFonts w:ascii="Arial" w:hAnsi="Arial" w:cs="Arial"/>
                <w:sz w:val="24"/>
                <w:szCs w:val="24"/>
              </w:rPr>
              <w:t xml:space="preserve">Plan </w:t>
            </w:r>
            <w:r w:rsidRPr="00E70D1A">
              <w:rPr>
                <w:rFonts w:ascii="Arial" w:hAnsi="Arial" w:cs="Arial"/>
                <w:sz w:val="24"/>
                <w:szCs w:val="24"/>
              </w:rPr>
              <w:t>Implementation</w:t>
            </w:r>
          </w:p>
          <w:p w14:paraId="71440315" w14:textId="77777777" w:rsidR="003D0DD8" w:rsidRDefault="003D0DD8" w:rsidP="00775F62">
            <w:pPr>
              <w:pStyle w:val="ListParagraph"/>
              <w:numPr>
                <w:ilvl w:val="0"/>
                <w:numId w:val="33"/>
              </w:numPr>
              <w:rPr>
                <w:rFonts w:ascii="Arial" w:hAnsi="Arial" w:cs="Arial"/>
                <w:sz w:val="24"/>
                <w:szCs w:val="24"/>
              </w:rPr>
            </w:pPr>
            <w:r>
              <w:rPr>
                <w:rFonts w:ascii="Arial" w:hAnsi="Arial" w:cs="Arial"/>
                <w:sz w:val="24"/>
                <w:szCs w:val="24"/>
              </w:rPr>
              <w:t xml:space="preserve">Feedback from Public Health Reform Oversight Board and Public Health Reform Programme Board </w:t>
            </w:r>
          </w:p>
          <w:p w14:paraId="59372740" w14:textId="77777777" w:rsidR="003D0DD8" w:rsidRPr="0063560D" w:rsidRDefault="003D0DD8" w:rsidP="00775F62">
            <w:pPr>
              <w:pStyle w:val="ListParagraph"/>
              <w:numPr>
                <w:ilvl w:val="0"/>
                <w:numId w:val="33"/>
              </w:numPr>
              <w:rPr>
                <w:rFonts w:ascii="Arial" w:hAnsi="Arial" w:cs="Arial"/>
                <w:sz w:val="24"/>
                <w:szCs w:val="24"/>
              </w:rPr>
            </w:pPr>
            <w:r>
              <w:rPr>
                <w:rFonts w:ascii="Arial" w:hAnsi="Arial" w:cs="Arial"/>
                <w:sz w:val="24"/>
                <w:szCs w:val="24"/>
              </w:rPr>
              <w:t>Change and Transition Report</w:t>
            </w:r>
          </w:p>
        </w:tc>
        <w:tc>
          <w:tcPr>
            <w:tcW w:w="2411" w:type="dxa"/>
            <w:tcBorders>
              <w:top w:val="single" w:sz="4" w:space="0" w:color="auto"/>
              <w:left w:val="single" w:sz="4" w:space="0" w:color="auto"/>
              <w:bottom w:val="single" w:sz="4" w:space="0" w:color="auto"/>
              <w:right w:val="single" w:sz="4" w:space="0" w:color="auto"/>
            </w:tcBorders>
            <w:hideMark/>
          </w:tcPr>
          <w:p w14:paraId="33E9AE5F" w14:textId="77777777" w:rsidR="003D0DD8" w:rsidRDefault="003D0DD8" w:rsidP="00775F62">
            <w:pPr>
              <w:rPr>
                <w:rFonts w:ascii="Arial" w:hAnsi="Arial" w:cs="Arial"/>
                <w:sz w:val="24"/>
                <w:szCs w:val="24"/>
              </w:rPr>
            </w:pPr>
            <w:r w:rsidRPr="00E70D1A">
              <w:rPr>
                <w:rFonts w:ascii="Arial" w:hAnsi="Arial" w:cs="Arial"/>
                <w:sz w:val="24"/>
                <w:szCs w:val="24"/>
              </w:rPr>
              <w:t>Health and Social Care Delivery Plan</w:t>
            </w:r>
            <w:r>
              <w:rPr>
                <w:rFonts w:ascii="Arial" w:hAnsi="Arial" w:cs="Arial"/>
                <w:sz w:val="24"/>
                <w:szCs w:val="24"/>
              </w:rPr>
              <w:t xml:space="preserve">  </w:t>
            </w:r>
            <w:r w:rsidRPr="00E70D1A">
              <w:rPr>
                <w:rFonts w:ascii="Arial" w:hAnsi="Arial" w:cs="Arial"/>
                <w:sz w:val="24"/>
                <w:szCs w:val="24"/>
              </w:rPr>
              <w:t>Implementation</w:t>
            </w:r>
          </w:p>
          <w:p w14:paraId="26D35079" w14:textId="77777777" w:rsidR="003D0DD8" w:rsidRDefault="003D0DD8" w:rsidP="00775F62">
            <w:pPr>
              <w:pStyle w:val="ListParagraph"/>
              <w:numPr>
                <w:ilvl w:val="0"/>
                <w:numId w:val="34"/>
              </w:numPr>
              <w:rPr>
                <w:rFonts w:ascii="Arial" w:hAnsi="Arial" w:cs="Arial"/>
                <w:sz w:val="24"/>
                <w:szCs w:val="24"/>
              </w:rPr>
            </w:pPr>
            <w:r w:rsidRPr="00F329FF">
              <w:rPr>
                <w:rFonts w:ascii="Arial" w:hAnsi="Arial" w:cs="Arial"/>
                <w:sz w:val="24"/>
                <w:szCs w:val="24"/>
              </w:rPr>
              <w:t>Feedback from Public Health Reform Oversight Board and Public Health Reform Programme</w:t>
            </w:r>
          </w:p>
          <w:p w14:paraId="13C30342" w14:textId="77777777" w:rsidR="003D0DD8" w:rsidRPr="00C35F7C" w:rsidRDefault="003D0DD8" w:rsidP="00775F62">
            <w:pPr>
              <w:pStyle w:val="ListParagraph"/>
              <w:rPr>
                <w:rFonts w:ascii="Arial" w:hAnsi="Arial" w:cs="Arial"/>
                <w:sz w:val="24"/>
                <w:szCs w:val="24"/>
              </w:rPr>
            </w:pPr>
            <w:r w:rsidRPr="00C35F7C">
              <w:rPr>
                <w:rFonts w:ascii="Arial" w:hAnsi="Arial" w:cs="Arial"/>
                <w:sz w:val="24"/>
                <w:szCs w:val="24"/>
              </w:rPr>
              <w:t>Board</w:t>
            </w:r>
          </w:p>
          <w:p w14:paraId="3B60B186" w14:textId="77777777" w:rsidR="003D0DD8" w:rsidRPr="00111731" w:rsidRDefault="003D0DD8" w:rsidP="00775F62">
            <w:pPr>
              <w:pStyle w:val="ListParagraph"/>
              <w:numPr>
                <w:ilvl w:val="0"/>
                <w:numId w:val="34"/>
              </w:numPr>
              <w:rPr>
                <w:rFonts w:ascii="Arial" w:hAnsi="Arial" w:cs="Arial"/>
                <w:sz w:val="24"/>
                <w:szCs w:val="24"/>
              </w:rPr>
            </w:pPr>
            <w:r w:rsidRPr="00111731">
              <w:rPr>
                <w:rFonts w:ascii="Arial" w:hAnsi="Arial" w:cs="Arial"/>
                <w:sz w:val="24"/>
                <w:szCs w:val="24"/>
              </w:rPr>
              <w:t>Change and Transition Report</w:t>
            </w:r>
          </w:p>
        </w:tc>
        <w:tc>
          <w:tcPr>
            <w:tcW w:w="2269" w:type="dxa"/>
            <w:tcBorders>
              <w:top w:val="single" w:sz="4" w:space="0" w:color="auto"/>
              <w:left w:val="single" w:sz="4" w:space="0" w:color="auto"/>
              <w:bottom w:val="single" w:sz="4" w:space="0" w:color="auto"/>
              <w:right w:val="single" w:sz="4" w:space="0" w:color="auto"/>
            </w:tcBorders>
            <w:hideMark/>
          </w:tcPr>
          <w:p w14:paraId="07874484" w14:textId="77777777" w:rsidR="003D0DD8" w:rsidRDefault="003D0DD8" w:rsidP="00775F62">
            <w:pPr>
              <w:rPr>
                <w:rFonts w:ascii="Arial" w:hAnsi="Arial" w:cs="Arial"/>
                <w:sz w:val="24"/>
                <w:szCs w:val="24"/>
              </w:rPr>
            </w:pPr>
            <w:r w:rsidRPr="00E70D1A">
              <w:rPr>
                <w:rFonts w:ascii="Arial" w:hAnsi="Arial" w:cs="Arial"/>
                <w:sz w:val="24"/>
                <w:szCs w:val="24"/>
              </w:rPr>
              <w:t>Health and Social Care Delivery Plan</w:t>
            </w:r>
            <w:r>
              <w:rPr>
                <w:rFonts w:ascii="Arial" w:hAnsi="Arial" w:cs="Arial"/>
                <w:sz w:val="24"/>
                <w:szCs w:val="24"/>
              </w:rPr>
              <w:t xml:space="preserve">  </w:t>
            </w:r>
            <w:r w:rsidRPr="00E70D1A">
              <w:rPr>
                <w:rFonts w:ascii="Arial" w:hAnsi="Arial" w:cs="Arial"/>
                <w:sz w:val="24"/>
                <w:szCs w:val="24"/>
              </w:rPr>
              <w:t>Implementation</w:t>
            </w:r>
          </w:p>
          <w:p w14:paraId="6B5C1F78" w14:textId="77777777" w:rsidR="003D0DD8" w:rsidRDefault="003D0DD8" w:rsidP="00775F62">
            <w:pPr>
              <w:pStyle w:val="ListParagraph"/>
              <w:numPr>
                <w:ilvl w:val="0"/>
                <w:numId w:val="34"/>
              </w:numPr>
              <w:rPr>
                <w:rFonts w:ascii="Arial" w:hAnsi="Arial" w:cs="Arial"/>
                <w:sz w:val="24"/>
                <w:szCs w:val="24"/>
              </w:rPr>
            </w:pPr>
            <w:r w:rsidRPr="00F329FF">
              <w:rPr>
                <w:rFonts w:ascii="Arial" w:hAnsi="Arial" w:cs="Arial"/>
                <w:sz w:val="24"/>
                <w:szCs w:val="24"/>
              </w:rPr>
              <w:t>Feedback from Public Health Reform Oversight Board and Public Health Reform Programme</w:t>
            </w:r>
          </w:p>
          <w:p w14:paraId="48301C2E" w14:textId="77777777" w:rsidR="003D0DD8" w:rsidRDefault="003D0DD8" w:rsidP="00775F62">
            <w:pPr>
              <w:pStyle w:val="ListParagraph"/>
              <w:rPr>
                <w:rFonts w:ascii="Arial" w:hAnsi="Arial" w:cs="Arial"/>
                <w:sz w:val="24"/>
                <w:szCs w:val="24"/>
              </w:rPr>
            </w:pPr>
            <w:r w:rsidRPr="00C35F7C">
              <w:rPr>
                <w:rFonts w:ascii="Arial" w:hAnsi="Arial" w:cs="Arial"/>
                <w:sz w:val="24"/>
                <w:szCs w:val="24"/>
              </w:rPr>
              <w:t>Board</w:t>
            </w:r>
          </w:p>
          <w:p w14:paraId="78B5E59A" w14:textId="77777777" w:rsidR="003D0DD8" w:rsidRPr="00417F79" w:rsidRDefault="003D0DD8" w:rsidP="00775F62">
            <w:pPr>
              <w:pStyle w:val="ListParagraph"/>
              <w:numPr>
                <w:ilvl w:val="0"/>
                <w:numId w:val="34"/>
              </w:numPr>
              <w:rPr>
                <w:rFonts w:ascii="Arial" w:hAnsi="Arial" w:cs="Arial"/>
                <w:sz w:val="24"/>
                <w:szCs w:val="24"/>
              </w:rPr>
            </w:pPr>
            <w:r w:rsidRPr="00417F79">
              <w:rPr>
                <w:rFonts w:ascii="Arial" w:hAnsi="Arial" w:cs="Arial"/>
                <w:sz w:val="24"/>
                <w:szCs w:val="24"/>
              </w:rPr>
              <w:t>Change and Transition Report</w:t>
            </w:r>
          </w:p>
          <w:p w14:paraId="75363D6D" w14:textId="77777777" w:rsidR="003D0DD8" w:rsidRPr="00F329FF" w:rsidRDefault="003D0DD8" w:rsidP="00775F62">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14:paraId="3CDF81CC" w14:textId="77777777" w:rsidR="003D0DD8" w:rsidRDefault="003D0DD8" w:rsidP="00775F62">
            <w:pPr>
              <w:rPr>
                <w:rFonts w:ascii="Arial" w:hAnsi="Arial" w:cs="Arial"/>
                <w:sz w:val="24"/>
                <w:szCs w:val="24"/>
              </w:rPr>
            </w:pPr>
            <w:r w:rsidRPr="00E70D1A">
              <w:rPr>
                <w:rFonts w:ascii="Arial" w:hAnsi="Arial" w:cs="Arial"/>
                <w:sz w:val="24"/>
                <w:szCs w:val="24"/>
              </w:rPr>
              <w:t>Health and Social Care Delivery Plan</w:t>
            </w:r>
            <w:r>
              <w:rPr>
                <w:rFonts w:ascii="Arial" w:hAnsi="Arial" w:cs="Arial"/>
                <w:sz w:val="24"/>
                <w:szCs w:val="24"/>
              </w:rPr>
              <w:t xml:space="preserve">  </w:t>
            </w:r>
            <w:r w:rsidRPr="00E70D1A">
              <w:rPr>
                <w:rFonts w:ascii="Arial" w:hAnsi="Arial" w:cs="Arial"/>
                <w:sz w:val="24"/>
                <w:szCs w:val="24"/>
              </w:rPr>
              <w:t>Implementation</w:t>
            </w:r>
          </w:p>
          <w:p w14:paraId="65834B0B" w14:textId="77777777" w:rsidR="003D0DD8" w:rsidRDefault="003D0DD8" w:rsidP="00775F62">
            <w:pPr>
              <w:pStyle w:val="ListParagraph"/>
              <w:numPr>
                <w:ilvl w:val="0"/>
                <w:numId w:val="34"/>
              </w:numPr>
              <w:rPr>
                <w:rFonts w:ascii="Arial" w:hAnsi="Arial" w:cs="Arial"/>
                <w:sz w:val="24"/>
                <w:szCs w:val="24"/>
              </w:rPr>
            </w:pPr>
            <w:r w:rsidRPr="00F329FF">
              <w:rPr>
                <w:rFonts w:ascii="Arial" w:hAnsi="Arial" w:cs="Arial"/>
                <w:sz w:val="24"/>
                <w:szCs w:val="24"/>
              </w:rPr>
              <w:t>Feedback from Public Health Reform Oversight Board and Public Health Reform Programme</w:t>
            </w:r>
          </w:p>
          <w:p w14:paraId="78E2E053" w14:textId="77777777" w:rsidR="003D0DD8" w:rsidRDefault="003D0DD8" w:rsidP="00775F62">
            <w:pPr>
              <w:pStyle w:val="ListParagraph"/>
              <w:rPr>
                <w:rFonts w:ascii="Arial" w:hAnsi="Arial" w:cs="Arial"/>
                <w:sz w:val="24"/>
                <w:szCs w:val="24"/>
              </w:rPr>
            </w:pPr>
            <w:r w:rsidRPr="00C35F7C">
              <w:rPr>
                <w:rFonts w:ascii="Arial" w:hAnsi="Arial" w:cs="Arial"/>
                <w:sz w:val="24"/>
                <w:szCs w:val="24"/>
              </w:rPr>
              <w:t>Board</w:t>
            </w:r>
          </w:p>
          <w:p w14:paraId="32C4CF9B" w14:textId="77777777" w:rsidR="003D0DD8" w:rsidRPr="00417F79" w:rsidRDefault="003D0DD8" w:rsidP="00775F62">
            <w:pPr>
              <w:pStyle w:val="ListParagraph"/>
              <w:numPr>
                <w:ilvl w:val="0"/>
                <w:numId w:val="34"/>
              </w:numPr>
              <w:rPr>
                <w:rFonts w:ascii="Arial" w:hAnsi="Arial" w:cs="Arial"/>
                <w:sz w:val="24"/>
                <w:szCs w:val="24"/>
              </w:rPr>
            </w:pPr>
            <w:r w:rsidRPr="00417F79">
              <w:rPr>
                <w:rFonts w:ascii="Arial" w:hAnsi="Arial" w:cs="Arial"/>
                <w:sz w:val="24"/>
                <w:szCs w:val="24"/>
              </w:rPr>
              <w:t>Change and Transition Report</w:t>
            </w:r>
          </w:p>
          <w:p w14:paraId="435D4619" w14:textId="77777777" w:rsidR="003D0DD8" w:rsidRDefault="003D0DD8" w:rsidP="00775F62">
            <w:pPr>
              <w:jc w:val="center"/>
              <w:rPr>
                <w:rFonts w:ascii="Arial" w:hAnsi="Arial" w:cs="Arial"/>
                <w:sz w:val="24"/>
                <w:szCs w:val="24"/>
                <w:highlight w:val="cyan"/>
              </w:rPr>
            </w:pPr>
          </w:p>
          <w:p w14:paraId="6C571049" w14:textId="77777777" w:rsidR="003D0DD8" w:rsidRPr="001D3973"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6318AD3D" w14:textId="77777777" w:rsidR="003D0DD8" w:rsidRDefault="003D0DD8" w:rsidP="00775F62">
            <w:pPr>
              <w:rPr>
                <w:rFonts w:ascii="Arial" w:hAnsi="Arial" w:cs="Arial"/>
                <w:sz w:val="24"/>
                <w:szCs w:val="24"/>
              </w:rPr>
            </w:pPr>
            <w:r w:rsidRPr="00417F79">
              <w:rPr>
                <w:rFonts w:ascii="Arial" w:hAnsi="Arial" w:cs="Arial"/>
                <w:sz w:val="24"/>
                <w:szCs w:val="24"/>
              </w:rPr>
              <w:t>Final Reports</w:t>
            </w:r>
            <w:r>
              <w:rPr>
                <w:rFonts w:ascii="Arial" w:hAnsi="Arial" w:cs="Arial"/>
                <w:sz w:val="24"/>
                <w:szCs w:val="24"/>
              </w:rPr>
              <w:t xml:space="preserve"> from Standing Committees:</w:t>
            </w:r>
          </w:p>
          <w:p w14:paraId="44BAEC94" w14:textId="0DECDEDA" w:rsidR="003D0DD8" w:rsidRPr="00417F79" w:rsidRDefault="003D0DD8" w:rsidP="00775F62">
            <w:pPr>
              <w:rPr>
                <w:rFonts w:ascii="Arial" w:hAnsi="Arial" w:cs="Arial"/>
                <w:sz w:val="24"/>
                <w:szCs w:val="24"/>
              </w:rPr>
            </w:pPr>
            <w:r>
              <w:rPr>
                <w:rFonts w:ascii="Arial" w:hAnsi="Arial" w:cs="Arial"/>
                <w:sz w:val="24"/>
                <w:szCs w:val="24"/>
              </w:rPr>
              <w:t xml:space="preserve">Audit Committee including </w:t>
            </w:r>
            <w:bookmarkStart w:id="0" w:name="_GoBack"/>
            <w:bookmarkEnd w:id="0"/>
            <w:r w:rsidRPr="00417F79">
              <w:rPr>
                <w:rFonts w:ascii="Arial" w:hAnsi="Arial" w:cs="Arial"/>
                <w:sz w:val="24"/>
                <w:szCs w:val="24"/>
              </w:rPr>
              <w:t>financial position</w:t>
            </w:r>
          </w:p>
          <w:p w14:paraId="5212C76D" w14:textId="77777777" w:rsidR="003D0DD8" w:rsidRDefault="003D0DD8" w:rsidP="00775F62">
            <w:pPr>
              <w:rPr>
                <w:rFonts w:ascii="Arial" w:hAnsi="Arial" w:cs="Arial"/>
                <w:sz w:val="24"/>
                <w:szCs w:val="24"/>
              </w:rPr>
            </w:pPr>
            <w:r>
              <w:rPr>
                <w:rFonts w:ascii="Arial" w:hAnsi="Arial" w:cs="Arial"/>
                <w:sz w:val="24"/>
                <w:szCs w:val="24"/>
              </w:rPr>
              <w:t xml:space="preserve">Staff Governance Committee </w:t>
            </w:r>
          </w:p>
          <w:p w14:paraId="35797C63" w14:textId="77777777" w:rsidR="003D0DD8" w:rsidRDefault="003D0DD8" w:rsidP="00775F62">
            <w:pPr>
              <w:rPr>
                <w:rFonts w:ascii="Arial" w:hAnsi="Arial" w:cs="Arial"/>
                <w:sz w:val="24"/>
                <w:szCs w:val="24"/>
              </w:rPr>
            </w:pPr>
            <w:r>
              <w:rPr>
                <w:rFonts w:ascii="Arial" w:hAnsi="Arial" w:cs="Arial"/>
                <w:sz w:val="24"/>
                <w:szCs w:val="24"/>
              </w:rPr>
              <w:t>Remuneration Committee</w:t>
            </w:r>
          </w:p>
          <w:p w14:paraId="10A5A900" w14:textId="77777777" w:rsidR="003D0DD8" w:rsidRPr="00417F79"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3E511FF8" w14:textId="77777777" w:rsidR="003D0DD8" w:rsidRPr="00417F79" w:rsidRDefault="003D0DD8" w:rsidP="00775F62">
            <w:pPr>
              <w:rPr>
                <w:rFonts w:ascii="Arial" w:hAnsi="Arial" w:cs="Arial"/>
                <w:sz w:val="24"/>
                <w:szCs w:val="24"/>
              </w:rPr>
            </w:pPr>
            <w:r>
              <w:rPr>
                <w:rFonts w:ascii="Arial" w:hAnsi="Arial" w:cs="Arial"/>
                <w:sz w:val="24"/>
                <w:szCs w:val="24"/>
              </w:rPr>
              <w:t xml:space="preserve">Q4 Performance </w:t>
            </w:r>
            <w:r w:rsidRPr="00417F79">
              <w:rPr>
                <w:rFonts w:ascii="Arial" w:hAnsi="Arial" w:cs="Arial"/>
                <w:sz w:val="24"/>
                <w:szCs w:val="24"/>
              </w:rPr>
              <w:t>Report</w:t>
            </w:r>
          </w:p>
          <w:p w14:paraId="4944450F" w14:textId="77777777" w:rsidR="003D0DD8" w:rsidRPr="00417F79" w:rsidRDefault="003D0DD8" w:rsidP="00775F62">
            <w:pPr>
              <w:rPr>
                <w:rFonts w:ascii="Arial" w:hAnsi="Arial" w:cs="Arial"/>
                <w:sz w:val="24"/>
                <w:szCs w:val="24"/>
              </w:rPr>
            </w:pPr>
            <w:r w:rsidRPr="00417F79">
              <w:rPr>
                <w:rFonts w:ascii="Arial" w:hAnsi="Arial" w:cs="Arial"/>
                <w:sz w:val="24"/>
                <w:szCs w:val="24"/>
              </w:rPr>
              <w:t>End of Year Reports</w:t>
            </w:r>
            <w:r>
              <w:rPr>
                <w:rFonts w:ascii="Arial" w:hAnsi="Arial" w:cs="Arial"/>
                <w:sz w:val="24"/>
                <w:szCs w:val="24"/>
              </w:rPr>
              <w:t xml:space="preserve"> tbc</w:t>
            </w:r>
          </w:p>
          <w:p w14:paraId="5B1A33BA" w14:textId="77777777" w:rsidR="003D0DD8" w:rsidRPr="00417F79" w:rsidRDefault="003D0DD8" w:rsidP="00775F62">
            <w:pPr>
              <w:rPr>
                <w:rFonts w:ascii="Arial" w:hAnsi="Arial" w:cs="Arial"/>
                <w:sz w:val="24"/>
                <w:szCs w:val="24"/>
                <w:highlight w:val="cyan"/>
              </w:rPr>
            </w:pPr>
          </w:p>
        </w:tc>
      </w:tr>
      <w:tr w:rsidR="003D0DD8" w:rsidRPr="00E70D1A" w14:paraId="360E989D" w14:textId="77777777" w:rsidTr="00775F62">
        <w:tc>
          <w:tcPr>
            <w:tcW w:w="2246" w:type="dxa"/>
            <w:tcBorders>
              <w:top w:val="single" w:sz="4" w:space="0" w:color="auto"/>
              <w:left w:val="single" w:sz="4" w:space="0" w:color="auto"/>
              <w:bottom w:val="single" w:sz="4" w:space="0" w:color="auto"/>
              <w:right w:val="single" w:sz="4" w:space="0" w:color="auto"/>
            </w:tcBorders>
          </w:tcPr>
          <w:p w14:paraId="74768132" w14:textId="77777777" w:rsidR="003D0DD8" w:rsidRDefault="003D0DD8" w:rsidP="00775F62">
            <w:pPr>
              <w:rPr>
                <w:rFonts w:ascii="Arial" w:hAnsi="Arial" w:cs="Arial"/>
                <w:sz w:val="24"/>
                <w:szCs w:val="24"/>
              </w:rPr>
            </w:pPr>
            <w:r w:rsidRPr="00E70D1A">
              <w:rPr>
                <w:rFonts w:ascii="Arial" w:hAnsi="Arial" w:cs="Arial"/>
                <w:sz w:val="24"/>
                <w:szCs w:val="24"/>
              </w:rPr>
              <w:t>Health and Social Care Delivery Plan Implementation</w:t>
            </w:r>
          </w:p>
          <w:p w14:paraId="01475899" w14:textId="77777777" w:rsidR="003D0DD8" w:rsidRDefault="003D0DD8" w:rsidP="00775F62">
            <w:pPr>
              <w:pStyle w:val="ListParagraph"/>
              <w:numPr>
                <w:ilvl w:val="0"/>
                <w:numId w:val="33"/>
              </w:numPr>
              <w:rPr>
                <w:rFonts w:ascii="Arial" w:hAnsi="Arial" w:cs="Arial"/>
                <w:sz w:val="24"/>
                <w:szCs w:val="24"/>
              </w:rPr>
            </w:pPr>
            <w:r>
              <w:rPr>
                <w:rFonts w:ascii="Arial" w:hAnsi="Arial" w:cs="Arial"/>
                <w:sz w:val="24"/>
                <w:szCs w:val="24"/>
              </w:rPr>
              <w:lastRenderedPageBreak/>
              <w:t>Feedback from Public Health Reform Board and Public Health Reform Programme Board</w:t>
            </w:r>
          </w:p>
          <w:p w14:paraId="291E9BC2" w14:textId="77777777" w:rsidR="003D0DD8" w:rsidRDefault="003D0DD8" w:rsidP="00775F62">
            <w:pPr>
              <w:pStyle w:val="ListParagraph"/>
              <w:numPr>
                <w:ilvl w:val="0"/>
                <w:numId w:val="33"/>
              </w:numPr>
              <w:rPr>
                <w:rFonts w:ascii="Arial" w:hAnsi="Arial" w:cs="Arial"/>
                <w:sz w:val="24"/>
                <w:szCs w:val="24"/>
              </w:rPr>
            </w:pPr>
            <w:r w:rsidRPr="00F329FF">
              <w:rPr>
                <w:rFonts w:ascii="Arial" w:hAnsi="Arial" w:cs="Arial"/>
                <w:sz w:val="24"/>
                <w:szCs w:val="24"/>
              </w:rPr>
              <w:t>Change and Transition Report</w:t>
            </w:r>
          </w:p>
          <w:p w14:paraId="164A2178" w14:textId="77777777" w:rsidR="003D0DD8" w:rsidRPr="00E70D1A" w:rsidRDefault="003D0DD8" w:rsidP="00775F62">
            <w:pPr>
              <w:rPr>
                <w:rFonts w:ascii="Arial" w:hAnsi="Arial" w:cs="Arial"/>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4F2BC38" w14:textId="77777777" w:rsidR="003D0DD8" w:rsidRDefault="003D0DD8" w:rsidP="00775F62">
            <w:pPr>
              <w:rPr>
                <w:rFonts w:ascii="Arial" w:hAnsi="Arial" w:cs="Arial"/>
                <w:sz w:val="24"/>
                <w:szCs w:val="24"/>
              </w:rPr>
            </w:pPr>
            <w:r>
              <w:rPr>
                <w:rFonts w:ascii="Arial" w:hAnsi="Arial" w:cs="Arial"/>
                <w:sz w:val="24"/>
                <w:szCs w:val="24"/>
              </w:rPr>
              <w:lastRenderedPageBreak/>
              <w:t xml:space="preserve">Transition Influence Plan and </w:t>
            </w:r>
            <w:r>
              <w:rPr>
                <w:rFonts w:ascii="Arial" w:hAnsi="Arial" w:cs="Arial"/>
                <w:sz w:val="24"/>
                <w:szCs w:val="24"/>
              </w:rPr>
              <w:lastRenderedPageBreak/>
              <w:t>governance of (CR)</w:t>
            </w:r>
            <w:r w:rsidRPr="00B906B3">
              <w:rPr>
                <w:rFonts w:ascii="Arial" w:hAnsi="Arial" w:cs="Arial"/>
                <w:sz w:val="24"/>
                <w:szCs w:val="24"/>
              </w:rPr>
              <w:t xml:space="preserve"> 18-6</w:t>
            </w:r>
            <w:r>
              <w:rPr>
                <w:rFonts w:ascii="Arial" w:hAnsi="Arial" w:cs="Arial"/>
                <w:sz w:val="24"/>
                <w:szCs w:val="24"/>
              </w:rPr>
              <w:t xml:space="preserve"> risk.</w:t>
            </w:r>
          </w:p>
          <w:p w14:paraId="5F2B7457" w14:textId="77777777" w:rsidR="003D0DD8" w:rsidRPr="00E70D1A" w:rsidRDefault="003D0DD8" w:rsidP="00775F62">
            <w:pPr>
              <w:rPr>
                <w:rFonts w:ascii="Arial" w:hAnsi="Arial" w:cs="Arial"/>
                <w:sz w:val="24"/>
                <w:szCs w:val="24"/>
              </w:rPr>
            </w:pPr>
            <w:r>
              <w:rPr>
                <w:rFonts w:ascii="Arial" w:hAnsi="Arial" w:cs="Arial"/>
                <w:sz w:val="24"/>
                <w:szCs w:val="24"/>
              </w:rPr>
              <w:t xml:space="preserve"> (</w:t>
            </w:r>
            <w:r w:rsidRPr="00B906B3">
              <w:rPr>
                <w:rFonts w:ascii="Arial" w:hAnsi="Arial" w:cs="Arial"/>
                <w:sz w:val="24"/>
                <w:szCs w:val="24"/>
              </w:rPr>
              <w:t>”As a result of not engaging local authority and third sectors in creating the new public health body, key perspectives are not heard, reducing its credibility.”</w:t>
            </w:r>
            <w:r>
              <w:rPr>
                <w:rFonts w:ascii="Arial" w:hAnsi="Arial" w:cs="Arial"/>
                <w:sz w:val="24"/>
                <w:szCs w:val="24"/>
              </w:rPr>
              <w:t>)</w:t>
            </w:r>
          </w:p>
        </w:tc>
        <w:tc>
          <w:tcPr>
            <w:tcW w:w="2411" w:type="dxa"/>
            <w:tcBorders>
              <w:top w:val="single" w:sz="4" w:space="0" w:color="auto"/>
              <w:left w:val="single" w:sz="4" w:space="0" w:color="auto"/>
              <w:bottom w:val="single" w:sz="4" w:space="0" w:color="auto"/>
              <w:right w:val="single" w:sz="4" w:space="0" w:color="auto"/>
            </w:tcBorders>
          </w:tcPr>
          <w:p w14:paraId="211B1472" w14:textId="77777777" w:rsidR="003D0DD8" w:rsidRDefault="003D0DD8" w:rsidP="00775F62">
            <w:pPr>
              <w:rPr>
                <w:rFonts w:ascii="Arial" w:hAnsi="Arial" w:cs="Arial"/>
                <w:sz w:val="24"/>
                <w:szCs w:val="24"/>
              </w:rPr>
            </w:pPr>
            <w:r>
              <w:rPr>
                <w:rFonts w:ascii="Arial" w:hAnsi="Arial" w:cs="Arial"/>
                <w:sz w:val="24"/>
                <w:szCs w:val="24"/>
              </w:rPr>
              <w:lastRenderedPageBreak/>
              <w:t xml:space="preserve">Transition Influence Plan and </w:t>
            </w:r>
            <w:r>
              <w:rPr>
                <w:rFonts w:ascii="Arial" w:hAnsi="Arial" w:cs="Arial"/>
                <w:sz w:val="24"/>
                <w:szCs w:val="24"/>
              </w:rPr>
              <w:lastRenderedPageBreak/>
              <w:t>governance of (CR)</w:t>
            </w:r>
            <w:r w:rsidRPr="00B906B3">
              <w:rPr>
                <w:rFonts w:ascii="Arial" w:hAnsi="Arial" w:cs="Arial"/>
                <w:sz w:val="24"/>
                <w:szCs w:val="24"/>
              </w:rPr>
              <w:t xml:space="preserve"> 18-6</w:t>
            </w:r>
            <w:r>
              <w:rPr>
                <w:rFonts w:ascii="Arial" w:hAnsi="Arial" w:cs="Arial"/>
                <w:sz w:val="24"/>
                <w:szCs w:val="24"/>
              </w:rPr>
              <w:t xml:space="preserve"> risk.</w:t>
            </w:r>
          </w:p>
          <w:p w14:paraId="26EC2BB0" w14:textId="77777777" w:rsidR="003D0DD8" w:rsidRPr="00E70D1A" w:rsidRDefault="003D0DD8" w:rsidP="00775F62">
            <w:pPr>
              <w:rPr>
                <w:rFonts w:ascii="Arial" w:hAnsi="Arial" w:cs="Arial"/>
                <w:sz w:val="24"/>
                <w:szCs w:val="24"/>
              </w:rPr>
            </w:pPr>
            <w:r w:rsidRPr="00111731">
              <w:rPr>
                <w:rFonts w:ascii="Arial" w:hAnsi="Arial" w:cs="Arial"/>
                <w:sz w:val="24"/>
                <w:szCs w:val="24"/>
              </w:rPr>
              <w:t xml:space="preserve"> (”As a result of not engaging local authority and third sectors in creating the new public health body, key perspectives are not heard, reducing its credibility.”)</w:t>
            </w:r>
          </w:p>
        </w:tc>
        <w:tc>
          <w:tcPr>
            <w:tcW w:w="2269" w:type="dxa"/>
            <w:tcBorders>
              <w:top w:val="single" w:sz="4" w:space="0" w:color="auto"/>
              <w:left w:val="single" w:sz="4" w:space="0" w:color="auto"/>
              <w:bottom w:val="single" w:sz="4" w:space="0" w:color="auto"/>
              <w:right w:val="single" w:sz="4" w:space="0" w:color="auto"/>
            </w:tcBorders>
          </w:tcPr>
          <w:p w14:paraId="4D54C359" w14:textId="77777777" w:rsidR="003D0DD8" w:rsidRDefault="003D0DD8" w:rsidP="00775F62">
            <w:pPr>
              <w:rPr>
                <w:rFonts w:ascii="Arial" w:hAnsi="Arial" w:cs="Arial"/>
                <w:sz w:val="24"/>
                <w:szCs w:val="24"/>
              </w:rPr>
            </w:pPr>
            <w:r>
              <w:rPr>
                <w:rFonts w:ascii="Arial" w:hAnsi="Arial" w:cs="Arial"/>
                <w:sz w:val="24"/>
                <w:szCs w:val="24"/>
              </w:rPr>
              <w:lastRenderedPageBreak/>
              <w:t xml:space="preserve">Transition Influence Plan and </w:t>
            </w:r>
            <w:r>
              <w:rPr>
                <w:rFonts w:ascii="Arial" w:hAnsi="Arial" w:cs="Arial"/>
                <w:sz w:val="24"/>
                <w:szCs w:val="24"/>
              </w:rPr>
              <w:lastRenderedPageBreak/>
              <w:t>governance of (CR)</w:t>
            </w:r>
            <w:r w:rsidRPr="00B906B3">
              <w:rPr>
                <w:rFonts w:ascii="Arial" w:hAnsi="Arial" w:cs="Arial"/>
                <w:sz w:val="24"/>
                <w:szCs w:val="24"/>
              </w:rPr>
              <w:t xml:space="preserve"> 18-6</w:t>
            </w:r>
            <w:r>
              <w:rPr>
                <w:rFonts w:ascii="Arial" w:hAnsi="Arial" w:cs="Arial"/>
                <w:sz w:val="24"/>
                <w:szCs w:val="24"/>
              </w:rPr>
              <w:t xml:space="preserve"> risk.</w:t>
            </w:r>
          </w:p>
          <w:p w14:paraId="47D700F4" w14:textId="77777777" w:rsidR="003D0DD8" w:rsidRDefault="003D0DD8" w:rsidP="00775F62">
            <w:pPr>
              <w:rPr>
                <w:rFonts w:ascii="Arial" w:hAnsi="Arial" w:cs="Arial"/>
                <w:sz w:val="24"/>
                <w:szCs w:val="24"/>
              </w:rPr>
            </w:pPr>
            <w:r w:rsidRPr="00111731">
              <w:rPr>
                <w:rFonts w:ascii="Arial" w:hAnsi="Arial" w:cs="Arial"/>
                <w:sz w:val="24"/>
                <w:szCs w:val="24"/>
              </w:rPr>
              <w:t xml:space="preserve"> (”As a result of not engaging local authority and third sectors in creating the new public health body, key perspectives are not heard, reducing its credibility.”)</w:t>
            </w:r>
          </w:p>
        </w:tc>
        <w:tc>
          <w:tcPr>
            <w:tcW w:w="2411" w:type="dxa"/>
            <w:tcBorders>
              <w:top w:val="single" w:sz="4" w:space="0" w:color="auto"/>
              <w:left w:val="single" w:sz="4" w:space="0" w:color="auto"/>
              <w:bottom w:val="single" w:sz="4" w:space="0" w:color="auto"/>
              <w:right w:val="single" w:sz="4" w:space="0" w:color="auto"/>
            </w:tcBorders>
          </w:tcPr>
          <w:p w14:paraId="1E4C5F65" w14:textId="77777777" w:rsidR="003D0DD8" w:rsidRDefault="003D0DD8" w:rsidP="00775F62">
            <w:pPr>
              <w:rPr>
                <w:rFonts w:ascii="Arial" w:hAnsi="Arial" w:cs="Arial"/>
                <w:sz w:val="24"/>
                <w:szCs w:val="24"/>
              </w:rPr>
            </w:pPr>
            <w:r>
              <w:rPr>
                <w:rFonts w:ascii="Arial" w:hAnsi="Arial" w:cs="Arial"/>
                <w:sz w:val="24"/>
                <w:szCs w:val="24"/>
              </w:rPr>
              <w:lastRenderedPageBreak/>
              <w:t xml:space="preserve">Transition Influence Plan and </w:t>
            </w:r>
            <w:r>
              <w:rPr>
                <w:rFonts w:ascii="Arial" w:hAnsi="Arial" w:cs="Arial"/>
                <w:sz w:val="24"/>
                <w:szCs w:val="24"/>
              </w:rPr>
              <w:lastRenderedPageBreak/>
              <w:t>governance of (CR)</w:t>
            </w:r>
            <w:r w:rsidRPr="00B906B3">
              <w:rPr>
                <w:rFonts w:ascii="Arial" w:hAnsi="Arial" w:cs="Arial"/>
                <w:sz w:val="24"/>
                <w:szCs w:val="24"/>
              </w:rPr>
              <w:t xml:space="preserve"> 18-6</w:t>
            </w:r>
            <w:r>
              <w:rPr>
                <w:rFonts w:ascii="Arial" w:hAnsi="Arial" w:cs="Arial"/>
                <w:sz w:val="24"/>
                <w:szCs w:val="24"/>
              </w:rPr>
              <w:t xml:space="preserve"> risk.</w:t>
            </w:r>
          </w:p>
          <w:p w14:paraId="72F4557E" w14:textId="77777777" w:rsidR="003D0DD8" w:rsidRPr="00111731" w:rsidRDefault="003D0DD8" w:rsidP="00775F62">
            <w:pPr>
              <w:rPr>
                <w:rFonts w:ascii="Arial" w:hAnsi="Arial" w:cs="Arial"/>
                <w:sz w:val="24"/>
                <w:szCs w:val="24"/>
                <w:highlight w:val="cyan"/>
              </w:rPr>
            </w:pPr>
            <w:r w:rsidRPr="00111731">
              <w:rPr>
                <w:rFonts w:ascii="Arial" w:hAnsi="Arial" w:cs="Arial"/>
                <w:sz w:val="24"/>
                <w:szCs w:val="24"/>
              </w:rPr>
              <w:t xml:space="preserve"> (”As a result of not engaging local authority and third sectors in creating the new public health body, key perspectives are not heard, reducing its credibility.”)</w:t>
            </w:r>
          </w:p>
        </w:tc>
        <w:tc>
          <w:tcPr>
            <w:tcW w:w="2269" w:type="dxa"/>
            <w:tcBorders>
              <w:top w:val="single" w:sz="4" w:space="0" w:color="auto"/>
              <w:left w:val="single" w:sz="4" w:space="0" w:color="auto"/>
              <w:bottom w:val="single" w:sz="4" w:space="0" w:color="auto"/>
              <w:right w:val="single" w:sz="4" w:space="0" w:color="auto"/>
            </w:tcBorders>
          </w:tcPr>
          <w:p w14:paraId="2280BEA2" w14:textId="77777777" w:rsidR="003D0DD8" w:rsidRPr="00417F79" w:rsidRDefault="003D0DD8" w:rsidP="00775F62">
            <w:pPr>
              <w:rPr>
                <w:rFonts w:ascii="Arial" w:hAnsi="Arial" w:cs="Arial"/>
                <w:sz w:val="24"/>
                <w:szCs w:val="24"/>
              </w:rPr>
            </w:pPr>
          </w:p>
          <w:p w14:paraId="401E0A11" w14:textId="77777777" w:rsidR="003D0DD8" w:rsidRPr="00111731" w:rsidRDefault="003D0DD8" w:rsidP="00775F62">
            <w:pPr>
              <w:pStyle w:val="ListParagraph"/>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5B751760" w14:textId="77777777" w:rsidR="003D0DD8" w:rsidRPr="00417F79" w:rsidRDefault="003D0DD8" w:rsidP="00775F62">
            <w:pPr>
              <w:rPr>
                <w:rFonts w:ascii="Arial" w:hAnsi="Arial" w:cs="Arial"/>
                <w:sz w:val="24"/>
                <w:szCs w:val="24"/>
                <w:highlight w:val="cyan"/>
              </w:rPr>
            </w:pPr>
            <w:r w:rsidRPr="00417F79">
              <w:rPr>
                <w:rFonts w:ascii="Arial" w:hAnsi="Arial" w:cs="Arial"/>
                <w:sz w:val="24"/>
                <w:szCs w:val="24"/>
              </w:rPr>
              <w:t xml:space="preserve">NHS Health Scotland </w:t>
            </w:r>
            <w:r>
              <w:rPr>
                <w:rFonts w:ascii="Arial" w:hAnsi="Arial" w:cs="Arial"/>
                <w:sz w:val="24"/>
                <w:szCs w:val="24"/>
              </w:rPr>
              <w:t>2019/20 Annual</w:t>
            </w:r>
            <w:r w:rsidRPr="00417F79">
              <w:rPr>
                <w:rFonts w:ascii="Arial" w:hAnsi="Arial" w:cs="Arial"/>
                <w:sz w:val="24"/>
                <w:szCs w:val="24"/>
              </w:rPr>
              <w:t xml:space="preserve"> Accounts</w:t>
            </w:r>
          </w:p>
        </w:tc>
      </w:tr>
      <w:tr w:rsidR="003D0DD8" w:rsidRPr="00E70D1A" w14:paraId="6BEFF9C1" w14:textId="77777777" w:rsidTr="00775F62">
        <w:tc>
          <w:tcPr>
            <w:tcW w:w="2246" w:type="dxa"/>
            <w:tcBorders>
              <w:top w:val="single" w:sz="4" w:space="0" w:color="auto"/>
              <w:left w:val="single" w:sz="4" w:space="0" w:color="auto"/>
              <w:bottom w:val="single" w:sz="4" w:space="0" w:color="auto"/>
              <w:right w:val="single" w:sz="4" w:space="0" w:color="auto"/>
            </w:tcBorders>
          </w:tcPr>
          <w:p w14:paraId="69019799" w14:textId="77777777" w:rsidR="003D0DD8" w:rsidRDefault="003D0DD8" w:rsidP="00775F62">
            <w:pPr>
              <w:rPr>
                <w:rFonts w:ascii="Arial" w:hAnsi="Arial" w:cs="Arial"/>
                <w:sz w:val="24"/>
                <w:szCs w:val="24"/>
              </w:rPr>
            </w:pPr>
            <w:r>
              <w:rPr>
                <w:rFonts w:ascii="Arial" w:hAnsi="Arial" w:cs="Arial"/>
                <w:sz w:val="24"/>
                <w:szCs w:val="24"/>
              </w:rPr>
              <w:t>Transition Influence Plan and governance of (CR)</w:t>
            </w:r>
            <w:r w:rsidRPr="00B906B3">
              <w:rPr>
                <w:rFonts w:ascii="Arial" w:hAnsi="Arial" w:cs="Arial"/>
                <w:sz w:val="24"/>
                <w:szCs w:val="24"/>
              </w:rPr>
              <w:t xml:space="preserve"> 18-6</w:t>
            </w:r>
            <w:r>
              <w:rPr>
                <w:rFonts w:ascii="Arial" w:hAnsi="Arial" w:cs="Arial"/>
                <w:sz w:val="24"/>
                <w:szCs w:val="24"/>
              </w:rPr>
              <w:t xml:space="preserve"> risk.</w:t>
            </w:r>
          </w:p>
          <w:p w14:paraId="7D21BD3E" w14:textId="77777777" w:rsidR="003D0DD8" w:rsidRPr="00E70D1A" w:rsidRDefault="003D0DD8" w:rsidP="00775F62">
            <w:pPr>
              <w:rPr>
                <w:rFonts w:ascii="Arial" w:hAnsi="Arial" w:cs="Arial"/>
                <w:sz w:val="24"/>
                <w:szCs w:val="24"/>
              </w:rPr>
            </w:pPr>
            <w:r>
              <w:rPr>
                <w:rFonts w:ascii="Arial" w:hAnsi="Arial" w:cs="Arial"/>
                <w:sz w:val="24"/>
                <w:szCs w:val="24"/>
              </w:rPr>
              <w:t xml:space="preserve"> (</w:t>
            </w:r>
            <w:r w:rsidRPr="00B906B3">
              <w:rPr>
                <w:rFonts w:ascii="Arial" w:hAnsi="Arial" w:cs="Arial"/>
                <w:sz w:val="24"/>
                <w:szCs w:val="24"/>
              </w:rPr>
              <w:t xml:space="preserve">”As a result of not engaging local authority and third sectors in creating the new public health body, key perspectives are not heard, </w:t>
            </w:r>
            <w:r w:rsidRPr="00B906B3">
              <w:rPr>
                <w:rFonts w:ascii="Arial" w:hAnsi="Arial" w:cs="Arial"/>
                <w:sz w:val="24"/>
                <w:szCs w:val="24"/>
              </w:rPr>
              <w:lastRenderedPageBreak/>
              <w:t>reducing its credibility.”</w:t>
            </w:r>
            <w:r>
              <w:rPr>
                <w:rFonts w:ascii="Arial" w:hAnsi="Arial" w:cs="Arial"/>
                <w:sz w:val="24"/>
                <w:szCs w:val="24"/>
              </w:rPr>
              <w:t>)</w:t>
            </w:r>
          </w:p>
        </w:tc>
        <w:tc>
          <w:tcPr>
            <w:tcW w:w="2269" w:type="dxa"/>
            <w:tcBorders>
              <w:top w:val="single" w:sz="4" w:space="0" w:color="auto"/>
              <w:left w:val="single" w:sz="4" w:space="0" w:color="auto"/>
              <w:bottom w:val="single" w:sz="4" w:space="0" w:color="auto"/>
              <w:right w:val="single" w:sz="4" w:space="0" w:color="auto"/>
            </w:tcBorders>
          </w:tcPr>
          <w:p w14:paraId="1265EC9C" w14:textId="77777777" w:rsidR="003D0DD8" w:rsidRDefault="003D0DD8" w:rsidP="00775F62">
            <w:pPr>
              <w:rPr>
                <w:rFonts w:ascii="Arial" w:hAnsi="Arial" w:cs="Arial"/>
                <w:sz w:val="24"/>
                <w:szCs w:val="24"/>
              </w:rPr>
            </w:pPr>
            <w:r w:rsidRPr="00E70D1A">
              <w:rPr>
                <w:rFonts w:ascii="Arial" w:hAnsi="Arial" w:cs="Arial"/>
                <w:sz w:val="24"/>
                <w:szCs w:val="24"/>
              </w:rPr>
              <w:lastRenderedPageBreak/>
              <w:t>End of Year Performance Impact Report</w:t>
            </w:r>
            <w:r>
              <w:rPr>
                <w:rFonts w:ascii="Arial" w:hAnsi="Arial" w:cs="Arial"/>
                <w:sz w:val="24"/>
                <w:szCs w:val="24"/>
              </w:rPr>
              <w:t xml:space="preserve"> </w:t>
            </w:r>
            <w:r w:rsidRPr="00521218">
              <w:rPr>
                <w:rFonts w:ascii="Arial" w:hAnsi="Arial" w:cs="Arial"/>
                <w:sz w:val="24"/>
                <w:szCs w:val="24"/>
              </w:rPr>
              <w:t xml:space="preserve">(as per previous Board and sponsor team agreement – </w:t>
            </w:r>
            <w:r w:rsidRPr="00521218">
              <w:rPr>
                <w:rFonts w:ascii="Arial" w:hAnsi="Arial" w:cs="Arial"/>
                <w:b/>
                <w:sz w:val="24"/>
                <w:szCs w:val="24"/>
              </w:rPr>
              <w:t xml:space="preserve">not </w:t>
            </w:r>
            <w:r w:rsidRPr="00521218">
              <w:rPr>
                <w:rFonts w:ascii="Arial" w:hAnsi="Arial" w:cs="Arial"/>
                <w:sz w:val="24"/>
                <w:szCs w:val="24"/>
              </w:rPr>
              <w:t>being produced)</w:t>
            </w:r>
          </w:p>
          <w:p w14:paraId="6B32E487" w14:textId="77777777" w:rsidR="003D0DD8" w:rsidRPr="00E70D1A" w:rsidRDefault="003D0DD8" w:rsidP="00775F62">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tcPr>
          <w:p w14:paraId="1A75F04D" w14:textId="77777777" w:rsidR="003D0DD8" w:rsidRDefault="003D0DD8" w:rsidP="00775F62">
            <w:pPr>
              <w:rPr>
                <w:rFonts w:ascii="Arial" w:hAnsi="Arial" w:cs="Arial"/>
                <w:sz w:val="24"/>
                <w:szCs w:val="24"/>
              </w:rPr>
            </w:pPr>
            <w:r w:rsidRPr="00E70D1A">
              <w:rPr>
                <w:rFonts w:ascii="Arial" w:hAnsi="Arial" w:cs="Arial"/>
                <w:sz w:val="24"/>
                <w:szCs w:val="24"/>
              </w:rPr>
              <w:t>Q1 Performance Report</w:t>
            </w:r>
          </w:p>
          <w:p w14:paraId="39908B1F" w14:textId="77777777" w:rsidR="003D0DD8" w:rsidRPr="00E70D1A" w:rsidRDefault="003D0DD8" w:rsidP="00775F62">
            <w:pPr>
              <w:rPr>
                <w:rFonts w:ascii="Arial" w:hAnsi="Arial" w:cs="Arial"/>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935F33C" w14:textId="77777777" w:rsidR="003D0DD8" w:rsidRPr="00E70D1A" w:rsidRDefault="003D0DD8" w:rsidP="00775F62">
            <w:pPr>
              <w:rPr>
                <w:rFonts w:ascii="Arial" w:hAnsi="Arial" w:cs="Arial"/>
                <w:sz w:val="24"/>
                <w:szCs w:val="24"/>
              </w:rPr>
            </w:pPr>
            <w:r w:rsidRPr="00E70D1A">
              <w:rPr>
                <w:rFonts w:ascii="Arial" w:hAnsi="Arial" w:cs="Arial"/>
                <w:sz w:val="24"/>
                <w:szCs w:val="24"/>
              </w:rPr>
              <w:t>Q2 Performance Report</w:t>
            </w:r>
          </w:p>
        </w:tc>
        <w:tc>
          <w:tcPr>
            <w:tcW w:w="2411" w:type="dxa"/>
            <w:tcBorders>
              <w:top w:val="single" w:sz="4" w:space="0" w:color="auto"/>
              <w:left w:val="single" w:sz="4" w:space="0" w:color="auto"/>
              <w:bottom w:val="single" w:sz="4" w:space="0" w:color="auto"/>
              <w:right w:val="single" w:sz="4" w:space="0" w:color="auto"/>
            </w:tcBorders>
          </w:tcPr>
          <w:p w14:paraId="25C12FDF" w14:textId="77777777" w:rsidR="003D0DD8" w:rsidRPr="00111731" w:rsidRDefault="003D0DD8" w:rsidP="00775F62">
            <w:pPr>
              <w:rPr>
                <w:rFonts w:ascii="Arial" w:hAnsi="Arial" w:cs="Arial"/>
                <w:sz w:val="24"/>
                <w:szCs w:val="24"/>
                <w:highlight w:val="cyan"/>
              </w:rPr>
            </w:pPr>
            <w:r>
              <w:rPr>
                <w:rFonts w:ascii="Arial" w:hAnsi="Arial" w:cs="Arial"/>
                <w:sz w:val="24"/>
                <w:szCs w:val="24"/>
              </w:rPr>
              <w:t>Q3</w:t>
            </w:r>
            <w:r w:rsidRPr="00E70D1A">
              <w:rPr>
                <w:rFonts w:ascii="Arial" w:hAnsi="Arial" w:cs="Arial"/>
                <w:sz w:val="24"/>
                <w:szCs w:val="24"/>
              </w:rPr>
              <w:t xml:space="preserve"> Performance Report</w:t>
            </w:r>
          </w:p>
        </w:tc>
        <w:tc>
          <w:tcPr>
            <w:tcW w:w="2269" w:type="dxa"/>
            <w:tcBorders>
              <w:top w:val="single" w:sz="4" w:space="0" w:color="auto"/>
              <w:left w:val="single" w:sz="4" w:space="0" w:color="auto"/>
              <w:bottom w:val="single" w:sz="4" w:space="0" w:color="auto"/>
              <w:right w:val="single" w:sz="4" w:space="0" w:color="auto"/>
            </w:tcBorders>
          </w:tcPr>
          <w:p w14:paraId="7F564737" w14:textId="77777777" w:rsidR="003D0DD8" w:rsidRPr="00111731" w:rsidRDefault="003D0DD8" w:rsidP="00775F62">
            <w:pPr>
              <w:spacing w:after="0" w:line="240" w:lineRule="auto"/>
              <w:rPr>
                <w:rFonts w:ascii="Arial" w:eastAsia="Times New Roman" w:hAnsi="Arial" w:cs="Arial"/>
                <w:b/>
                <w:bCs/>
                <w:iCs/>
                <w:sz w:val="24"/>
                <w:szCs w:val="24"/>
                <w:highlight w:val="cyan"/>
                <w:u w:val="single"/>
                <w:lang w:val="en-US"/>
              </w:rPr>
            </w:pPr>
          </w:p>
          <w:p w14:paraId="2BF6F494" w14:textId="77777777" w:rsidR="003D0DD8" w:rsidRPr="00111731" w:rsidRDefault="003D0DD8" w:rsidP="00775F62">
            <w:pPr>
              <w:spacing w:after="0" w:line="240" w:lineRule="auto"/>
              <w:rPr>
                <w:rFonts w:ascii="Arial" w:eastAsia="Times New Roman" w:hAnsi="Arial" w:cs="Arial"/>
                <w:bCs/>
                <w:iCs/>
                <w:sz w:val="24"/>
                <w:szCs w:val="24"/>
                <w:highlight w:val="cyan"/>
                <w:lang w:val="en-US"/>
              </w:rPr>
            </w:pPr>
          </w:p>
          <w:p w14:paraId="3C11A550" w14:textId="77777777" w:rsidR="003D0DD8" w:rsidRPr="00111731" w:rsidRDefault="003D0DD8" w:rsidP="00775F62">
            <w:pPr>
              <w:spacing w:after="0" w:line="240" w:lineRule="auto"/>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0BFFB5D9" w14:textId="77777777" w:rsidR="003D0DD8" w:rsidRPr="00111731" w:rsidRDefault="003D0DD8" w:rsidP="00775F62">
            <w:pPr>
              <w:spacing w:after="0" w:line="240" w:lineRule="auto"/>
              <w:rPr>
                <w:rFonts w:ascii="Arial" w:eastAsia="Times New Roman" w:hAnsi="Arial" w:cs="Arial"/>
                <w:b/>
                <w:bCs/>
                <w:iCs/>
                <w:sz w:val="24"/>
                <w:szCs w:val="24"/>
                <w:highlight w:val="cyan"/>
                <w:u w:val="single"/>
                <w:lang w:val="en-US"/>
              </w:rPr>
            </w:pPr>
          </w:p>
        </w:tc>
      </w:tr>
      <w:tr w:rsidR="003D0DD8" w:rsidRPr="0036077F" w14:paraId="2503B478" w14:textId="77777777" w:rsidTr="00775F62">
        <w:tc>
          <w:tcPr>
            <w:tcW w:w="2246" w:type="dxa"/>
            <w:tcBorders>
              <w:top w:val="single" w:sz="4" w:space="0" w:color="auto"/>
              <w:left w:val="single" w:sz="4" w:space="0" w:color="auto"/>
              <w:bottom w:val="single" w:sz="4" w:space="0" w:color="auto"/>
              <w:right w:val="single" w:sz="4" w:space="0" w:color="auto"/>
            </w:tcBorders>
            <w:hideMark/>
          </w:tcPr>
          <w:p w14:paraId="704D5C98" w14:textId="77777777" w:rsidR="003D0DD8" w:rsidRDefault="003D0DD8" w:rsidP="00775F62">
            <w:pPr>
              <w:rPr>
                <w:rFonts w:ascii="Arial" w:hAnsi="Arial" w:cs="Arial"/>
                <w:sz w:val="24"/>
                <w:szCs w:val="24"/>
              </w:rPr>
            </w:pPr>
            <w:r>
              <w:rPr>
                <w:rFonts w:ascii="Arial" w:hAnsi="Arial" w:cs="Arial"/>
                <w:sz w:val="24"/>
                <w:szCs w:val="24"/>
              </w:rPr>
              <w:t xml:space="preserve">Corporate Risk Register </w:t>
            </w:r>
          </w:p>
          <w:p w14:paraId="62E61A3E" w14:textId="77777777" w:rsidR="003D0DD8" w:rsidRDefault="003D0DD8" w:rsidP="00775F62">
            <w:pPr>
              <w:rPr>
                <w:rFonts w:ascii="Arial" w:hAnsi="Arial" w:cs="Arial"/>
                <w:sz w:val="24"/>
                <w:szCs w:val="24"/>
              </w:rPr>
            </w:pPr>
          </w:p>
          <w:p w14:paraId="3089B370" w14:textId="77777777" w:rsidR="003D0DD8" w:rsidRPr="00E70D1A" w:rsidRDefault="003D0DD8" w:rsidP="00775F62">
            <w:pPr>
              <w:rPr>
                <w:rFonts w:ascii="Arial" w:hAnsi="Arial" w:cs="Arial"/>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2DB58D48" w14:textId="77777777" w:rsidR="003D0DD8" w:rsidRPr="00E70D1A" w:rsidRDefault="003D0DD8" w:rsidP="00775F62">
            <w:pPr>
              <w:rPr>
                <w:rFonts w:ascii="Arial" w:hAnsi="Arial" w:cs="Arial"/>
                <w:sz w:val="24"/>
                <w:szCs w:val="24"/>
              </w:rPr>
            </w:pPr>
            <w:r w:rsidRPr="00521218">
              <w:rPr>
                <w:rFonts w:ascii="Arial" w:hAnsi="Arial" w:cs="Arial"/>
                <w:sz w:val="24"/>
                <w:szCs w:val="24"/>
              </w:rPr>
              <w:t>Annual Risk Report</w:t>
            </w:r>
            <w:r>
              <w:rPr>
                <w:rFonts w:ascii="Arial" w:hAnsi="Arial" w:cs="Arial"/>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tcPr>
          <w:p w14:paraId="28F9C279" w14:textId="77777777" w:rsidR="003D0DD8" w:rsidRPr="00111731" w:rsidRDefault="003D0DD8" w:rsidP="00775F62">
            <w:pPr>
              <w:rPr>
                <w:rFonts w:ascii="Arial" w:hAnsi="Arial" w:cs="Arial"/>
                <w:sz w:val="24"/>
                <w:szCs w:val="24"/>
              </w:rPr>
            </w:pPr>
            <w:r>
              <w:rPr>
                <w:rFonts w:ascii="Arial" w:hAnsi="Arial" w:cs="Arial"/>
                <w:sz w:val="24"/>
                <w:szCs w:val="24"/>
              </w:rPr>
              <w:t xml:space="preserve">Register of Interests </w:t>
            </w:r>
          </w:p>
        </w:tc>
        <w:tc>
          <w:tcPr>
            <w:tcW w:w="2269" w:type="dxa"/>
            <w:tcBorders>
              <w:top w:val="single" w:sz="4" w:space="0" w:color="auto"/>
              <w:left w:val="single" w:sz="4" w:space="0" w:color="auto"/>
              <w:bottom w:val="single" w:sz="4" w:space="0" w:color="auto"/>
              <w:right w:val="single" w:sz="4" w:space="0" w:color="auto"/>
            </w:tcBorders>
          </w:tcPr>
          <w:p w14:paraId="10A66218" w14:textId="77777777" w:rsidR="003D0DD8" w:rsidRPr="00F329FF" w:rsidRDefault="003D0DD8" w:rsidP="00775F62">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14:paraId="5A0DE6CB" w14:textId="77777777" w:rsidR="003D0DD8" w:rsidRPr="00111731" w:rsidRDefault="003D0DD8" w:rsidP="00775F62">
            <w:pPr>
              <w:rPr>
                <w:rFonts w:ascii="Arial" w:hAnsi="Arial" w:cs="Arial"/>
                <w:sz w:val="24"/>
                <w:szCs w:val="24"/>
                <w:highlight w:val="cyan"/>
              </w:rPr>
            </w:pPr>
          </w:p>
          <w:p w14:paraId="625BDCCD"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79328341" w14:textId="77777777" w:rsidR="003D0DD8" w:rsidRPr="00111731" w:rsidRDefault="003D0DD8" w:rsidP="00775F62">
            <w:pPr>
              <w:spacing w:after="0" w:line="240" w:lineRule="auto"/>
              <w:rPr>
                <w:rFonts w:ascii="Arial" w:eastAsia="Times New Roman" w:hAnsi="Arial" w:cs="Arial"/>
                <w:b/>
                <w:bCs/>
                <w:iCs/>
                <w:sz w:val="24"/>
                <w:szCs w:val="24"/>
                <w:highlight w:val="cyan"/>
                <w:lang w:val="en-US"/>
              </w:rPr>
            </w:pPr>
          </w:p>
          <w:p w14:paraId="21E24C33" w14:textId="77777777" w:rsidR="003D0DD8" w:rsidRPr="00111731" w:rsidRDefault="003D0DD8" w:rsidP="00775F62">
            <w:pPr>
              <w:spacing w:after="0" w:line="240" w:lineRule="auto"/>
              <w:rPr>
                <w:rFonts w:ascii="Arial" w:eastAsia="Times New Roman" w:hAnsi="Arial" w:cs="Arial"/>
                <w:sz w:val="24"/>
                <w:szCs w:val="24"/>
                <w:highlight w:val="cyan"/>
                <w:lang w:val="en-US"/>
              </w:rPr>
            </w:pPr>
          </w:p>
          <w:p w14:paraId="01921679" w14:textId="77777777" w:rsidR="003D0DD8" w:rsidRPr="00111731" w:rsidRDefault="003D0DD8" w:rsidP="00775F62">
            <w:pPr>
              <w:spacing w:after="0" w:line="240" w:lineRule="auto"/>
              <w:rPr>
                <w:rFonts w:ascii="Arial" w:eastAsia="Times New Roman" w:hAnsi="Arial" w:cs="Arial"/>
                <w:sz w:val="24"/>
                <w:szCs w:val="24"/>
                <w:highlight w:val="cyan"/>
                <w:lang w:val="en-US"/>
              </w:rPr>
            </w:pPr>
          </w:p>
          <w:p w14:paraId="5C74E08B" w14:textId="77777777" w:rsidR="003D0DD8" w:rsidRPr="00111731" w:rsidRDefault="003D0DD8" w:rsidP="00775F62">
            <w:pPr>
              <w:spacing w:after="0" w:line="240" w:lineRule="auto"/>
              <w:rPr>
                <w:rFonts w:ascii="Arial" w:eastAsia="Times New Roman" w:hAnsi="Arial" w:cs="Arial"/>
                <w:sz w:val="24"/>
                <w:szCs w:val="24"/>
                <w:highlight w:val="cyan"/>
                <w:lang w:val="en-US"/>
              </w:rPr>
            </w:pPr>
          </w:p>
          <w:p w14:paraId="0AD7245E"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7A9AF05A" w14:textId="77777777" w:rsidR="003D0DD8" w:rsidRPr="00111731" w:rsidRDefault="003D0DD8" w:rsidP="00775F62">
            <w:pPr>
              <w:spacing w:after="0" w:line="240" w:lineRule="auto"/>
              <w:rPr>
                <w:rFonts w:ascii="Arial" w:eastAsia="Times New Roman" w:hAnsi="Arial" w:cs="Arial"/>
                <w:b/>
                <w:bCs/>
                <w:iCs/>
                <w:sz w:val="24"/>
                <w:szCs w:val="24"/>
                <w:highlight w:val="cyan"/>
                <w:lang w:val="en-US"/>
              </w:rPr>
            </w:pPr>
          </w:p>
        </w:tc>
      </w:tr>
      <w:tr w:rsidR="003D0DD8" w:rsidRPr="00E70D1A" w14:paraId="78CD8C19" w14:textId="77777777" w:rsidTr="00775F62">
        <w:tc>
          <w:tcPr>
            <w:tcW w:w="2246" w:type="dxa"/>
            <w:tcBorders>
              <w:top w:val="single" w:sz="4" w:space="0" w:color="auto"/>
              <w:left w:val="single" w:sz="4" w:space="0" w:color="auto"/>
              <w:bottom w:val="single" w:sz="4" w:space="0" w:color="auto"/>
              <w:right w:val="single" w:sz="4" w:space="0" w:color="auto"/>
            </w:tcBorders>
            <w:hideMark/>
          </w:tcPr>
          <w:p w14:paraId="1A2F182B" w14:textId="77777777" w:rsidR="003D0DD8" w:rsidRPr="00E70D1A" w:rsidRDefault="003D0DD8" w:rsidP="00775F62">
            <w:pPr>
              <w:rPr>
                <w:rFonts w:ascii="Arial" w:hAnsi="Arial" w:cs="Arial"/>
                <w:sz w:val="24"/>
                <w:szCs w:val="24"/>
              </w:rPr>
            </w:pPr>
            <w:r>
              <w:rPr>
                <w:rFonts w:ascii="Arial" w:hAnsi="Arial" w:cs="Arial"/>
                <w:color w:val="000000"/>
                <w:sz w:val="24"/>
                <w:szCs w:val="24"/>
                <w:lang w:val="en-US"/>
              </w:rPr>
              <w:t>2018/19 Highlight Report</w:t>
            </w:r>
          </w:p>
        </w:tc>
        <w:tc>
          <w:tcPr>
            <w:tcW w:w="2269" w:type="dxa"/>
            <w:tcBorders>
              <w:top w:val="single" w:sz="4" w:space="0" w:color="auto"/>
              <w:left w:val="single" w:sz="4" w:space="0" w:color="auto"/>
              <w:bottom w:val="single" w:sz="4" w:space="0" w:color="auto"/>
              <w:right w:val="single" w:sz="4" w:space="0" w:color="auto"/>
            </w:tcBorders>
            <w:hideMark/>
          </w:tcPr>
          <w:p w14:paraId="1BBEE26B" w14:textId="77777777" w:rsidR="003D0DD8" w:rsidRPr="00E70D1A" w:rsidRDefault="003D0DD8" w:rsidP="00775F62">
            <w:pPr>
              <w:rPr>
                <w:rFonts w:ascii="Arial" w:hAnsi="Arial" w:cs="Arial"/>
                <w:sz w:val="24"/>
                <w:szCs w:val="24"/>
              </w:rPr>
            </w:pPr>
            <w:r w:rsidRPr="00521218">
              <w:rPr>
                <w:rFonts w:ascii="Arial" w:hAnsi="Arial" w:cs="Arial"/>
                <w:sz w:val="24"/>
                <w:szCs w:val="24"/>
              </w:rPr>
              <w:t>Equality and Diversity Year End Mainstreaming Report</w:t>
            </w:r>
            <w:r>
              <w:rPr>
                <w:rFonts w:ascii="Arial" w:hAnsi="Arial" w:cs="Arial"/>
                <w:sz w:val="24"/>
                <w:szCs w:val="24"/>
              </w:rPr>
              <w:t xml:space="preserve"> </w:t>
            </w:r>
          </w:p>
          <w:p w14:paraId="0500F093" w14:textId="77777777" w:rsidR="003D0DD8" w:rsidRPr="00E70D1A" w:rsidRDefault="003D0DD8" w:rsidP="00775F62">
            <w:pPr>
              <w:rPr>
                <w:rFonts w:ascii="Arial" w:hAnsi="Arial" w:cs="Arial"/>
                <w:sz w:val="24"/>
                <w:szCs w:val="24"/>
              </w:rPr>
            </w:pPr>
          </w:p>
          <w:p w14:paraId="1019F8BE" w14:textId="77777777" w:rsidR="003D0DD8" w:rsidRPr="00E70D1A" w:rsidRDefault="003D0DD8" w:rsidP="00775F62">
            <w:pPr>
              <w:rPr>
                <w:rFonts w:ascii="Arial" w:hAnsi="Arial" w:cs="Arial"/>
                <w:sz w:val="24"/>
                <w:szCs w:val="24"/>
              </w:rPr>
            </w:pPr>
          </w:p>
          <w:p w14:paraId="4F68537C" w14:textId="77777777" w:rsidR="003D0DD8" w:rsidRPr="00E70D1A" w:rsidRDefault="003D0DD8" w:rsidP="00775F62">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14:paraId="70579A4E" w14:textId="77777777" w:rsidR="003D0DD8" w:rsidRPr="00E70D1A" w:rsidRDefault="003D0DD8" w:rsidP="00775F62">
            <w:pPr>
              <w:rPr>
                <w:rFonts w:ascii="Arial" w:hAnsi="Arial" w:cs="Arial"/>
                <w:sz w:val="24"/>
                <w:szCs w:val="24"/>
              </w:rPr>
            </w:pPr>
            <w:r>
              <w:rPr>
                <w:rFonts w:ascii="Arial" w:hAnsi="Arial" w:cs="Arial"/>
                <w:sz w:val="24"/>
                <w:szCs w:val="24"/>
              </w:rPr>
              <w:t xml:space="preserve">Annual Review of Board Effectiveness </w:t>
            </w:r>
          </w:p>
        </w:tc>
        <w:tc>
          <w:tcPr>
            <w:tcW w:w="2269" w:type="dxa"/>
            <w:tcBorders>
              <w:top w:val="single" w:sz="4" w:space="0" w:color="auto"/>
              <w:left w:val="single" w:sz="4" w:space="0" w:color="auto"/>
              <w:bottom w:val="single" w:sz="4" w:space="0" w:color="auto"/>
              <w:right w:val="single" w:sz="4" w:space="0" w:color="auto"/>
            </w:tcBorders>
            <w:hideMark/>
          </w:tcPr>
          <w:p w14:paraId="6BC78F81" w14:textId="77777777" w:rsidR="003D0DD8" w:rsidRPr="00E70D1A" w:rsidRDefault="003D0DD8" w:rsidP="00775F62">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tcPr>
          <w:p w14:paraId="61D93ABA"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65AEDCF1" w14:textId="77777777" w:rsidR="003D0DD8" w:rsidRPr="00111731" w:rsidRDefault="003D0DD8" w:rsidP="00775F62">
            <w:pPr>
              <w:rPr>
                <w:rFonts w:ascii="Arial" w:hAnsi="Arial" w:cs="Arial"/>
                <w:sz w:val="24"/>
                <w:szCs w:val="24"/>
                <w:highlight w:val="cyan"/>
              </w:rPr>
            </w:pPr>
          </w:p>
          <w:p w14:paraId="005EEE8F"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54F291BB" w14:textId="77777777" w:rsidR="003D0DD8" w:rsidRPr="00111731" w:rsidRDefault="003D0DD8" w:rsidP="00775F62">
            <w:pPr>
              <w:rPr>
                <w:rFonts w:ascii="Arial" w:hAnsi="Arial" w:cs="Arial"/>
                <w:sz w:val="24"/>
                <w:szCs w:val="24"/>
                <w:highlight w:val="cyan"/>
              </w:rPr>
            </w:pPr>
          </w:p>
        </w:tc>
      </w:tr>
      <w:tr w:rsidR="003D0DD8" w:rsidRPr="00E70D1A" w14:paraId="4899B6C6" w14:textId="77777777" w:rsidTr="00775F62">
        <w:tc>
          <w:tcPr>
            <w:tcW w:w="2246" w:type="dxa"/>
            <w:tcBorders>
              <w:top w:val="single" w:sz="4" w:space="0" w:color="auto"/>
              <w:left w:val="single" w:sz="4" w:space="0" w:color="auto"/>
              <w:bottom w:val="single" w:sz="4" w:space="0" w:color="auto"/>
              <w:right w:val="single" w:sz="4" w:space="0" w:color="auto"/>
            </w:tcBorders>
          </w:tcPr>
          <w:p w14:paraId="00848928" w14:textId="77777777" w:rsidR="003D0DD8" w:rsidRDefault="003D0DD8" w:rsidP="00775F62">
            <w:pPr>
              <w:rPr>
                <w:rFonts w:ascii="Arial" w:hAnsi="Arial" w:cs="Arial"/>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78E708F" w14:textId="77777777" w:rsidR="003D0DD8" w:rsidRPr="00E70D1A" w:rsidRDefault="003D0DD8" w:rsidP="00775F62">
            <w:pPr>
              <w:rPr>
                <w:rFonts w:ascii="Arial" w:hAnsi="Arial" w:cs="Arial"/>
                <w:sz w:val="24"/>
                <w:szCs w:val="24"/>
              </w:rPr>
            </w:pPr>
            <w:r>
              <w:rPr>
                <w:rFonts w:ascii="Arial" w:hAnsi="Arial" w:cs="Arial"/>
                <w:sz w:val="24"/>
                <w:szCs w:val="24"/>
              </w:rPr>
              <w:t xml:space="preserve">2018/19 </w:t>
            </w:r>
            <w:r w:rsidRPr="00E70D1A">
              <w:rPr>
                <w:rFonts w:ascii="Arial" w:hAnsi="Arial" w:cs="Arial"/>
                <w:sz w:val="24"/>
                <w:szCs w:val="24"/>
              </w:rPr>
              <w:t xml:space="preserve">Annual Assurance Statements from SGC, HGC and Remuneration Committee </w:t>
            </w:r>
          </w:p>
          <w:p w14:paraId="2E812486" w14:textId="77777777" w:rsidR="003D0DD8" w:rsidRPr="00E70D1A" w:rsidRDefault="003D0DD8" w:rsidP="00775F62">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tcPr>
          <w:p w14:paraId="2B62F063" w14:textId="77777777" w:rsidR="003D0DD8" w:rsidRDefault="003D0DD8" w:rsidP="00775F62">
            <w:pPr>
              <w:rPr>
                <w:rFonts w:ascii="Arial" w:hAnsi="Arial" w:cs="Arial"/>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DACD94A" w14:textId="77777777" w:rsidR="003D0DD8" w:rsidRPr="00E70D1A" w:rsidRDefault="003D0DD8" w:rsidP="00775F62">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tcPr>
          <w:p w14:paraId="3B189EC2"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3A8F5F21"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294148FC" w14:textId="77777777" w:rsidR="003D0DD8" w:rsidRPr="00111731" w:rsidRDefault="003D0DD8" w:rsidP="00775F62">
            <w:pPr>
              <w:rPr>
                <w:rFonts w:ascii="Arial" w:hAnsi="Arial" w:cs="Arial"/>
                <w:sz w:val="24"/>
                <w:szCs w:val="24"/>
                <w:highlight w:val="cyan"/>
              </w:rPr>
            </w:pPr>
          </w:p>
        </w:tc>
      </w:tr>
      <w:tr w:rsidR="003D0DD8" w:rsidRPr="00E70D1A" w14:paraId="646E3068" w14:textId="77777777" w:rsidTr="00775F62">
        <w:tc>
          <w:tcPr>
            <w:tcW w:w="2246" w:type="dxa"/>
            <w:tcBorders>
              <w:top w:val="single" w:sz="4" w:space="0" w:color="auto"/>
              <w:left w:val="single" w:sz="4" w:space="0" w:color="auto"/>
              <w:bottom w:val="single" w:sz="4" w:space="0" w:color="auto"/>
              <w:right w:val="single" w:sz="4" w:space="0" w:color="auto"/>
            </w:tcBorders>
          </w:tcPr>
          <w:p w14:paraId="4C05B1DB" w14:textId="77777777" w:rsidR="003D0DD8" w:rsidRPr="00E70D1A" w:rsidRDefault="003D0DD8" w:rsidP="00775F62">
            <w:pPr>
              <w:rPr>
                <w:rFonts w:ascii="Arial" w:hAnsi="Arial" w:cs="Arial"/>
                <w:sz w:val="24"/>
                <w:szCs w:val="24"/>
              </w:rPr>
            </w:pPr>
            <w:r w:rsidRPr="00E70D1A">
              <w:rPr>
                <w:rFonts w:ascii="Arial" w:hAnsi="Arial" w:cs="Arial"/>
                <w:sz w:val="24"/>
                <w:szCs w:val="24"/>
              </w:rPr>
              <w:t>Chair’s Report</w:t>
            </w:r>
          </w:p>
          <w:p w14:paraId="1184F5EE" w14:textId="77777777" w:rsidR="003D0DD8" w:rsidRPr="00E70D1A" w:rsidRDefault="003D0DD8" w:rsidP="00775F62">
            <w:pPr>
              <w:rPr>
                <w:rFonts w:ascii="Arial" w:hAnsi="Arial" w:cs="Arial"/>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4DB56FF" w14:textId="77777777" w:rsidR="003D0DD8" w:rsidRPr="00E70D1A" w:rsidRDefault="003D0DD8" w:rsidP="00775F62">
            <w:pPr>
              <w:rPr>
                <w:rFonts w:ascii="Arial" w:hAnsi="Arial" w:cs="Arial"/>
                <w:sz w:val="24"/>
                <w:szCs w:val="24"/>
              </w:rPr>
            </w:pPr>
            <w:r w:rsidRPr="00E70D1A">
              <w:rPr>
                <w:rFonts w:ascii="Arial" w:hAnsi="Arial" w:cs="Arial"/>
                <w:sz w:val="24"/>
                <w:szCs w:val="24"/>
              </w:rPr>
              <w:t>Chair’s Report</w:t>
            </w:r>
          </w:p>
          <w:p w14:paraId="5DA53C91" w14:textId="77777777" w:rsidR="003D0DD8" w:rsidRPr="00E70D1A" w:rsidRDefault="003D0DD8" w:rsidP="00775F62">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tcPr>
          <w:p w14:paraId="27116EE7" w14:textId="77777777" w:rsidR="003D0DD8" w:rsidRPr="00E70D1A" w:rsidRDefault="003D0DD8" w:rsidP="00775F62">
            <w:pPr>
              <w:rPr>
                <w:rFonts w:ascii="Arial" w:hAnsi="Arial" w:cs="Arial"/>
                <w:sz w:val="24"/>
                <w:szCs w:val="24"/>
              </w:rPr>
            </w:pPr>
            <w:r w:rsidRPr="00E70D1A">
              <w:rPr>
                <w:rFonts w:ascii="Arial" w:hAnsi="Arial" w:cs="Arial"/>
                <w:sz w:val="24"/>
                <w:szCs w:val="24"/>
              </w:rPr>
              <w:t>Chair’s Report</w:t>
            </w:r>
          </w:p>
          <w:p w14:paraId="62D860CB" w14:textId="77777777" w:rsidR="003D0DD8" w:rsidRPr="00E70D1A" w:rsidRDefault="003D0DD8" w:rsidP="00775F62">
            <w:pPr>
              <w:rPr>
                <w:rFonts w:ascii="Arial" w:hAnsi="Arial" w:cs="Arial"/>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2063386" w14:textId="77777777" w:rsidR="003D0DD8" w:rsidRPr="00E70D1A" w:rsidRDefault="003D0DD8" w:rsidP="00775F62">
            <w:pPr>
              <w:rPr>
                <w:rFonts w:ascii="Arial" w:hAnsi="Arial" w:cs="Arial"/>
                <w:sz w:val="24"/>
                <w:szCs w:val="24"/>
              </w:rPr>
            </w:pPr>
            <w:r w:rsidRPr="00E70D1A">
              <w:rPr>
                <w:rFonts w:ascii="Arial" w:hAnsi="Arial" w:cs="Arial"/>
                <w:sz w:val="24"/>
                <w:szCs w:val="24"/>
              </w:rPr>
              <w:t>Chair’s Report</w:t>
            </w:r>
          </w:p>
          <w:p w14:paraId="62F3651C" w14:textId="77777777" w:rsidR="003D0DD8" w:rsidRPr="00E70D1A" w:rsidRDefault="003D0DD8" w:rsidP="00775F62">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tcPr>
          <w:p w14:paraId="2E7ABD50" w14:textId="77777777" w:rsidR="003D0DD8" w:rsidRPr="00E70D1A" w:rsidRDefault="003D0DD8" w:rsidP="00775F62">
            <w:pPr>
              <w:rPr>
                <w:rFonts w:ascii="Arial" w:hAnsi="Arial" w:cs="Arial"/>
                <w:sz w:val="24"/>
                <w:szCs w:val="24"/>
              </w:rPr>
            </w:pPr>
            <w:r w:rsidRPr="00E70D1A">
              <w:rPr>
                <w:rFonts w:ascii="Arial" w:hAnsi="Arial" w:cs="Arial"/>
                <w:sz w:val="24"/>
                <w:szCs w:val="24"/>
              </w:rPr>
              <w:t>Chair’s Report</w:t>
            </w:r>
          </w:p>
          <w:p w14:paraId="35BD6D3F"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3F14D2CB" w14:textId="77777777" w:rsidR="003D0DD8" w:rsidRPr="00E70D1A" w:rsidRDefault="003D0DD8" w:rsidP="00775F62">
            <w:pPr>
              <w:rPr>
                <w:rFonts w:ascii="Arial" w:hAnsi="Arial" w:cs="Arial"/>
                <w:sz w:val="24"/>
                <w:szCs w:val="24"/>
              </w:rPr>
            </w:pPr>
            <w:r w:rsidRPr="00E70D1A">
              <w:rPr>
                <w:rFonts w:ascii="Arial" w:hAnsi="Arial" w:cs="Arial"/>
                <w:sz w:val="24"/>
                <w:szCs w:val="24"/>
              </w:rPr>
              <w:t>Chair’s Report</w:t>
            </w:r>
          </w:p>
          <w:p w14:paraId="1CE78579"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78F8309F" w14:textId="77777777" w:rsidR="003D0DD8" w:rsidRPr="00111731" w:rsidRDefault="003D0DD8" w:rsidP="00775F62">
            <w:pPr>
              <w:rPr>
                <w:rFonts w:ascii="Arial" w:hAnsi="Arial" w:cs="Arial"/>
                <w:sz w:val="24"/>
                <w:szCs w:val="24"/>
                <w:highlight w:val="cyan"/>
              </w:rPr>
            </w:pPr>
          </w:p>
        </w:tc>
      </w:tr>
      <w:tr w:rsidR="003D0DD8" w:rsidRPr="00E70D1A" w14:paraId="2B6D620E" w14:textId="77777777" w:rsidTr="00775F62">
        <w:tc>
          <w:tcPr>
            <w:tcW w:w="2246" w:type="dxa"/>
            <w:tcBorders>
              <w:top w:val="single" w:sz="4" w:space="0" w:color="auto"/>
              <w:left w:val="single" w:sz="4" w:space="0" w:color="auto"/>
              <w:bottom w:val="single" w:sz="4" w:space="0" w:color="auto"/>
              <w:right w:val="single" w:sz="4" w:space="0" w:color="auto"/>
            </w:tcBorders>
          </w:tcPr>
          <w:p w14:paraId="7243EE4E" w14:textId="77777777" w:rsidR="003D0DD8" w:rsidRDefault="003D0DD8" w:rsidP="00775F62">
            <w:pPr>
              <w:rPr>
                <w:rFonts w:ascii="Arial" w:hAnsi="Arial" w:cs="Arial"/>
                <w:sz w:val="24"/>
                <w:szCs w:val="24"/>
              </w:rPr>
            </w:pPr>
            <w:r w:rsidRPr="00E70D1A">
              <w:rPr>
                <w:rFonts w:ascii="Arial" w:hAnsi="Arial" w:cs="Arial"/>
                <w:sz w:val="24"/>
                <w:szCs w:val="24"/>
              </w:rPr>
              <w:lastRenderedPageBreak/>
              <w:t>Chief Executive’s update, including</w:t>
            </w:r>
            <w:r>
              <w:rPr>
                <w:rFonts w:ascii="Arial" w:hAnsi="Arial" w:cs="Arial"/>
                <w:sz w:val="24"/>
                <w:szCs w:val="24"/>
              </w:rPr>
              <w:t>:</w:t>
            </w:r>
            <w:r w:rsidRPr="00E70D1A">
              <w:rPr>
                <w:rFonts w:ascii="Arial" w:hAnsi="Arial" w:cs="Arial"/>
                <w:sz w:val="24"/>
                <w:szCs w:val="24"/>
              </w:rPr>
              <w:t xml:space="preserve"> </w:t>
            </w:r>
          </w:p>
          <w:p w14:paraId="331A0F16" w14:textId="77777777" w:rsidR="003D0DD8" w:rsidRDefault="003D0DD8" w:rsidP="00775F62">
            <w:pPr>
              <w:rPr>
                <w:rFonts w:ascii="Arial" w:hAnsi="Arial" w:cs="Arial"/>
                <w:color w:val="000000"/>
                <w:sz w:val="24"/>
                <w:szCs w:val="24"/>
              </w:rPr>
            </w:pPr>
            <w:r>
              <w:rPr>
                <w:rFonts w:ascii="Arial" w:hAnsi="Arial" w:cs="Arial"/>
                <w:color w:val="000000"/>
                <w:sz w:val="24"/>
                <w:szCs w:val="24"/>
              </w:rPr>
              <w:t>Delivery business highlights;</w:t>
            </w:r>
          </w:p>
          <w:p w14:paraId="09C19670" w14:textId="77777777" w:rsidR="003D0DD8" w:rsidRDefault="003D0DD8" w:rsidP="00775F62">
            <w:pPr>
              <w:rPr>
                <w:rFonts w:ascii="Arial" w:hAnsi="Arial" w:cs="Arial"/>
                <w:sz w:val="24"/>
                <w:szCs w:val="24"/>
              </w:rPr>
            </w:pPr>
            <w:r>
              <w:rPr>
                <w:rFonts w:ascii="Arial" w:hAnsi="Arial" w:cs="Arial"/>
                <w:color w:val="000000"/>
                <w:sz w:val="24"/>
                <w:szCs w:val="24"/>
              </w:rPr>
              <w:t xml:space="preserve">MESAS Programme Board  Health Scotland related risks; </w:t>
            </w:r>
          </w:p>
          <w:p w14:paraId="62B4F930" w14:textId="77777777" w:rsidR="003D0DD8" w:rsidRDefault="003D0DD8" w:rsidP="00775F62">
            <w:pPr>
              <w:rPr>
                <w:rFonts w:ascii="Arial" w:hAnsi="Arial" w:cs="Arial"/>
                <w:sz w:val="24"/>
                <w:szCs w:val="24"/>
              </w:rPr>
            </w:pPr>
            <w:r>
              <w:rPr>
                <w:rFonts w:ascii="Arial" w:hAnsi="Arial" w:cs="Arial"/>
                <w:sz w:val="24"/>
                <w:szCs w:val="24"/>
              </w:rPr>
              <w:t>Health and Work Management of Risks;</w:t>
            </w:r>
          </w:p>
          <w:p w14:paraId="53C8909C" w14:textId="77777777" w:rsidR="003D0DD8" w:rsidRPr="00E70D1A" w:rsidRDefault="003D0DD8" w:rsidP="00775F62">
            <w:pPr>
              <w:rPr>
                <w:rFonts w:ascii="Arial" w:hAnsi="Arial" w:cs="Arial"/>
                <w:sz w:val="24"/>
                <w:szCs w:val="24"/>
              </w:rPr>
            </w:pPr>
            <w:r>
              <w:rPr>
                <w:rFonts w:ascii="Arial" w:hAnsi="Arial" w:cs="Arial"/>
                <w:sz w:val="24"/>
                <w:szCs w:val="24"/>
              </w:rPr>
              <w:t>C</w:t>
            </w:r>
            <w:r w:rsidRPr="00E70D1A">
              <w:rPr>
                <w:rFonts w:ascii="Arial" w:hAnsi="Arial" w:cs="Arial"/>
                <w:sz w:val="24"/>
                <w:szCs w:val="24"/>
              </w:rPr>
              <w:t>omplaints return</w:t>
            </w:r>
          </w:p>
        </w:tc>
        <w:tc>
          <w:tcPr>
            <w:tcW w:w="2269" w:type="dxa"/>
            <w:tcBorders>
              <w:top w:val="single" w:sz="4" w:space="0" w:color="auto"/>
              <w:left w:val="single" w:sz="4" w:space="0" w:color="auto"/>
              <w:bottom w:val="single" w:sz="4" w:space="0" w:color="auto"/>
              <w:right w:val="single" w:sz="4" w:space="0" w:color="auto"/>
            </w:tcBorders>
          </w:tcPr>
          <w:p w14:paraId="50609945" w14:textId="77777777" w:rsidR="003D0DD8" w:rsidRDefault="003D0DD8" w:rsidP="00775F62">
            <w:pPr>
              <w:rPr>
                <w:rFonts w:ascii="Arial" w:hAnsi="Arial" w:cs="Arial"/>
                <w:sz w:val="24"/>
                <w:szCs w:val="24"/>
              </w:rPr>
            </w:pPr>
            <w:r>
              <w:rPr>
                <w:rFonts w:ascii="Arial" w:hAnsi="Arial" w:cs="Arial"/>
                <w:sz w:val="24"/>
                <w:szCs w:val="24"/>
              </w:rPr>
              <w:t>Chief Executive’s Report</w:t>
            </w:r>
            <w:r w:rsidRPr="00E70D1A">
              <w:rPr>
                <w:rFonts w:ascii="Arial" w:hAnsi="Arial" w:cs="Arial"/>
                <w:sz w:val="24"/>
                <w:szCs w:val="24"/>
              </w:rPr>
              <w:t>, including</w:t>
            </w:r>
            <w:r>
              <w:rPr>
                <w:rFonts w:ascii="Arial" w:hAnsi="Arial" w:cs="Arial"/>
                <w:sz w:val="24"/>
                <w:szCs w:val="24"/>
              </w:rPr>
              <w:t>:</w:t>
            </w:r>
          </w:p>
          <w:p w14:paraId="24E4DBC9" w14:textId="77777777" w:rsidR="003D0DD8" w:rsidRDefault="003D0DD8" w:rsidP="00775F62">
            <w:pPr>
              <w:rPr>
                <w:rFonts w:ascii="Arial" w:hAnsi="Arial" w:cs="Arial"/>
                <w:color w:val="000000"/>
                <w:sz w:val="24"/>
                <w:szCs w:val="24"/>
              </w:rPr>
            </w:pPr>
            <w:r>
              <w:rPr>
                <w:rFonts w:ascii="Arial" w:hAnsi="Arial" w:cs="Arial"/>
                <w:color w:val="000000"/>
                <w:sz w:val="24"/>
                <w:szCs w:val="24"/>
              </w:rPr>
              <w:t>Delivery business highlights;</w:t>
            </w:r>
          </w:p>
          <w:p w14:paraId="7AD08130" w14:textId="77777777" w:rsidR="003D0DD8" w:rsidRDefault="003D0DD8" w:rsidP="00775F62">
            <w:pPr>
              <w:rPr>
                <w:rFonts w:ascii="Arial" w:hAnsi="Arial" w:cs="Arial"/>
                <w:sz w:val="24"/>
                <w:szCs w:val="24"/>
              </w:rPr>
            </w:pPr>
            <w:r>
              <w:rPr>
                <w:rFonts w:ascii="Arial" w:hAnsi="Arial" w:cs="Arial"/>
                <w:color w:val="000000"/>
                <w:sz w:val="24"/>
                <w:szCs w:val="24"/>
              </w:rPr>
              <w:t xml:space="preserve">MESAS Programme Board  Health Scotland related risks; </w:t>
            </w:r>
          </w:p>
          <w:p w14:paraId="2BF9001B" w14:textId="77777777" w:rsidR="003D0DD8" w:rsidRDefault="003D0DD8" w:rsidP="00775F62">
            <w:pPr>
              <w:rPr>
                <w:rFonts w:ascii="Arial" w:hAnsi="Arial" w:cs="Arial"/>
                <w:sz w:val="24"/>
                <w:szCs w:val="24"/>
              </w:rPr>
            </w:pPr>
            <w:r>
              <w:rPr>
                <w:rFonts w:ascii="Arial" w:hAnsi="Arial" w:cs="Arial"/>
                <w:sz w:val="24"/>
                <w:szCs w:val="24"/>
              </w:rPr>
              <w:t>Health and Work Management of Risks;</w:t>
            </w:r>
          </w:p>
          <w:p w14:paraId="0A85D46B" w14:textId="77777777" w:rsidR="003D0DD8" w:rsidRPr="00E70D1A" w:rsidRDefault="003D0DD8" w:rsidP="00775F62">
            <w:pPr>
              <w:rPr>
                <w:rFonts w:ascii="Arial" w:hAnsi="Arial" w:cs="Arial"/>
                <w:sz w:val="24"/>
                <w:szCs w:val="24"/>
              </w:rPr>
            </w:pPr>
            <w:r>
              <w:rPr>
                <w:rFonts w:ascii="Arial" w:hAnsi="Arial" w:cs="Arial"/>
                <w:sz w:val="24"/>
                <w:szCs w:val="24"/>
              </w:rPr>
              <w:t>C</w:t>
            </w:r>
            <w:r w:rsidRPr="00E70D1A">
              <w:rPr>
                <w:rFonts w:ascii="Arial" w:hAnsi="Arial" w:cs="Arial"/>
                <w:sz w:val="24"/>
                <w:szCs w:val="24"/>
              </w:rPr>
              <w:t>omplaints return</w:t>
            </w:r>
          </w:p>
        </w:tc>
        <w:tc>
          <w:tcPr>
            <w:tcW w:w="2411" w:type="dxa"/>
            <w:tcBorders>
              <w:top w:val="single" w:sz="4" w:space="0" w:color="auto"/>
              <w:left w:val="single" w:sz="4" w:space="0" w:color="auto"/>
              <w:bottom w:val="single" w:sz="4" w:space="0" w:color="auto"/>
              <w:right w:val="single" w:sz="4" w:space="0" w:color="auto"/>
            </w:tcBorders>
          </w:tcPr>
          <w:p w14:paraId="4B32C0B9" w14:textId="77777777" w:rsidR="003D0DD8" w:rsidRDefault="003D0DD8" w:rsidP="00775F62">
            <w:pPr>
              <w:rPr>
                <w:rFonts w:ascii="Arial" w:hAnsi="Arial" w:cs="Arial"/>
                <w:sz w:val="24"/>
                <w:szCs w:val="24"/>
              </w:rPr>
            </w:pPr>
            <w:r>
              <w:rPr>
                <w:rFonts w:ascii="Arial" w:hAnsi="Arial" w:cs="Arial"/>
                <w:sz w:val="24"/>
                <w:szCs w:val="24"/>
              </w:rPr>
              <w:t>Chief Executive’s Report</w:t>
            </w:r>
            <w:r w:rsidRPr="00E70D1A">
              <w:rPr>
                <w:rFonts w:ascii="Arial" w:hAnsi="Arial" w:cs="Arial"/>
                <w:sz w:val="24"/>
                <w:szCs w:val="24"/>
              </w:rPr>
              <w:t>, including</w:t>
            </w:r>
            <w:r>
              <w:rPr>
                <w:rFonts w:ascii="Arial" w:hAnsi="Arial" w:cs="Arial"/>
                <w:sz w:val="24"/>
                <w:szCs w:val="24"/>
              </w:rPr>
              <w:t>:</w:t>
            </w:r>
          </w:p>
          <w:p w14:paraId="7518475B" w14:textId="77777777" w:rsidR="003D0DD8" w:rsidRDefault="003D0DD8" w:rsidP="00775F62">
            <w:pPr>
              <w:rPr>
                <w:rFonts w:ascii="Arial" w:hAnsi="Arial" w:cs="Arial"/>
                <w:color w:val="000000"/>
                <w:sz w:val="24"/>
                <w:szCs w:val="24"/>
              </w:rPr>
            </w:pPr>
            <w:r>
              <w:rPr>
                <w:rFonts w:ascii="Arial" w:hAnsi="Arial" w:cs="Arial"/>
                <w:color w:val="000000"/>
                <w:sz w:val="24"/>
                <w:szCs w:val="24"/>
              </w:rPr>
              <w:t>Delivery business highlights;</w:t>
            </w:r>
          </w:p>
          <w:p w14:paraId="3F765935" w14:textId="77777777" w:rsidR="003D0DD8" w:rsidRDefault="003D0DD8" w:rsidP="00775F62">
            <w:pPr>
              <w:rPr>
                <w:rFonts w:ascii="Arial" w:hAnsi="Arial" w:cs="Arial"/>
                <w:sz w:val="24"/>
                <w:szCs w:val="24"/>
              </w:rPr>
            </w:pPr>
            <w:r>
              <w:rPr>
                <w:rFonts w:ascii="Arial" w:hAnsi="Arial" w:cs="Arial"/>
                <w:color w:val="000000"/>
                <w:sz w:val="24"/>
                <w:szCs w:val="24"/>
              </w:rPr>
              <w:t xml:space="preserve">MESAS Programme Board  Health Scotland related risks; </w:t>
            </w:r>
          </w:p>
          <w:p w14:paraId="3A491681" w14:textId="77777777" w:rsidR="003D0DD8" w:rsidRDefault="003D0DD8" w:rsidP="00775F62">
            <w:pPr>
              <w:rPr>
                <w:rFonts w:ascii="Arial" w:hAnsi="Arial" w:cs="Arial"/>
                <w:sz w:val="24"/>
                <w:szCs w:val="24"/>
              </w:rPr>
            </w:pPr>
            <w:r>
              <w:rPr>
                <w:rFonts w:ascii="Arial" w:hAnsi="Arial" w:cs="Arial"/>
                <w:sz w:val="24"/>
                <w:szCs w:val="24"/>
              </w:rPr>
              <w:t>Health and Work Management of Risks;</w:t>
            </w:r>
          </w:p>
          <w:p w14:paraId="20F11AF2" w14:textId="77777777" w:rsidR="003D0DD8" w:rsidRPr="00E70D1A" w:rsidRDefault="003D0DD8" w:rsidP="00775F62">
            <w:pPr>
              <w:rPr>
                <w:rFonts w:ascii="Arial" w:hAnsi="Arial" w:cs="Arial"/>
                <w:sz w:val="24"/>
                <w:szCs w:val="24"/>
              </w:rPr>
            </w:pPr>
            <w:r>
              <w:rPr>
                <w:rFonts w:ascii="Arial" w:hAnsi="Arial" w:cs="Arial"/>
                <w:sz w:val="24"/>
                <w:szCs w:val="24"/>
              </w:rPr>
              <w:t>C</w:t>
            </w:r>
            <w:r w:rsidRPr="00E70D1A">
              <w:rPr>
                <w:rFonts w:ascii="Arial" w:hAnsi="Arial" w:cs="Arial"/>
                <w:sz w:val="24"/>
                <w:szCs w:val="24"/>
              </w:rPr>
              <w:t>omplaints return</w:t>
            </w:r>
          </w:p>
        </w:tc>
        <w:tc>
          <w:tcPr>
            <w:tcW w:w="2269" w:type="dxa"/>
            <w:tcBorders>
              <w:top w:val="single" w:sz="4" w:space="0" w:color="auto"/>
              <w:left w:val="single" w:sz="4" w:space="0" w:color="auto"/>
              <w:bottom w:val="single" w:sz="4" w:space="0" w:color="auto"/>
              <w:right w:val="single" w:sz="4" w:space="0" w:color="auto"/>
            </w:tcBorders>
          </w:tcPr>
          <w:p w14:paraId="5CA385B6" w14:textId="77777777" w:rsidR="003D0DD8" w:rsidRDefault="003D0DD8" w:rsidP="00775F62">
            <w:pPr>
              <w:rPr>
                <w:rFonts w:ascii="Arial" w:hAnsi="Arial" w:cs="Arial"/>
                <w:sz w:val="24"/>
                <w:szCs w:val="24"/>
              </w:rPr>
            </w:pPr>
            <w:r>
              <w:rPr>
                <w:rFonts w:ascii="Arial" w:hAnsi="Arial" w:cs="Arial"/>
                <w:sz w:val="24"/>
                <w:szCs w:val="24"/>
              </w:rPr>
              <w:t>Chief Executive’s Report</w:t>
            </w:r>
            <w:r w:rsidRPr="00E70D1A">
              <w:rPr>
                <w:rFonts w:ascii="Arial" w:hAnsi="Arial" w:cs="Arial"/>
                <w:sz w:val="24"/>
                <w:szCs w:val="24"/>
              </w:rPr>
              <w:t>, including</w:t>
            </w:r>
            <w:r>
              <w:rPr>
                <w:rFonts w:ascii="Arial" w:hAnsi="Arial" w:cs="Arial"/>
                <w:sz w:val="24"/>
                <w:szCs w:val="24"/>
              </w:rPr>
              <w:t>:</w:t>
            </w:r>
            <w:r w:rsidRPr="00E70D1A">
              <w:rPr>
                <w:rFonts w:ascii="Arial" w:hAnsi="Arial" w:cs="Arial"/>
                <w:sz w:val="24"/>
                <w:szCs w:val="24"/>
              </w:rPr>
              <w:t xml:space="preserve"> </w:t>
            </w:r>
          </w:p>
          <w:p w14:paraId="084D821E" w14:textId="77777777" w:rsidR="003D0DD8" w:rsidRDefault="003D0DD8" w:rsidP="00775F62">
            <w:pPr>
              <w:rPr>
                <w:rFonts w:ascii="Arial" w:hAnsi="Arial" w:cs="Arial"/>
                <w:color w:val="000000"/>
                <w:sz w:val="24"/>
                <w:szCs w:val="24"/>
              </w:rPr>
            </w:pPr>
            <w:r>
              <w:rPr>
                <w:rFonts w:ascii="Arial" w:hAnsi="Arial" w:cs="Arial"/>
                <w:color w:val="000000"/>
                <w:sz w:val="24"/>
                <w:szCs w:val="24"/>
              </w:rPr>
              <w:t>Delivery business highlights;</w:t>
            </w:r>
          </w:p>
          <w:p w14:paraId="20857B10" w14:textId="77777777" w:rsidR="003D0DD8" w:rsidRDefault="003D0DD8" w:rsidP="00775F62">
            <w:pPr>
              <w:rPr>
                <w:rFonts w:ascii="Arial" w:hAnsi="Arial" w:cs="Arial"/>
                <w:sz w:val="24"/>
                <w:szCs w:val="24"/>
              </w:rPr>
            </w:pPr>
            <w:r>
              <w:rPr>
                <w:rFonts w:ascii="Arial" w:hAnsi="Arial" w:cs="Arial"/>
                <w:color w:val="000000"/>
                <w:sz w:val="24"/>
                <w:szCs w:val="24"/>
              </w:rPr>
              <w:t xml:space="preserve">MESAS Programme Board  Health Scotland related risks; </w:t>
            </w:r>
          </w:p>
          <w:p w14:paraId="3BCED733" w14:textId="77777777" w:rsidR="003D0DD8" w:rsidRDefault="003D0DD8" w:rsidP="00775F62">
            <w:pPr>
              <w:rPr>
                <w:rFonts w:ascii="Arial" w:hAnsi="Arial" w:cs="Arial"/>
                <w:sz w:val="24"/>
                <w:szCs w:val="24"/>
              </w:rPr>
            </w:pPr>
            <w:r>
              <w:rPr>
                <w:rFonts w:ascii="Arial" w:hAnsi="Arial" w:cs="Arial"/>
                <w:sz w:val="24"/>
                <w:szCs w:val="24"/>
              </w:rPr>
              <w:t>Health and Work Management of Risks;</w:t>
            </w:r>
          </w:p>
          <w:p w14:paraId="092296D3" w14:textId="77777777" w:rsidR="003D0DD8" w:rsidRPr="00E70D1A" w:rsidRDefault="003D0DD8" w:rsidP="00775F62">
            <w:pPr>
              <w:rPr>
                <w:rFonts w:ascii="Arial" w:hAnsi="Arial" w:cs="Arial"/>
                <w:sz w:val="24"/>
                <w:szCs w:val="24"/>
              </w:rPr>
            </w:pPr>
            <w:r>
              <w:rPr>
                <w:rFonts w:ascii="Arial" w:hAnsi="Arial" w:cs="Arial"/>
                <w:sz w:val="24"/>
                <w:szCs w:val="24"/>
              </w:rPr>
              <w:t>C</w:t>
            </w:r>
            <w:r w:rsidRPr="00E70D1A">
              <w:rPr>
                <w:rFonts w:ascii="Arial" w:hAnsi="Arial" w:cs="Arial"/>
                <w:sz w:val="24"/>
                <w:szCs w:val="24"/>
              </w:rPr>
              <w:t>omplaints return</w:t>
            </w:r>
          </w:p>
        </w:tc>
        <w:tc>
          <w:tcPr>
            <w:tcW w:w="2411" w:type="dxa"/>
            <w:tcBorders>
              <w:top w:val="single" w:sz="4" w:space="0" w:color="auto"/>
              <w:left w:val="single" w:sz="4" w:space="0" w:color="auto"/>
              <w:bottom w:val="single" w:sz="4" w:space="0" w:color="auto"/>
              <w:right w:val="single" w:sz="4" w:space="0" w:color="auto"/>
            </w:tcBorders>
          </w:tcPr>
          <w:p w14:paraId="0F00C138" w14:textId="77777777" w:rsidR="003D0DD8" w:rsidRDefault="003D0DD8" w:rsidP="00775F62">
            <w:pPr>
              <w:rPr>
                <w:rFonts w:ascii="Arial" w:hAnsi="Arial" w:cs="Arial"/>
                <w:sz w:val="24"/>
                <w:szCs w:val="24"/>
              </w:rPr>
            </w:pPr>
            <w:r>
              <w:rPr>
                <w:rFonts w:ascii="Arial" w:hAnsi="Arial" w:cs="Arial"/>
                <w:sz w:val="24"/>
                <w:szCs w:val="24"/>
              </w:rPr>
              <w:t>Chief Executive’s Report</w:t>
            </w:r>
            <w:r w:rsidRPr="00E70D1A">
              <w:rPr>
                <w:rFonts w:ascii="Arial" w:hAnsi="Arial" w:cs="Arial"/>
                <w:sz w:val="24"/>
                <w:szCs w:val="24"/>
              </w:rPr>
              <w:t>, including</w:t>
            </w:r>
            <w:r>
              <w:rPr>
                <w:rFonts w:ascii="Arial" w:hAnsi="Arial" w:cs="Arial"/>
                <w:sz w:val="24"/>
                <w:szCs w:val="24"/>
              </w:rPr>
              <w:t>:</w:t>
            </w:r>
          </w:p>
          <w:p w14:paraId="2B014D66" w14:textId="77777777" w:rsidR="003D0DD8" w:rsidRDefault="003D0DD8" w:rsidP="00775F62">
            <w:pPr>
              <w:rPr>
                <w:rFonts w:ascii="Arial" w:hAnsi="Arial" w:cs="Arial"/>
                <w:color w:val="000000"/>
                <w:sz w:val="24"/>
                <w:szCs w:val="24"/>
              </w:rPr>
            </w:pPr>
            <w:r>
              <w:rPr>
                <w:rFonts w:ascii="Arial" w:hAnsi="Arial" w:cs="Arial"/>
                <w:color w:val="000000"/>
                <w:sz w:val="24"/>
                <w:szCs w:val="24"/>
              </w:rPr>
              <w:t>Delivery business highlights;</w:t>
            </w:r>
          </w:p>
          <w:p w14:paraId="6C03038A" w14:textId="77777777" w:rsidR="003D0DD8" w:rsidRDefault="003D0DD8" w:rsidP="00775F62">
            <w:pPr>
              <w:rPr>
                <w:rFonts w:ascii="Arial" w:hAnsi="Arial" w:cs="Arial"/>
                <w:sz w:val="24"/>
                <w:szCs w:val="24"/>
              </w:rPr>
            </w:pPr>
            <w:r>
              <w:rPr>
                <w:rFonts w:ascii="Arial" w:hAnsi="Arial" w:cs="Arial"/>
                <w:color w:val="000000"/>
                <w:sz w:val="24"/>
                <w:szCs w:val="24"/>
              </w:rPr>
              <w:t xml:space="preserve">MESAS Programme Board  Health Scotland related risks; </w:t>
            </w:r>
          </w:p>
          <w:p w14:paraId="4AABBBE5" w14:textId="77777777" w:rsidR="003D0DD8" w:rsidRDefault="003D0DD8" w:rsidP="00775F62">
            <w:pPr>
              <w:rPr>
                <w:rFonts w:ascii="Arial" w:hAnsi="Arial" w:cs="Arial"/>
                <w:sz w:val="24"/>
                <w:szCs w:val="24"/>
              </w:rPr>
            </w:pPr>
            <w:r>
              <w:rPr>
                <w:rFonts w:ascii="Arial" w:hAnsi="Arial" w:cs="Arial"/>
                <w:sz w:val="24"/>
                <w:szCs w:val="24"/>
              </w:rPr>
              <w:t>Health and Work Management of Risks;</w:t>
            </w:r>
          </w:p>
          <w:p w14:paraId="39541649" w14:textId="77777777" w:rsidR="003D0DD8" w:rsidRPr="00111731" w:rsidRDefault="003D0DD8" w:rsidP="00775F62">
            <w:pPr>
              <w:rPr>
                <w:rFonts w:ascii="Arial" w:hAnsi="Arial" w:cs="Arial"/>
                <w:sz w:val="24"/>
                <w:szCs w:val="24"/>
                <w:highlight w:val="cyan"/>
              </w:rPr>
            </w:pPr>
            <w:r>
              <w:rPr>
                <w:rFonts w:ascii="Arial" w:hAnsi="Arial" w:cs="Arial"/>
                <w:sz w:val="24"/>
                <w:szCs w:val="24"/>
              </w:rPr>
              <w:t>C</w:t>
            </w:r>
            <w:r w:rsidRPr="00E70D1A">
              <w:rPr>
                <w:rFonts w:ascii="Arial" w:hAnsi="Arial" w:cs="Arial"/>
                <w:sz w:val="24"/>
                <w:szCs w:val="24"/>
              </w:rPr>
              <w:t xml:space="preserve">omplaints return  </w:t>
            </w:r>
          </w:p>
        </w:tc>
        <w:tc>
          <w:tcPr>
            <w:tcW w:w="2269" w:type="dxa"/>
            <w:tcBorders>
              <w:top w:val="single" w:sz="4" w:space="0" w:color="auto"/>
              <w:left w:val="single" w:sz="4" w:space="0" w:color="auto"/>
              <w:bottom w:val="single" w:sz="4" w:space="0" w:color="auto"/>
              <w:right w:val="single" w:sz="4" w:space="0" w:color="auto"/>
            </w:tcBorders>
          </w:tcPr>
          <w:p w14:paraId="69E7BD0B" w14:textId="77777777" w:rsidR="003D0DD8" w:rsidRDefault="003D0DD8" w:rsidP="00775F62">
            <w:pPr>
              <w:rPr>
                <w:rFonts w:ascii="Arial" w:hAnsi="Arial" w:cs="Arial"/>
                <w:sz w:val="24"/>
                <w:szCs w:val="24"/>
              </w:rPr>
            </w:pPr>
            <w:r>
              <w:rPr>
                <w:rFonts w:ascii="Arial" w:hAnsi="Arial" w:cs="Arial"/>
                <w:sz w:val="24"/>
                <w:szCs w:val="24"/>
              </w:rPr>
              <w:t>Chief Executive’s Report</w:t>
            </w:r>
            <w:r w:rsidRPr="00E70D1A">
              <w:rPr>
                <w:rFonts w:ascii="Arial" w:hAnsi="Arial" w:cs="Arial"/>
                <w:sz w:val="24"/>
                <w:szCs w:val="24"/>
              </w:rPr>
              <w:t>, including</w:t>
            </w:r>
            <w:r>
              <w:rPr>
                <w:rFonts w:ascii="Arial" w:hAnsi="Arial" w:cs="Arial"/>
                <w:sz w:val="24"/>
                <w:szCs w:val="24"/>
              </w:rPr>
              <w:t>:</w:t>
            </w:r>
            <w:r w:rsidRPr="00E70D1A">
              <w:rPr>
                <w:rFonts w:ascii="Arial" w:hAnsi="Arial" w:cs="Arial"/>
                <w:sz w:val="24"/>
                <w:szCs w:val="24"/>
              </w:rPr>
              <w:t xml:space="preserve"> </w:t>
            </w:r>
          </w:p>
          <w:p w14:paraId="7A4C369E" w14:textId="77777777" w:rsidR="003D0DD8" w:rsidRDefault="003D0DD8" w:rsidP="00775F62">
            <w:pPr>
              <w:rPr>
                <w:rFonts w:ascii="Arial" w:hAnsi="Arial" w:cs="Arial"/>
                <w:color w:val="000000"/>
                <w:sz w:val="24"/>
                <w:szCs w:val="24"/>
              </w:rPr>
            </w:pPr>
            <w:r>
              <w:rPr>
                <w:rFonts w:ascii="Arial" w:hAnsi="Arial" w:cs="Arial"/>
                <w:color w:val="000000"/>
                <w:sz w:val="24"/>
                <w:szCs w:val="24"/>
              </w:rPr>
              <w:t>Delivery business highlights;</w:t>
            </w:r>
          </w:p>
          <w:p w14:paraId="58D8539E" w14:textId="77777777" w:rsidR="003D0DD8" w:rsidRDefault="003D0DD8" w:rsidP="00775F62">
            <w:pPr>
              <w:rPr>
                <w:rFonts w:ascii="Arial" w:hAnsi="Arial" w:cs="Arial"/>
                <w:sz w:val="24"/>
                <w:szCs w:val="24"/>
              </w:rPr>
            </w:pPr>
            <w:r>
              <w:rPr>
                <w:rFonts w:ascii="Arial" w:hAnsi="Arial" w:cs="Arial"/>
                <w:color w:val="000000"/>
                <w:sz w:val="24"/>
                <w:szCs w:val="24"/>
              </w:rPr>
              <w:t xml:space="preserve">MESAS Programme Board  Health Scotland related risks; </w:t>
            </w:r>
          </w:p>
          <w:p w14:paraId="7E0CB6ED" w14:textId="77777777" w:rsidR="003D0DD8" w:rsidRDefault="003D0DD8" w:rsidP="00775F62">
            <w:pPr>
              <w:rPr>
                <w:rFonts w:ascii="Arial" w:hAnsi="Arial" w:cs="Arial"/>
                <w:sz w:val="24"/>
                <w:szCs w:val="24"/>
              </w:rPr>
            </w:pPr>
            <w:r>
              <w:rPr>
                <w:rFonts w:ascii="Arial" w:hAnsi="Arial" w:cs="Arial"/>
                <w:sz w:val="24"/>
                <w:szCs w:val="24"/>
              </w:rPr>
              <w:t>Health and Work Management of Risks;</w:t>
            </w:r>
          </w:p>
          <w:p w14:paraId="48D29CD4" w14:textId="77777777" w:rsidR="003D0DD8" w:rsidRPr="00111731" w:rsidRDefault="003D0DD8" w:rsidP="00775F62">
            <w:pPr>
              <w:rPr>
                <w:rFonts w:ascii="Arial" w:hAnsi="Arial" w:cs="Arial"/>
                <w:sz w:val="24"/>
                <w:szCs w:val="24"/>
                <w:highlight w:val="cyan"/>
              </w:rPr>
            </w:pPr>
            <w:r>
              <w:rPr>
                <w:rFonts w:ascii="Arial" w:hAnsi="Arial" w:cs="Arial"/>
                <w:sz w:val="24"/>
                <w:szCs w:val="24"/>
              </w:rPr>
              <w:t>C</w:t>
            </w:r>
            <w:r w:rsidRPr="00E70D1A">
              <w:rPr>
                <w:rFonts w:ascii="Arial" w:hAnsi="Arial" w:cs="Arial"/>
                <w:sz w:val="24"/>
                <w:szCs w:val="24"/>
              </w:rPr>
              <w:t>omplaints return</w:t>
            </w:r>
          </w:p>
        </w:tc>
        <w:tc>
          <w:tcPr>
            <w:tcW w:w="2269" w:type="dxa"/>
            <w:tcBorders>
              <w:top w:val="single" w:sz="4" w:space="0" w:color="auto"/>
              <w:left w:val="single" w:sz="4" w:space="0" w:color="auto"/>
              <w:bottom w:val="single" w:sz="4" w:space="0" w:color="auto"/>
              <w:right w:val="single" w:sz="4" w:space="0" w:color="auto"/>
            </w:tcBorders>
          </w:tcPr>
          <w:p w14:paraId="52D75F3C" w14:textId="77777777" w:rsidR="003D0DD8" w:rsidRPr="00111731" w:rsidRDefault="003D0DD8" w:rsidP="00775F62">
            <w:pPr>
              <w:rPr>
                <w:rFonts w:ascii="Arial" w:hAnsi="Arial" w:cs="Arial"/>
                <w:sz w:val="24"/>
                <w:szCs w:val="24"/>
                <w:highlight w:val="cyan"/>
              </w:rPr>
            </w:pPr>
          </w:p>
        </w:tc>
      </w:tr>
      <w:tr w:rsidR="003D0DD8" w:rsidRPr="00E70D1A" w14:paraId="773A42D1" w14:textId="77777777" w:rsidTr="00775F62">
        <w:tc>
          <w:tcPr>
            <w:tcW w:w="2246" w:type="dxa"/>
            <w:tcBorders>
              <w:top w:val="single" w:sz="4" w:space="0" w:color="auto"/>
              <w:left w:val="single" w:sz="4" w:space="0" w:color="auto"/>
              <w:bottom w:val="single" w:sz="4" w:space="0" w:color="auto"/>
              <w:right w:val="single" w:sz="4" w:space="0" w:color="auto"/>
            </w:tcBorders>
          </w:tcPr>
          <w:p w14:paraId="1E578416" w14:textId="77777777" w:rsidR="003D0DD8" w:rsidRDefault="003D0DD8" w:rsidP="00775F62">
            <w:pPr>
              <w:pStyle w:val="4Itemnumberandheading"/>
              <w:rPr>
                <w:b w:val="0"/>
              </w:rPr>
            </w:pPr>
            <w:r w:rsidRPr="00D468A5">
              <w:rPr>
                <w:b w:val="0"/>
              </w:rPr>
              <w:t>Significant issues of note from recent Board Committee meetings</w:t>
            </w:r>
            <w:r>
              <w:rPr>
                <w:b w:val="0"/>
              </w:rPr>
              <w:t>:</w:t>
            </w:r>
            <w:r w:rsidRPr="00D468A5">
              <w:rPr>
                <w:b w:val="0"/>
              </w:rPr>
              <w:t xml:space="preserve"> </w:t>
            </w:r>
          </w:p>
          <w:p w14:paraId="1E730108" w14:textId="77777777" w:rsidR="003D0DD8" w:rsidRDefault="003D0DD8" w:rsidP="00775F62">
            <w:pPr>
              <w:pStyle w:val="4Itemnumberandheading"/>
            </w:pPr>
            <w:r>
              <w:t>Audit Committee</w:t>
            </w:r>
          </w:p>
          <w:p w14:paraId="3CFB5CDC" w14:textId="77777777" w:rsidR="003D0DD8" w:rsidRDefault="003D0DD8" w:rsidP="00775F62">
            <w:pPr>
              <w:pStyle w:val="4Itemnumberandheading"/>
            </w:pPr>
          </w:p>
          <w:p w14:paraId="12262C4E" w14:textId="77777777" w:rsidR="003D0DD8" w:rsidRDefault="003D0DD8" w:rsidP="00775F62">
            <w:pPr>
              <w:pStyle w:val="4Itemnumberandheading"/>
            </w:pPr>
            <w:r>
              <w:t>Staff Governance Committee</w:t>
            </w:r>
          </w:p>
          <w:p w14:paraId="5D7E71A5" w14:textId="77777777" w:rsidR="003D0DD8" w:rsidRDefault="003D0DD8" w:rsidP="00775F62">
            <w:pPr>
              <w:rPr>
                <w:lang w:eastAsia="en-GB"/>
              </w:rPr>
            </w:pPr>
          </w:p>
          <w:p w14:paraId="56DAA174" w14:textId="77777777" w:rsidR="003D0DD8" w:rsidRPr="00D24381" w:rsidRDefault="003D0DD8" w:rsidP="00775F62">
            <w:pPr>
              <w:rPr>
                <w:rFonts w:ascii="Arial" w:hAnsi="Arial" w:cs="Arial"/>
                <w:b/>
                <w:sz w:val="24"/>
                <w:szCs w:val="24"/>
                <w:lang w:eastAsia="en-GB"/>
              </w:rPr>
            </w:pPr>
            <w:r w:rsidRPr="00D24381">
              <w:rPr>
                <w:rFonts w:ascii="Arial" w:hAnsi="Arial" w:cs="Arial"/>
                <w:b/>
                <w:sz w:val="24"/>
                <w:szCs w:val="24"/>
                <w:lang w:eastAsia="en-GB"/>
              </w:rPr>
              <w:t xml:space="preserve">Remuneration Committee </w:t>
            </w:r>
          </w:p>
          <w:p w14:paraId="1C70C92B" w14:textId="77777777" w:rsidR="003D0DD8" w:rsidRPr="00E70D1A" w:rsidRDefault="003D0DD8" w:rsidP="00775F62">
            <w:pPr>
              <w:rPr>
                <w:rFonts w:ascii="Arial" w:hAnsi="Arial" w:cs="Arial"/>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DE22AEC" w14:textId="77777777" w:rsidR="003D0DD8" w:rsidRDefault="003D0DD8" w:rsidP="00775F62">
            <w:pPr>
              <w:pStyle w:val="4Itemnumberandheading"/>
              <w:rPr>
                <w:b w:val="0"/>
              </w:rPr>
            </w:pPr>
            <w:r w:rsidRPr="00D468A5">
              <w:rPr>
                <w:b w:val="0"/>
              </w:rPr>
              <w:t>Significant issues of note from recent Board Committee meetings</w:t>
            </w:r>
            <w:r>
              <w:rPr>
                <w:b w:val="0"/>
              </w:rPr>
              <w:t>:</w:t>
            </w:r>
            <w:r w:rsidRPr="00D468A5">
              <w:rPr>
                <w:b w:val="0"/>
              </w:rPr>
              <w:t xml:space="preserve"> </w:t>
            </w:r>
          </w:p>
          <w:p w14:paraId="58957155" w14:textId="77777777" w:rsidR="003D0DD8" w:rsidRDefault="003D0DD8" w:rsidP="00775F62">
            <w:pPr>
              <w:pStyle w:val="4Itemnumberandheading"/>
            </w:pPr>
            <w:r>
              <w:t>Audit Committee</w:t>
            </w:r>
          </w:p>
          <w:p w14:paraId="78299C4C" w14:textId="77777777" w:rsidR="003D0DD8" w:rsidRDefault="003D0DD8" w:rsidP="00775F62">
            <w:pPr>
              <w:pStyle w:val="4Itemnumberandheading"/>
            </w:pPr>
          </w:p>
          <w:p w14:paraId="6F5E0851" w14:textId="77777777" w:rsidR="003D0DD8" w:rsidRDefault="003D0DD8" w:rsidP="00775F62">
            <w:pPr>
              <w:pStyle w:val="4Itemnumberandheading"/>
            </w:pPr>
            <w:r>
              <w:t>Staff Governance Committee</w:t>
            </w:r>
          </w:p>
          <w:p w14:paraId="0571FD3F" w14:textId="77777777" w:rsidR="003D0DD8" w:rsidRDefault="003D0DD8" w:rsidP="00775F62">
            <w:pPr>
              <w:rPr>
                <w:lang w:eastAsia="en-GB"/>
              </w:rPr>
            </w:pPr>
          </w:p>
          <w:p w14:paraId="010D0A12" w14:textId="77777777" w:rsidR="003D0DD8" w:rsidRPr="00D24381" w:rsidRDefault="003D0DD8" w:rsidP="00775F62">
            <w:pPr>
              <w:rPr>
                <w:rFonts w:ascii="Arial" w:hAnsi="Arial" w:cs="Arial"/>
                <w:b/>
                <w:sz w:val="24"/>
                <w:szCs w:val="24"/>
                <w:lang w:eastAsia="en-GB"/>
              </w:rPr>
            </w:pPr>
            <w:r>
              <w:rPr>
                <w:rFonts w:ascii="Arial" w:hAnsi="Arial" w:cs="Arial"/>
                <w:b/>
                <w:sz w:val="24"/>
                <w:szCs w:val="24"/>
                <w:lang w:eastAsia="en-GB"/>
              </w:rPr>
              <w:t xml:space="preserve">Remuneration Committee </w:t>
            </w:r>
            <w:r w:rsidRPr="00D24381">
              <w:rPr>
                <w:rFonts w:ascii="Arial" w:hAnsi="Arial" w:cs="Arial"/>
                <w:b/>
                <w:sz w:val="24"/>
                <w:szCs w:val="24"/>
                <w:lang w:eastAsia="en-GB"/>
              </w:rPr>
              <w:t xml:space="preserve"> </w:t>
            </w:r>
          </w:p>
          <w:p w14:paraId="6C480025" w14:textId="77777777" w:rsidR="003D0DD8" w:rsidRPr="00D24381" w:rsidRDefault="003D0DD8" w:rsidP="00775F62">
            <w:pPr>
              <w:rPr>
                <w:lang w:eastAsia="en-GB"/>
              </w:rPr>
            </w:pPr>
          </w:p>
          <w:p w14:paraId="213A80B5" w14:textId="77777777" w:rsidR="003D0DD8" w:rsidRDefault="003D0DD8" w:rsidP="00775F62">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tcPr>
          <w:p w14:paraId="5C68691B" w14:textId="77777777" w:rsidR="003D0DD8" w:rsidRDefault="003D0DD8" w:rsidP="00775F62">
            <w:pPr>
              <w:pStyle w:val="4Itemnumberandheading"/>
              <w:rPr>
                <w:b w:val="0"/>
              </w:rPr>
            </w:pPr>
            <w:r w:rsidRPr="00D468A5">
              <w:rPr>
                <w:b w:val="0"/>
              </w:rPr>
              <w:t>Significant issues of note from recent Board Committee meetings</w:t>
            </w:r>
            <w:r>
              <w:rPr>
                <w:b w:val="0"/>
              </w:rPr>
              <w:t>:</w:t>
            </w:r>
            <w:r w:rsidRPr="00D468A5">
              <w:rPr>
                <w:b w:val="0"/>
              </w:rPr>
              <w:t xml:space="preserve"> </w:t>
            </w:r>
          </w:p>
          <w:p w14:paraId="2C952A58" w14:textId="77777777" w:rsidR="003D0DD8" w:rsidRDefault="003D0DD8" w:rsidP="00775F62">
            <w:pPr>
              <w:pStyle w:val="4Itemnumberandheading"/>
            </w:pPr>
            <w:r>
              <w:t>Audit Committee</w:t>
            </w:r>
          </w:p>
          <w:p w14:paraId="71863D45" w14:textId="77777777" w:rsidR="003D0DD8" w:rsidRDefault="003D0DD8" w:rsidP="00775F62">
            <w:pPr>
              <w:pStyle w:val="4Itemnumberandheading"/>
            </w:pPr>
          </w:p>
          <w:p w14:paraId="45E96EF6" w14:textId="77777777" w:rsidR="003D0DD8" w:rsidRDefault="003D0DD8" w:rsidP="00775F62">
            <w:pPr>
              <w:pStyle w:val="4Itemnumberandheading"/>
            </w:pPr>
            <w:r>
              <w:t>Staff Governance Committee</w:t>
            </w:r>
          </w:p>
          <w:p w14:paraId="2752A69D" w14:textId="77777777" w:rsidR="003D0DD8" w:rsidRDefault="003D0DD8" w:rsidP="00775F62">
            <w:pPr>
              <w:rPr>
                <w:lang w:eastAsia="en-GB"/>
              </w:rPr>
            </w:pPr>
          </w:p>
          <w:p w14:paraId="28CEA74F" w14:textId="77777777" w:rsidR="003D0DD8" w:rsidRPr="00D24381" w:rsidRDefault="003D0DD8" w:rsidP="00775F62">
            <w:pPr>
              <w:rPr>
                <w:rFonts w:ascii="Arial" w:hAnsi="Arial" w:cs="Arial"/>
                <w:b/>
                <w:sz w:val="24"/>
                <w:szCs w:val="24"/>
                <w:lang w:eastAsia="en-GB"/>
              </w:rPr>
            </w:pPr>
            <w:r w:rsidRPr="00D24381">
              <w:rPr>
                <w:rFonts w:ascii="Arial" w:hAnsi="Arial" w:cs="Arial"/>
                <w:b/>
                <w:sz w:val="24"/>
                <w:szCs w:val="24"/>
                <w:lang w:eastAsia="en-GB"/>
              </w:rPr>
              <w:t xml:space="preserve">Remuneration Committee </w:t>
            </w:r>
          </w:p>
          <w:p w14:paraId="1AF5461D" w14:textId="77777777" w:rsidR="003D0DD8" w:rsidRPr="00D24381" w:rsidRDefault="003D0DD8" w:rsidP="00775F62">
            <w:pPr>
              <w:rPr>
                <w:lang w:eastAsia="en-GB"/>
              </w:rPr>
            </w:pPr>
          </w:p>
          <w:p w14:paraId="4E8F73CB" w14:textId="77777777" w:rsidR="003D0DD8" w:rsidRDefault="003D0DD8" w:rsidP="00775F62">
            <w:pPr>
              <w:rPr>
                <w:rFonts w:ascii="Arial" w:hAnsi="Arial" w:cs="Arial"/>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05A017E" w14:textId="77777777" w:rsidR="003D0DD8" w:rsidRDefault="003D0DD8" w:rsidP="00775F62">
            <w:pPr>
              <w:pStyle w:val="4Itemnumberandheading"/>
              <w:rPr>
                <w:b w:val="0"/>
              </w:rPr>
            </w:pPr>
            <w:r w:rsidRPr="00D468A5">
              <w:rPr>
                <w:b w:val="0"/>
              </w:rPr>
              <w:t>Significant issues of note from recent Board Committee meetings</w:t>
            </w:r>
            <w:r>
              <w:rPr>
                <w:b w:val="0"/>
              </w:rPr>
              <w:t>:</w:t>
            </w:r>
            <w:r w:rsidRPr="00D468A5">
              <w:rPr>
                <w:b w:val="0"/>
              </w:rPr>
              <w:t xml:space="preserve"> </w:t>
            </w:r>
          </w:p>
          <w:p w14:paraId="47F83B4E" w14:textId="77777777" w:rsidR="003D0DD8" w:rsidRDefault="003D0DD8" w:rsidP="00775F62">
            <w:pPr>
              <w:pStyle w:val="4Itemnumberandheading"/>
            </w:pPr>
            <w:r>
              <w:t>Audit Committee</w:t>
            </w:r>
          </w:p>
          <w:p w14:paraId="1907F4FB" w14:textId="77777777" w:rsidR="003D0DD8" w:rsidRDefault="003D0DD8" w:rsidP="00775F62">
            <w:pPr>
              <w:pStyle w:val="4Itemnumberandheading"/>
            </w:pPr>
          </w:p>
          <w:p w14:paraId="614E0C43" w14:textId="77777777" w:rsidR="003D0DD8" w:rsidRDefault="003D0DD8" w:rsidP="00775F62">
            <w:pPr>
              <w:pStyle w:val="4Itemnumberandheading"/>
            </w:pPr>
            <w:r>
              <w:t>Staff Governance Committee</w:t>
            </w:r>
          </w:p>
          <w:p w14:paraId="0A394055" w14:textId="77777777" w:rsidR="003D0DD8" w:rsidRDefault="003D0DD8" w:rsidP="00775F62">
            <w:pPr>
              <w:rPr>
                <w:lang w:eastAsia="en-GB"/>
              </w:rPr>
            </w:pPr>
          </w:p>
          <w:p w14:paraId="5165B620" w14:textId="77777777" w:rsidR="003D0DD8" w:rsidRPr="00D24381" w:rsidRDefault="003D0DD8" w:rsidP="00775F62">
            <w:pPr>
              <w:rPr>
                <w:rFonts w:ascii="Arial" w:hAnsi="Arial" w:cs="Arial"/>
                <w:b/>
                <w:sz w:val="24"/>
                <w:szCs w:val="24"/>
                <w:lang w:eastAsia="en-GB"/>
              </w:rPr>
            </w:pPr>
            <w:r w:rsidRPr="00D24381">
              <w:rPr>
                <w:rFonts w:ascii="Arial" w:hAnsi="Arial" w:cs="Arial"/>
                <w:b/>
                <w:sz w:val="24"/>
                <w:szCs w:val="24"/>
                <w:lang w:eastAsia="en-GB"/>
              </w:rPr>
              <w:t xml:space="preserve">Remuneration Committee </w:t>
            </w:r>
          </w:p>
          <w:p w14:paraId="4608BAC6" w14:textId="77777777" w:rsidR="003D0DD8" w:rsidRPr="00D24381" w:rsidRDefault="003D0DD8" w:rsidP="00775F62">
            <w:pPr>
              <w:rPr>
                <w:lang w:eastAsia="en-GB"/>
              </w:rPr>
            </w:pPr>
          </w:p>
          <w:p w14:paraId="57F20CE7" w14:textId="77777777" w:rsidR="003D0DD8" w:rsidRDefault="003D0DD8" w:rsidP="00775F62">
            <w:pPr>
              <w:pStyle w:val="Bulletbodytext"/>
              <w:numPr>
                <w:ilvl w:val="0"/>
                <w:numId w:val="0"/>
              </w:numPr>
              <w:ind w:left="1094"/>
            </w:pPr>
          </w:p>
        </w:tc>
        <w:tc>
          <w:tcPr>
            <w:tcW w:w="2411" w:type="dxa"/>
            <w:tcBorders>
              <w:top w:val="single" w:sz="4" w:space="0" w:color="auto"/>
              <w:left w:val="single" w:sz="4" w:space="0" w:color="auto"/>
              <w:bottom w:val="single" w:sz="4" w:space="0" w:color="auto"/>
              <w:right w:val="single" w:sz="4" w:space="0" w:color="auto"/>
            </w:tcBorders>
          </w:tcPr>
          <w:p w14:paraId="7BE5E4FD" w14:textId="77777777" w:rsidR="003D0DD8" w:rsidRDefault="003D0DD8" w:rsidP="00775F62">
            <w:pPr>
              <w:pStyle w:val="4Itemnumberandheading"/>
              <w:rPr>
                <w:b w:val="0"/>
              </w:rPr>
            </w:pPr>
            <w:r w:rsidRPr="00D468A5">
              <w:rPr>
                <w:b w:val="0"/>
              </w:rPr>
              <w:t>Significant issues of note from recent Board Committee meetings</w:t>
            </w:r>
            <w:r>
              <w:rPr>
                <w:b w:val="0"/>
              </w:rPr>
              <w:t>:</w:t>
            </w:r>
            <w:r w:rsidRPr="00D468A5">
              <w:rPr>
                <w:b w:val="0"/>
              </w:rPr>
              <w:t xml:space="preserve"> </w:t>
            </w:r>
          </w:p>
          <w:p w14:paraId="3D8EAD67" w14:textId="77777777" w:rsidR="003D0DD8" w:rsidRDefault="003D0DD8" w:rsidP="00775F62">
            <w:pPr>
              <w:pStyle w:val="4Itemnumberandheading"/>
            </w:pPr>
            <w:r>
              <w:t>Audit Committee</w:t>
            </w:r>
          </w:p>
          <w:p w14:paraId="259F2D0C" w14:textId="77777777" w:rsidR="003D0DD8" w:rsidRDefault="003D0DD8" w:rsidP="00775F62">
            <w:pPr>
              <w:pStyle w:val="4Itemnumberandheading"/>
            </w:pPr>
          </w:p>
          <w:p w14:paraId="668FFD06" w14:textId="77777777" w:rsidR="003D0DD8" w:rsidRDefault="003D0DD8" w:rsidP="00775F62">
            <w:pPr>
              <w:pStyle w:val="4Itemnumberandheading"/>
            </w:pPr>
            <w:r>
              <w:t>Staff Governance Committee</w:t>
            </w:r>
          </w:p>
          <w:p w14:paraId="3CEABCF3" w14:textId="77777777" w:rsidR="003D0DD8" w:rsidRDefault="003D0DD8" w:rsidP="00775F62">
            <w:pPr>
              <w:rPr>
                <w:lang w:eastAsia="en-GB"/>
              </w:rPr>
            </w:pPr>
          </w:p>
          <w:p w14:paraId="145F9417" w14:textId="77777777" w:rsidR="003D0DD8" w:rsidRPr="00D24381" w:rsidRDefault="003D0DD8" w:rsidP="00775F62">
            <w:pPr>
              <w:rPr>
                <w:rFonts w:ascii="Arial" w:hAnsi="Arial" w:cs="Arial"/>
                <w:b/>
                <w:sz w:val="24"/>
                <w:szCs w:val="24"/>
                <w:lang w:eastAsia="en-GB"/>
              </w:rPr>
            </w:pPr>
            <w:r w:rsidRPr="00D24381">
              <w:rPr>
                <w:rFonts w:ascii="Arial" w:hAnsi="Arial" w:cs="Arial"/>
                <w:b/>
                <w:sz w:val="24"/>
                <w:szCs w:val="24"/>
                <w:lang w:eastAsia="en-GB"/>
              </w:rPr>
              <w:t xml:space="preserve">Remuneration Committee </w:t>
            </w:r>
          </w:p>
          <w:p w14:paraId="31C0F9B8" w14:textId="77777777" w:rsidR="003D0DD8" w:rsidRPr="00111731" w:rsidRDefault="003D0DD8" w:rsidP="00775F62">
            <w:pPr>
              <w:rPr>
                <w:highlight w:val="cyan"/>
                <w:lang w:eastAsia="en-GB"/>
              </w:rPr>
            </w:pPr>
          </w:p>
        </w:tc>
        <w:tc>
          <w:tcPr>
            <w:tcW w:w="2269" w:type="dxa"/>
            <w:tcBorders>
              <w:top w:val="single" w:sz="4" w:space="0" w:color="auto"/>
              <w:left w:val="single" w:sz="4" w:space="0" w:color="auto"/>
              <w:bottom w:val="single" w:sz="4" w:space="0" w:color="auto"/>
              <w:right w:val="single" w:sz="4" w:space="0" w:color="auto"/>
            </w:tcBorders>
          </w:tcPr>
          <w:p w14:paraId="5338C6A2" w14:textId="77777777" w:rsidR="003D0DD8" w:rsidRPr="00111731" w:rsidRDefault="003D0DD8" w:rsidP="00775F62">
            <w:pPr>
              <w:pStyle w:val="Bulletbodytext"/>
              <w:numPr>
                <w:ilvl w:val="0"/>
                <w:numId w:val="0"/>
              </w:numPr>
              <w:ind w:left="720" w:hanging="360"/>
              <w:rPr>
                <w:highlight w:val="cyan"/>
              </w:rPr>
            </w:pPr>
          </w:p>
          <w:p w14:paraId="442916EF"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77619FBE" w14:textId="77777777" w:rsidR="003D0DD8" w:rsidRPr="00111731" w:rsidRDefault="003D0DD8" w:rsidP="00775F62">
            <w:pPr>
              <w:pStyle w:val="Bulletbodytext"/>
              <w:numPr>
                <w:ilvl w:val="0"/>
                <w:numId w:val="0"/>
              </w:numPr>
              <w:ind w:left="1094"/>
              <w:rPr>
                <w:highlight w:val="cyan"/>
              </w:rPr>
            </w:pPr>
          </w:p>
        </w:tc>
      </w:tr>
      <w:tr w:rsidR="003D0DD8" w:rsidRPr="00E70D1A" w14:paraId="28B90030" w14:textId="77777777" w:rsidTr="00775F62">
        <w:tc>
          <w:tcPr>
            <w:tcW w:w="2246" w:type="dxa"/>
            <w:tcBorders>
              <w:top w:val="single" w:sz="4" w:space="0" w:color="auto"/>
              <w:left w:val="single" w:sz="4" w:space="0" w:color="auto"/>
              <w:bottom w:val="single" w:sz="4" w:space="0" w:color="auto"/>
              <w:right w:val="single" w:sz="4" w:space="0" w:color="auto"/>
            </w:tcBorders>
            <w:hideMark/>
          </w:tcPr>
          <w:p w14:paraId="11224371" w14:textId="77777777" w:rsidR="003D0DD8" w:rsidRPr="00E70D1A" w:rsidRDefault="003D0DD8" w:rsidP="00775F62">
            <w:pPr>
              <w:rPr>
                <w:rFonts w:ascii="Arial" w:hAnsi="Arial" w:cs="Arial"/>
                <w:sz w:val="24"/>
                <w:szCs w:val="24"/>
              </w:rPr>
            </w:pPr>
            <w:r w:rsidRPr="00E70D1A">
              <w:rPr>
                <w:rFonts w:ascii="Arial" w:hAnsi="Arial" w:cs="Arial"/>
                <w:sz w:val="24"/>
                <w:szCs w:val="24"/>
              </w:rPr>
              <w:lastRenderedPageBreak/>
              <w:t xml:space="preserve">Committee/Forum minutes, for homologation </w:t>
            </w:r>
            <w:r>
              <w:rPr>
                <w:rFonts w:ascii="Arial" w:hAnsi="Arial" w:cs="Arial"/>
                <w:sz w:val="24"/>
                <w:szCs w:val="24"/>
              </w:rPr>
              <w:t>HGC/SGC/AC/PF</w:t>
            </w:r>
          </w:p>
        </w:tc>
        <w:tc>
          <w:tcPr>
            <w:tcW w:w="2269" w:type="dxa"/>
            <w:tcBorders>
              <w:top w:val="single" w:sz="4" w:space="0" w:color="auto"/>
              <w:left w:val="single" w:sz="4" w:space="0" w:color="auto"/>
              <w:bottom w:val="single" w:sz="4" w:space="0" w:color="auto"/>
              <w:right w:val="single" w:sz="4" w:space="0" w:color="auto"/>
            </w:tcBorders>
            <w:hideMark/>
          </w:tcPr>
          <w:p w14:paraId="6A81EEBC" w14:textId="77777777" w:rsidR="003D0DD8" w:rsidRPr="00E70D1A" w:rsidRDefault="003D0DD8" w:rsidP="00775F62">
            <w:pPr>
              <w:rPr>
                <w:rFonts w:ascii="Arial" w:hAnsi="Arial" w:cs="Arial"/>
                <w:sz w:val="24"/>
                <w:szCs w:val="24"/>
              </w:rPr>
            </w:pPr>
            <w:r w:rsidRPr="00E70D1A">
              <w:rPr>
                <w:rFonts w:ascii="Arial" w:hAnsi="Arial" w:cs="Arial"/>
                <w:sz w:val="24"/>
                <w:szCs w:val="24"/>
              </w:rPr>
              <w:t xml:space="preserve">Committee/Forum minutes, for homologation </w:t>
            </w:r>
            <w:r>
              <w:rPr>
                <w:rFonts w:ascii="Arial" w:hAnsi="Arial" w:cs="Arial"/>
                <w:sz w:val="24"/>
                <w:szCs w:val="24"/>
              </w:rPr>
              <w:t>HGC/SGC/AC/PF</w:t>
            </w:r>
          </w:p>
        </w:tc>
        <w:tc>
          <w:tcPr>
            <w:tcW w:w="2411" w:type="dxa"/>
            <w:tcBorders>
              <w:top w:val="single" w:sz="4" w:space="0" w:color="auto"/>
              <w:left w:val="single" w:sz="4" w:space="0" w:color="auto"/>
              <w:bottom w:val="single" w:sz="4" w:space="0" w:color="auto"/>
              <w:right w:val="single" w:sz="4" w:space="0" w:color="auto"/>
            </w:tcBorders>
            <w:hideMark/>
          </w:tcPr>
          <w:p w14:paraId="15B09457" w14:textId="77777777" w:rsidR="003D0DD8" w:rsidRPr="00E70D1A" w:rsidRDefault="003D0DD8" w:rsidP="00775F62">
            <w:pPr>
              <w:rPr>
                <w:rFonts w:ascii="Arial" w:hAnsi="Arial" w:cs="Arial"/>
                <w:sz w:val="24"/>
                <w:szCs w:val="24"/>
              </w:rPr>
            </w:pPr>
            <w:r w:rsidRPr="00E70D1A">
              <w:rPr>
                <w:rFonts w:ascii="Arial" w:hAnsi="Arial" w:cs="Arial"/>
                <w:sz w:val="24"/>
                <w:szCs w:val="24"/>
              </w:rPr>
              <w:t xml:space="preserve"> Committee/Forum minutes, for homologation </w:t>
            </w:r>
            <w:r>
              <w:rPr>
                <w:rFonts w:ascii="Arial" w:hAnsi="Arial" w:cs="Arial"/>
                <w:sz w:val="24"/>
                <w:szCs w:val="24"/>
              </w:rPr>
              <w:t>HGC/SGC/AC/PF</w:t>
            </w:r>
          </w:p>
        </w:tc>
        <w:tc>
          <w:tcPr>
            <w:tcW w:w="2269" w:type="dxa"/>
            <w:tcBorders>
              <w:top w:val="single" w:sz="4" w:space="0" w:color="auto"/>
              <w:left w:val="single" w:sz="4" w:space="0" w:color="auto"/>
              <w:bottom w:val="single" w:sz="4" w:space="0" w:color="auto"/>
              <w:right w:val="single" w:sz="4" w:space="0" w:color="auto"/>
            </w:tcBorders>
            <w:hideMark/>
          </w:tcPr>
          <w:p w14:paraId="3237929E" w14:textId="77777777" w:rsidR="003D0DD8" w:rsidRPr="00E70D1A" w:rsidRDefault="003D0DD8" w:rsidP="00775F62">
            <w:pPr>
              <w:rPr>
                <w:rFonts w:ascii="Arial" w:hAnsi="Arial" w:cs="Arial"/>
                <w:sz w:val="24"/>
                <w:szCs w:val="24"/>
              </w:rPr>
            </w:pPr>
            <w:r w:rsidRPr="00E70D1A">
              <w:rPr>
                <w:rFonts w:ascii="Arial" w:hAnsi="Arial" w:cs="Arial"/>
                <w:sz w:val="24"/>
                <w:szCs w:val="24"/>
              </w:rPr>
              <w:t xml:space="preserve">Committee/Forum minutes, for homologation </w:t>
            </w:r>
            <w:r>
              <w:rPr>
                <w:rFonts w:ascii="Arial" w:hAnsi="Arial" w:cs="Arial"/>
                <w:sz w:val="24"/>
                <w:szCs w:val="24"/>
              </w:rPr>
              <w:t>HGC/SGC/AC/PF</w:t>
            </w:r>
          </w:p>
        </w:tc>
        <w:tc>
          <w:tcPr>
            <w:tcW w:w="2411" w:type="dxa"/>
            <w:tcBorders>
              <w:top w:val="single" w:sz="4" w:space="0" w:color="auto"/>
              <w:left w:val="single" w:sz="4" w:space="0" w:color="auto"/>
              <w:bottom w:val="single" w:sz="4" w:space="0" w:color="auto"/>
              <w:right w:val="single" w:sz="4" w:space="0" w:color="auto"/>
            </w:tcBorders>
          </w:tcPr>
          <w:p w14:paraId="1900760B" w14:textId="77777777" w:rsidR="003D0DD8" w:rsidRPr="00111731" w:rsidRDefault="003D0DD8" w:rsidP="00775F62">
            <w:pPr>
              <w:rPr>
                <w:rFonts w:ascii="Arial" w:hAnsi="Arial" w:cs="Arial"/>
                <w:sz w:val="24"/>
                <w:szCs w:val="24"/>
                <w:highlight w:val="cyan"/>
              </w:rPr>
            </w:pPr>
            <w:r w:rsidRPr="00E70D1A">
              <w:rPr>
                <w:rFonts w:ascii="Arial" w:hAnsi="Arial" w:cs="Arial"/>
                <w:sz w:val="24"/>
                <w:szCs w:val="24"/>
              </w:rPr>
              <w:t xml:space="preserve">Committee/Forum minutes, for homologation </w:t>
            </w:r>
            <w:r>
              <w:rPr>
                <w:rFonts w:ascii="Arial" w:hAnsi="Arial" w:cs="Arial"/>
                <w:sz w:val="24"/>
                <w:szCs w:val="24"/>
              </w:rPr>
              <w:t>HGC/SGC/AC/PF</w:t>
            </w:r>
          </w:p>
        </w:tc>
        <w:tc>
          <w:tcPr>
            <w:tcW w:w="2269" w:type="dxa"/>
            <w:tcBorders>
              <w:top w:val="single" w:sz="4" w:space="0" w:color="auto"/>
              <w:left w:val="single" w:sz="4" w:space="0" w:color="auto"/>
              <w:bottom w:val="single" w:sz="4" w:space="0" w:color="auto"/>
              <w:right w:val="single" w:sz="4" w:space="0" w:color="auto"/>
            </w:tcBorders>
          </w:tcPr>
          <w:p w14:paraId="41BD31C7" w14:textId="77777777" w:rsidR="003D0DD8" w:rsidRPr="00111731" w:rsidRDefault="003D0DD8" w:rsidP="00775F62">
            <w:pPr>
              <w:rPr>
                <w:rFonts w:ascii="Arial" w:hAnsi="Arial" w:cs="Arial"/>
                <w:sz w:val="24"/>
                <w:szCs w:val="24"/>
                <w:highlight w:val="cyan"/>
              </w:rPr>
            </w:pPr>
            <w:r w:rsidRPr="00E70D1A">
              <w:rPr>
                <w:rFonts w:ascii="Arial" w:hAnsi="Arial" w:cs="Arial"/>
                <w:sz w:val="24"/>
                <w:szCs w:val="24"/>
              </w:rPr>
              <w:t xml:space="preserve">Committee/Forum minutes, for homologation </w:t>
            </w:r>
            <w:r>
              <w:rPr>
                <w:rFonts w:ascii="Arial" w:hAnsi="Arial" w:cs="Arial"/>
                <w:sz w:val="24"/>
                <w:szCs w:val="24"/>
              </w:rPr>
              <w:t>HGC/SGC/AC/PF</w:t>
            </w:r>
          </w:p>
        </w:tc>
        <w:tc>
          <w:tcPr>
            <w:tcW w:w="2269" w:type="dxa"/>
            <w:tcBorders>
              <w:top w:val="single" w:sz="4" w:space="0" w:color="auto"/>
              <w:left w:val="single" w:sz="4" w:space="0" w:color="auto"/>
              <w:bottom w:val="single" w:sz="4" w:space="0" w:color="auto"/>
              <w:right w:val="single" w:sz="4" w:space="0" w:color="auto"/>
            </w:tcBorders>
          </w:tcPr>
          <w:p w14:paraId="122B7876" w14:textId="77777777" w:rsidR="003D0DD8" w:rsidRPr="00111731" w:rsidRDefault="003D0DD8" w:rsidP="00775F62">
            <w:pPr>
              <w:rPr>
                <w:rFonts w:ascii="Arial" w:hAnsi="Arial" w:cs="Arial"/>
                <w:sz w:val="24"/>
                <w:szCs w:val="24"/>
                <w:highlight w:val="cyan"/>
              </w:rPr>
            </w:pPr>
          </w:p>
        </w:tc>
      </w:tr>
      <w:tr w:rsidR="003D0DD8" w:rsidRPr="00E70D1A" w14:paraId="47C508AF" w14:textId="77777777" w:rsidTr="00775F62">
        <w:tc>
          <w:tcPr>
            <w:tcW w:w="2246" w:type="dxa"/>
            <w:tcBorders>
              <w:top w:val="single" w:sz="4" w:space="0" w:color="auto"/>
              <w:left w:val="single" w:sz="4" w:space="0" w:color="auto"/>
              <w:bottom w:val="single" w:sz="4" w:space="0" w:color="auto"/>
              <w:right w:val="single" w:sz="4" w:space="0" w:color="auto"/>
            </w:tcBorders>
          </w:tcPr>
          <w:p w14:paraId="5C49098D" w14:textId="77777777" w:rsidR="003D0DD8" w:rsidRPr="00E70D1A" w:rsidRDefault="003D0DD8" w:rsidP="00775F62">
            <w:pPr>
              <w:rPr>
                <w:rFonts w:ascii="Arial" w:hAnsi="Arial" w:cs="Arial"/>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9005770" w14:textId="77777777" w:rsidR="003D0DD8" w:rsidRPr="00E70D1A" w:rsidRDefault="003D0DD8" w:rsidP="00775F62">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tcPr>
          <w:p w14:paraId="1D274F23" w14:textId="77777777" w:rsidR="003D0DD8" w:rsidRPr="00E70D1A" w:rsidRDefault="003D0DD8" w:rsidP="00775F62">
            <w:pPr>
              <w:rPr>
                <w:rFonts w:ascii="Arial" w:hAnsi="Arial" w:cs="Arial"/>
                <w:sz w:val="24"/>
                <w:szCs w:val="24"/>
              </w:rPr>
            </w:pPr>
            <w:r>
              <w:rPr>
                <w:rFonts w:ascii="Arial" w:hAnsi="Arial" w:cs="Arial"/>
                <w:sz w:val="24"/>
                <w:szCs w:val="24"/>
              </w:rPr>
              <w:t>2018/19 Complaints, Feedback, Comments and Concerns annual Report (for noting)</w:t>
            </w:r>
          </w:p>
        </w:tc>
        <w:tc>
          <w:tcPr>
            <w:tcW w:w="2269" w:type="dxa"/>
            <w:tcBorders>
              <w:top w:val="single" w:sz="4" w:space="0" w:color="auto"/>
              <w:left w:val="single" w:sz="4" w:space="0" w:color="auto"/>
              <w:bottom w:val="single" w:sz="4" w:space="0" w:color="auto"/>
              <w:right w:val="single" w:sz="4" w:space="0" w:color="auto"/>
            </w:tcBorders>
          </w:tcPr>
          <w:p w14:paraId="0813B77A" w14:textId="77777777" w:rsidR="003D0DD8" w:rsidRPr="00E70D1A" w:rsidRDefault="003D0DD8" w:rsidP="00775F62">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tcPr>
          <w:p w14:paraId="77727AEA"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7DE25AAA" w14:textId="77777777" w:rsidR="003D0DD8" w:rsidRPr="00111731" w:rsidRDefault="003D0DD8" w:rsidP="00775F62">
            <w:pPr>
              <w:rPr>
                <w:rFonts w:ascii="Arial" w:hAnsi="Arial" w:cs="Arial"/>
                <w:sz w:val="24"/>
                <w:szCs w:val="24"/>
                <w:highlight w:val="cyan"/>
              </w:rPr>
            </w:pPr>
          </w:p>
        </w:tc>
        <w:tc>
          <w:tcPr>
            <w:tcW w:w="2269" w:type="dxa"/>
            <w:tcBorders>
              <w:top w:val="single" w:sz="4" w:space="0" w:color="auto"/>
              <w:left w:val="single" w:sz="4" w:space="0" w:color="auto"/>
              <w:bottom w:val="single" w:sz="4" w:space="0" w:color="auto"/>
              <w:right w:val="single" w:sz="4" w:space="0" w:color="auto"/>
            </w:tcBorders>
          </w:tcPr>
          <w:p w14:paraId="6FBD2F1B" w14:textId="77777777" w:rsidR="003D0DD8" w:rsidRPr="00111731" w:rsidRDefault="003D0DD8" w:rsidP="00775F62">
            <w:pPr>
              <w:rPr>
                <w:rFonts w:ascii="Arial" w:hAnsi="Arial" w:cs="Arial"/>
                <w:sz w:val="24"/>
                <w:szCs w:val="24"/>
                <w:highlight w:val="cyan"/>
              </w:rPr>
            </w:pPr>
          </w:p>
        </w:tc>
      </w:tr>
      <w:tr w:rsidR="003D0DD8" w:rsidRPr="00E70D1A" w14:paraId="656B645F" w14:textId="77777777" w:rsidTr="00775F62">
        <w:tc>
          <w:tcPr>
            <w:tcW w:w="2246" w:type="dxa"/>
            <w:tcBorders>
              <w:top w:val="single" w:sz="4" w:space="0" w:color="auto"/>
              <w:left w:val="single" w:sz="4" w:space="0" w:color="auto"/>
              <w:bottom w:val="single" w:sz="4" w:space="0" w:color="auto"/>
              <w:right w:val="single" w:sz="4" w:space="0" w:color="auto"/>
            </w:tcBorders>
            <w:hideMark/>
          </w:tcPr>
          <w:p w14:paraId="6CEAEE60" w14:textId="77777777" w:rsidR="003D0DD8" w:rsidRPr="00E70D1A" w:rsidRDefault="003D0DD8" w:rsidP="00775F62">
            <w:pPr>
              <w:rPr>
                <w:rFonts w:ascii="Arial" w:hAnsi="Arial" w:cs="Arial"/>
                <w:sz w:val="24"/>
                <w:szCs w:val="24"/>
              </w:rPr>
            </w:pPr>
            <w:r w:rsidRPr="00E70D1A">
              <w:rPr>
                <w:rFonts w:ascii="Arial" w:hAnsi="Arial" w:cs="Arial"/>
                <w:sz w:val="24"/>
                <w:szCs w:val="24"/>
              </w:rPr>
              <w:t>Events update (for noting)</w:t>
            </w:r>
          </w:p>
        </w:tc>
        <w:tc>
          <w:tcPr>
            <w:tcW w:w="2269" w:type="dxa"/>
            <w:tcBorders>
              <w:top w:val="single" w:sz="4" w:space="0" w:color="auto"/>
              <w:left w:val="single" w:sz="4" w:space="0" w:color="auto"/>
              <w:bottom w:val="single" w:sz="4" w:space="0" w:color="auto"/>
              <w:right w:val="single" w:sz="4" w:space="0" w:color="auto"/>
            </w:tcBorders>
            <w:hideMark/>
          </w:tcPr>
          <w:p w14:paraId="0BC7B9B0" w14:textId="77777777" w:rsidR="003D0DD8" w:rsidRPr="00E70D1A" w:rsidRDefault="003D0DD8" w:rsidP="00775F62">
            <w:pPr>
              <w:rPr>
                <w:rFonts w:ascii="Arial" w:hAnsi="Arial" w:cs="Arial"/>
                <w:sz w:val="24"/>
                <w:szCs w:val="24"/>
              </w:rPr>
            </w:pPr>
            <w:r w:rsidRPr="00E70D1A">
              <w:rPr>
                <w:rFonts w:ascii="Arial" w:hAnsi="Arial" w:cs="Arial"/>
                <w:sz w:val="24"/>
                <w:szCs w:val="24"/>
              </w:rPr>
              <w:t>Events update (for noting)</w:t>
            </w:r>
          </w:p>
        </w:tc>
        <w:tc>
          <w:tcPr>
            <w:tcW w:w="2411" w:type="dxa"/>
            <w:tcBorders>
              <w:top w:val="single" w:sz="4" w:space="0" w:color="auto"/>
              <w:left w:val="single" w:sz="4" w:space="0" w:color="auto"/>
              <w:bottom w:val="single" w:sz="4" w:space="0" w:color="auto"/>
              <w:right w:val="single" w:sz="4" w:space="0" w:color="auto"/>
            </w:tcBorders>
            <w:hideMark/>
          </w:tcPr>
          <w:p w14:paraId="082B3C21" w14:textId="77777777" w:rsidR="003D0DD8" w:rsidRPr="00E70D1A" w:rsidRDefault="003D0DD8" w:rsidP="00775F62">
            <w:pPr>
              <w:rPr>
                <w:rFonts w:ascii="Arial" w:hAnsi="Arial" w:cs="Arial"/>
                <w:sz w:val="24"/>
                <w:szCs w:val="24"/>
              </w:rPr>
            </w:pPr>
            <w:r w:rsidRPr="00E70D1A">
              <w:rPr>
                <w:rFonts w:ascii="Arial" w:hAnsi="Arial" w:cs="Arial"/>
                <w:sz w:val="24"/>
                <w:szCs w:val="24"/>
              </w:rPr>
              <w:t>Events update (for noting)</w:t>
            </w:r>
            <w:r>
              <w:rPr>
                <w:rFonts w:ascii="Arial" w:hAnsi="Arial" w:cs="Arial"/>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14:paraId="7DAE7163" w14:textId="77777777" w:rsidR="003D0DD8" w:rsidRPr="00E70D1A" w:rsidRDefault="003D0DD8" w:rsidP="00775F62">
            <w:pPr>
              <w:rPr>
                <w:rFonts w:ascii="Arial" w:hAnsi="Arial" w:cs="Arial"/>
                <w:sz w:val="24"/>
                <w:szCs w:val="24"/>
              </w:rPr>
            </w:pPr>
            <w:r w:rsidRPr="00E70D1A">
              <w:rPr>
                <w:rFonts w:ascii="Arial" w:hAnsi="Arial" w:cs="Arial"/>
                <w:sz w:val="24"/>
                <w:szCs w:val="24"/>
              </w:rPr>
              <w:t>Events update (for noting)</w:t>
            </w:r>
          </w:p>
        </w:tc>
        <w:tc>
          <w:tcPr>
            <w:tcW w:w="2411" w:type="dxa"/>
            <w:tcBorders>
              <w:top w:val="single" w:sz="4" w:space="0" w:color="auto"/>
              <w:left w:val="single" w:sz="4" w:space="0" w:color="auto"/>
              <w:bottom w:val="single" w:sz="4" w:space="0" w:color="auto"/>
              <w:right w:val="single" w:sz="4" w:space="0" w:color="auto"/>
            </w:tcBorders>
            <w:hideMark/>
          </w:tcPr>
          <w:p w14:paraId="2840D409" w14:textId="77777777" w:rsidR="003D0DD8" w:rsidRPr="00111731" w:rsidRDefault="003D0DD8" w:rsidP="00775F62">
            <w:pPr>
              <w:rPr>
                <w:rFonts w:ascii="Arial" w:hAnsi="Arial" w:cs="Arial"/>
                <w:sz w:val="24"/>
                <w:szCs w:val="24"/>
                <w:highlight w:val="cyan"/>
              </w:rPr>
            </w:pPr>
            <w:r w:rsidRPr="00E70D1A">
              <w:rPr>
                <w:rFonts w:ascii="Arial" w:hAnsi="Arial" w:cs="Arial"/>
                <w:sz w:val="24"/>
                <w:szCs w:val="24"/>
              </w:rPr>
              <w:t>Events update (for noting)</w:t>
            </w:r>
          </w:p>
        </w:tc>
        <w:tc>
          <w:tcPr>
            <w:tcW w:w="2269" w:type="dxa"/>
            <w:tcBorders>
              <w:top w:val="single" w:sz="4" w:space="0" w:color="auto"/>
              <w:left w:val="single" w:sz="4" w:space="0" w:color="auto"/>
              <w:bottom w:val="single" w:sz="4" w:space="0" w:color="auto"/>
              <w:right w:val="single" w:sz="4" w:space="0" w:color="auto"/>
            </w:tcBorders>
          </w:tcPr>
          <w:p w14:paraId="5A13147E" w14:textId="77777777" w:rsidR="003D0DD8" w:rsidRPr="00111731" w:rsidRDefault="003D0DD8" w:rsidP="00775F62">
            <w:pPr>
              <w:rPr>
                <w:rFonts w:ascii="Arial" w:hAnsi="Arial" w:cs="Arial"/>
                <w:sz w:val="24"/>
                <w:szCs w:val="24"/>
                <w:highlight w:val="cyan"/>
              </w:rPr>
            </w:pPr>
            <w:r w:rsidRPr="00E70D1A">
              <w:rPr>
                <w:rFonts w:ascii="Arial" w:hAnsi="Arial" w:cs="Arial"/>
                <w:sz w:val="24"/>
                <w:szCs w:val="24"/>
              </w:rPr>
              <w:t>Events update (for noting)</w:t>
            </w:r>
          </w:p>
        </w:tc>
        <w:tc>
          <w:tcPr>
            <w:tcW w:w="2269" w:type="dxa"/>
            <w:tcBorders>
              <w:top w:val="single" w:sz="4" w:space="0" w:color="auto"/>
              <w:left w:val="single" w:sz="4" w:space="0" w:color="auto"/>
              <w:bottom w:val="single" w:sz="4" w:space="0" w:color="auto"/>
              <w:right w:val="single" w:sz="4" w:space="0" w:color="auto"/>
            </w:tcBorders>
          </w:tcPr>
          <w:p w14:paraId="2905FA98" w14:textId="77777777" w:rsidR="003D0DD8" w:rsidRPr="00111731" w:rsidRDefault="003D0DD8" w:rsidP="00775F62">
            <w:pPr>
              <w:rPr>
                <w:rFonts w:ascii="Arial" w:hAnsi="Arial" w:cs="Arial"/>
                <w:sz w:val="24"/>
                <w:szCs w:val="24"/>
                <w:highlight w:val="cyan"/>
              </w:rPr>
            </w:pPr>
          </w:p>
        </w:tc>
      </w:tr>
    </w:tbl>
    <w:p w14:paraId="63F67178" w14:textId="77777777" w:rsidR="003D0DD8" w:rsidRDefault="003D0DD8" w:rsidP="003D0DD8">
      <w:pPr>
        <w:rPr>
          <w:rFonts w:ascii="Arial" w:hAnsi="Arial" w:cs="Arial"/>
          <w:b/>
          <w:sz w:val="24"/>
          <w:szCs w:val="24"/>
        </w:rPr>
      </w:pPr>
    </w:p>
    <w:p w14:paraId="006BE416" w14:textId="77777777" w:rsidR="003D0DD8" w:rsidRPr="00E70D1A" w:rsidRDefault="003D0DD8" w:rsidP="003D0DD8">
      <w:pPr>
        <w:rPr>
          <w:rFonts w:ascii="Arial" w:hAnsi="Arial" w:cs="Arial"/>
          <w:b/>
          <w:sz w:val="24"/>
          <w:szCs w:val="24"/>
        </w:rPr>
      </w:pPr>
      <w:r>
        <w:rPr>
          <w:rFonts w:ascii="Arial" w:hAnsi="Arial" w:cs="Arial"/>
          <w:b/>
          <w:sz w:val="24"/>
          <w:szCs w:val="24"/>
        </w:rPr>
        <w:t>20</w:t>
      </w:r>
      <w:r w:rsidRPr="00E70D1A">
        <w:rPr>
          <w:rFonts w:ascii="Arial" w:hAnsi="Arial" w:cs="Arial"/>
          <w:b/>
          <w:sz w:val="24"/>
          <w:szCs w:val="24"/>
        </w:rPr>
        <w:t>19 Board Seminar 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95"/>
      </w:tblGrid>
      <w:tr w:rsidR="003D0DD8" w:rsidRPr="00E70D1A" w14:paraId="3F3B4FB2" w14:textId="77777777" w:rsidTr="00775F62">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619CB27" w14:textId="77777777" w:rsidR="003D0DD8" w:rsidRPr="00E70D1A" w:rsidRDefault="003D0DD8" w:rsidP="00775F62">
            <w:pPr>
              <w:keepNext/>
              <w:outlineLvl w:val="1"/>
              <w:rPr>
                <w:rFonts w:ascii="Arial" w:hAnsi="Arial" w:cs="Arial"/>
                <w:b/>
                <w:bCs/>
                <w:sz w:val="24"/>
                <w:szCs w:val="24"/>
              </w:rPr>
            </w:pPr>
            <w:r>
              <w:rPr>
                <w:rFonts w:ascii="Arial" w:hAnsi="Arial" w:cs="Arial"/>
                <w:b/>
                <w:bCs/>
                <w:sz w:val="24"/>
                <w:szCs w:val="24"/>
              </w:rPr>
              <w:t>20</w:t>
            </w:r>
            <w:r w:rsidRPr="00E70D1A">
              <w:rPr>
                <w:rFonts w:ascii="Arial" w:hAnsi="Arial" w:cs="Arial"/>
                <w:b/>
                <w:bCs/>
                <w:sz w:val="24"/>
                <w:szCs w:val="24"/>
              </w:rPr>
              <w:t>19</w:t>
            </w:r>
          </w:p>
        </w:tc>
        <w:tc>
          <w:tcPr>
            <w:tcW w:w="6095" w:type="dxa"/>
            <w:tcBorders>
              <w:top w:val="single" w:sz="4" w:space="0" w:color="auto"/>
              <w:left w:val="single" w:sz="4" w:space="0" w:color="auto"/>
              <w:bottom w:val="single" w:sz="4" w:space="0" w:color="auto"/>
              <w:right w:val="single" w:sz="4" w:space="0" w:color="auto"/>
            </w:tcBorders>
          </w:tcPr>
          <w:p w14:paraId="6693629F" w14:textId="77777777" w:rsidR="003D0DD8" w:rsidRPr="00E70D1A" w:rsidRDefault="003D0DD8" w:rsidP="00775F62">
            <w:pPr>
              <w:keepNext/>
              <w:outlineLvl w:val="1"/>
              <w:rPr>
                <w:rFonts w:ascii="Arial" w:hAnsi="Arial" w:cs="Arial"/>
                <w:b/>
                <w:bCs/>
                <w:sz w:val="24"/>
                <w:szCs w:val="24"/>
              </w:rPr>
            </w:pPr>
            <w:r w:rsidRPr="00E70D1A">
              <w:rPr>
                <w:rFonts w:ascii="Arial" w:hAnsi="Arial" w:cs="Arial"/>
                <w:b/>
                <w:bCs/>
                <w:sz w:val="24"/>
                <w:szCs w:val="24"/>
              </w:rPr>
              <w:t>Flexible Seminar Content</w:t>
            </w:r>
          </w:p>
        </w:tc>
      </w:tr>
      <w:tr w:rsidR="003D0DD8" w:rsidRPr="00E70D1A" w14:paraId="15A39547" w14:textId="77777777" w:rsidTr="00775F62">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16D22A6" w14:textId="77777777" w:rsidR="003D0DD8" w:rsidRPr="00E70D1A" w:rsidRDefault="003D0DD8" w:rsidP="00775F62">
            <w:pPr>
              <w:keepNext/>
              <w:outlineLvl w:val="1"/>
              <w:rPr>
                <w:rFonts w:ascii="Arial" w:hAnsi="Arial" w:cs="Arial"/>
                <w:sz w:val="24"/>
                <w:szCs w:val="24"/>
              </w:rPr>
            </w:pPr>
            <w:r>
              <w:rPr>
                <w:rFonts w:ascii="Arial" w:hAnsi="Arial" w:cs="Arial"/>
                <w:sz w:val="24"/>
                <w:szCs w:val="24"/>
              </w:rPr>
              <w:t xml:space="preserve"> 5 April 2019</w:t>
            </w:r>
          </w:p>
        </w:tc>
        <w:tc>
          <w:tcPr>
            <w:tcW w:w="6095" w:type="dxa"/>
            <w:tcBorders>
              <w:top w:val="single" w:sz="4" w:space="0" w:color="auto"/>
              <w:left w:val="single" w:sz="4" w:space="0" w:color="auto"/>
              <w:bottom w:val="single" w:sz="4" w:space="0" w:color="auto"/>
              <w:right w:val="single" w:sz="4" w:space="0" w:color="auto"/>
            </w:tcBorders>
          </w:tcPr>
          <w:p w14:paraId="32D722FB" w14:textId="77777777" w:rsidR="003D0DD8" w:rsidRDefault="003D0DD8" w:rsidP="00775F62">
            <w:pPr>
              <w:keepNext/>
              <w:numPr>
                <w:ilvl w:val="0"/>
                <w:numId w:val="32"/>
              </w:numPr>
              <w:spacing w:after="0" w:line="240" w:lineRule="auto"/>
              <w:outlineLvl w:val="1"/>
              <w:rPr>
                <w:rFonts w:ascii="Arial" w:hAnsi="Arial" w:cs="Arial"/>
                <w:sz w:val="24"/>
                <w:szCs w:val="24"/>
              </w:rPr>
            </w:pPr>
            <w:r>
              <w:rPr>
                <w:rFonts w:ascii="Arial" w:hAnsi="Arial" w:cs="Arial"/>
                <w:sz w:val="24"/>
                <w:szCs w:val="24"/>
              </w:rPr>
              <w:t>Cancelled</w:t>
            </w:r>
          </w:p>
          <w:p w14:paraId="0265C783" w14:textId="77777777" w:rsidR="003D0DD8" w:rsidRPr="00E70D1A" w:rsidRDefault="003D0DD8" w:rsidP="00775F62">
            <w:pPr>
              <w:keepNext/>
              <w:spacing w:after="0" w:line="240" w:lineRule="auto"/>
              <w:ind w:left="720"/>
              <w:outlineLvl w:val="1"/>
              <w:rPr>
                <w:rFonts w:ascii="Arial" w:hAnsi="Arial" w:cs="Arial"/>
                <w:sz w:val="24"/>
                <w:szCs w:val="24"/>
              </w:rPr>
            </w:pPr>
          </w:p>
        </w:tc>
      </w:tr>
      <w:tr w:rsidR="003D0DD8" w:rsidRPr="00E70D1A" w14:paraId="79F4FF07" w14:textId="77777777" w:rsidTr="00775F62">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FA29079" w14:textId="77777777" w:rsidR="003D0DD8" w:rsidRPr="00E70D1A" w:rsidRDefault="003D0DD8" w:rsidP="00775F62">
            <w:pPr>
              <w:keepNext/>
              <w:outlineLvl w:val="1"/>
              <w:rPr>
                <w:rFonts w:ascii="Arial" w:hAnsi="Arial" w:cs="Arial"/>
                <w:sz w:val="24"/>
                <w:szCs w:val="24"/>
              </w:rPr>
            </w:pPr>
            <w:r>
              <w:rPr>
                <w:rFonts w:ascii="Arial" w:hAnsi="Arial" w:cs="Arial"/>
                <w:sz w:val="24"/>
                <w:szCs w:val="24"/>
              </w:rPr>
              <w:t>4 October 2019</w:t>
            </w:r>
          </w:p>
        </w:tc>
        <w:tc>
          <w:tcPr>
            <w:tcW w:w="6095" w:type="dxa"/>
            <w:tcBorders>
              <w:top w:val="single" w:sz="4" w:space="0" w:color="auto"/>
              <w:left w:val="single" w:sz="4" w:space="0" w:color="auto"/>
              <w:bottom w:val="single" w:sz="4" w:space="0" w:color="auto"/>
              <w:right w:val="single" w:sz="4" w:space="0" w:color="auto"/>
            </w:tcBorders>
          </w:tcPr>
          <w:p w14:paraId="5A8D4DF8" w14:textId="77777777" w:rsidR="003D0DD8" w:rsidRPr="00111731" w:rsidRDefault="003D0DD8" w:rsidP="00775F62">
            <w:pPr>
              <w:pStyle w:val="ListParagraph"/>
              <w:keepNext/>
              <w:numPr>
                <w:ilvl w:val="0"/>
                <w:numId w:val="35"/>
              </w:numPr>
              <w:spacing w:after="0" w:line="240" w:lineRule="auto"/>
              <w:outlineLvl w:val="1"/>
              <w:rPr>
                <w:rFonts w:ascii="Arial" w:hAnsi="Arial" w:cs="Arial"/>
                <w:sz w:val="24"/>
                <w:szCs w:val="24"/>
              </w:rPr>
            </w:pPr>
            <w:r>
              <w:rPr>
                <w:rFonts w:ascii="Arial" w:hAnsi="Arial" w:cs="Arial"/>
                <w:sz w:val="24"/>
                <w:szCs w:val="24"/>
              </w:rPr>
              <w:t>TBC</w:t>
            </w:r>
          </w:p>
        </w:tc>
      </w:tr>
      <w:tr w:rsidR="003D0DD8" w:rsidRPr="00E70D1A" w14:paraId="569F58EE" w14:textId="77777777" w:rsidTr="00775F62">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6E8AAE0" w14:textId="77777777" w:rsidR="003D0DD8" w:rsidRDefault="003D0DD8" w:rsidP="00775F62">
            <w:pPr>
              <w:keepNext/>
              <w:outlineLvl w:val="1"/>
              <w:rPr>
                <w:rFonts w:ascii="Arial" w:hAnsi="Arial" w:cs="Arial"/>
                <w:sz w:val="24"/>
                <w:szCs w:val="24"/>
              </w:rPr>
            </w:pPr>
            <w:r>
              <w:rPr>
                <w:rFonts w:ascii="Arial" w:hAnsi="Arial" w:cs="Arial"/>
                <w:sz w:val="24"/>
                <w:szCs w:val="24"/>
              </w:rPr>
              <w:t xml:space="preserve">December 2019 </w:t>
            </w:r>
          </w:p>
        </w:tc>
        <w:tc>
          <w:tcPr>
            <w:tcW w:w="6095" w:type="dxa"/>
            <w:tcBorders>
              <w:top w:val="single" w:sz="4" w:space="0" w:color="auto"/>
              <w:left w:val="single" w:sz="4" w:space="0" w:color="auto"/>
              <w:bottom w:val="single" w:sz="4" w:space="0" w:color="auto"/>
              <w:right w:val="single" w:sz="4" w:space="0" w:color="auto"/>
            </w:tcBorders>
          </w:tcPr>
          <w:p w14:paraId="66F02C9D" w14:textId="77777777" w:rsidR="003D0DD8" w:rsidRDefault="003D0DD8" w:rsidP="00775F62">
            <w:pPr>
              <w:pStyle w:val="ListParagraph"/>
              <w:keepNext/>
              <w:numPr>
                <w:ilvl w:val="0"/>
                <w:numId w:val="35"/>
              </w:numPr>
              <w:spacing w:after="0" w:line="240" w:lineRule="auto"/>
              <w:outlineLvl w:val="1"/>
              <w:rPr>
                <w:rFonts w:ascii="Arial" w:hAnsi="Arial" w:cs="Arial"/>
                <w:sz w:val="24"/>
                <w:szCs w:val="24"/>
              </w:rPr>
            </w:pPr>
            <w:r>
              <w:rPr>
                <w:rFonts w:ascii="Arial" w:hAnsi="Arial" w:cs="Arial"/>
                <w:sz w:val="24"/>
                <w:szCs w:val="24"/>
              </w:rPr>
              <w:t>Informal coming together of NHSHS and PHS Shadow Board?</w:t>
            </w:r>
          </w:p>
          <w:p w14:paraId="26EC69B0" w14:textId="77777777" w:rsidR="003D0DD8" w:rsidRDefault="003D0DD8" w:rsidP="00775F62">
            <w:pPr>
              <w:pStyle w:val="ListParagraph"/>
              <w:keepNext/>
              <w:numPr>
                <w:ilvl w:val="0"/>
                <w:numId w:val="35"/>
              </w:numPr>
              <w:spacing w:after="0" w:line="240" w:lineRule="auto"/>
              <w:outlineLvl w:val="1"/>
              <w:rPr>
                <w:rFonts w:ascii="Arial" w:hAnsi="Arial" w:cs="Arial"/>
                <w:sz w:val="24"/>
                <w:szCs w:val="24"/>
              </w:rPr>
            </w:pPr>
            <w:r>
              <w:rPr>
                <w:rFonts w:ascii="Arial" w:hAnsi="Arial" w:cs="Arial"/>
                <w:sz w:val="24"/>
                <w:szCs w:val="24"/>
              </w:rPr>
              <w:t>TBC</w:t>
            </w:r>
          </w:p>
        </w:tc>
      </w:tr>
      <w:tr w:rsidR="003D0DD8" w:rsidRPr="00E70D1A" w14:paraId="7A1A1DAB" w14:textId="77777777" w:rsidTr="00775F62">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A23940E" w14:textId="77777777" w:rsidR="003D0DD8" w:rsidRDefault="003D0DD8" w:rsidP="00775F62">
            <w:pPr>
              <w:keepNext/>
              <w:outlineLvl w:val="1"/>
              <w:rPr>
                <w:rFonts w:ascii="Arial" w:hAnsi="Arial" w:cs="Arial"/>
                <w:sz w:val="24"/>
                <w:szCs w:val="24"/>
              </w:rPr>
            </w:pPr>
            <w:r>
              <w:rPr>
                <w:rFonts w:ascii="Arial" w:hAnsi="Arial" w:cs="Arial"/>
                <w:sz w:val="24"/>
                <w:szCs w:val="24"/>
              </w:rPr>
              <w:t>February 2020</w:t>
            </w:r>
          </w:p>
        </w:tc>
        <w:tc>
          <w:tcPr>
            <w:tcW w:w="6095" w:type="dxa"/>
            <w:tcBorders>
              <w:top w:val="single" w:sz="4" w:space="0" w:color="auto"/>
              <w:left w:val="single" w:sz="4" w:space="0" w:color="auto"/>
              <w:bottom w:val="single" w:sz="4" w:space="0" w:color="auto"/>
              <w:right w:val="single" w:sz="4" w:space="0" w:color="auto"/>
            </w:tcBorders>
          </w:tcPr>
          <w:p w14:paraId="01F39EA7" w14:textId="77777777" w:rsidR="003D0DD8" w:rsidRDefault="003D0DD8" w:rsidP="00775F62">
            <w:pPr>
              <w:pStyle w:val="ListParagraph"/>
              <w:keepNext/>
              <w:numPr>
                <w:ilvl w:val="0"/>
                <w:numId w:val="35"/>
              </w:numPr>
              <w:spacing w:after="0" w:line="240" w:lineRule="auto"/>
              <w:outlineLvl w:val="1"/>
              <w:rPr>
                <w:rFonts w:ascii="Arial" w:hAnsi="Arial" w:cs="Arial"/>
                <w:sz w:val="24"/>
                <w:szCs w:val="24"/>
              </w:rPr>
            </w:pPr>
            <w:r>
              <w:rPr>
                <w:rFonts w:ascii="Arial" w:hAnsi="Arial" w:cs="Arial"/>
                <w:sz w:val="24"/>
                <w:szCs w:val="24"/>
              </w:rPr>
              <w:t>TBC</w:t>
            </w:r>
          </w:p>
        </w:tc>
      </w:tr>
    </w:tbl>
    <w:p w14:paraId="7B9A8B88" w14:textId="77777777" w:rsidR="003D0DD8" w:rsidRPr="008E6257" w:rsidRDefault="003D0DD8" w:rsidP="003D0DD8">
      <w:pPr>
        <w:tabs>
          <w:tab w:val="left" w:pos="3736"/>
        </w:tabs>
        <w:rPr>
          <w:rFonts w:ascii="Arial" w:hAnsi="Arial" w:cs="Arial"/>
          <w:sz w:val="24"/>
          <w:szCs w:val="24"/>
        </w:rPr>
        <w:sectPr w:rsidR="003D0DD8" w:rsidRPr="008E6257" w:rsidSect="003D0DD8">
          <w:pgSz w:w="16838" w:h="11906" w:orient="landscape"/>
          <w:pgMar w:top="1440" w:right="1440" w:bottom="1440" w:left="1440" w:header="709" w:footer="709" w:gutter="0"/>
          <w:cols w:space="708"/>
          <w:titlePg/>
          <w:docGrid w:linePitch="360"/>
        </w:sectPr>
      </w:pPr>
    </w:p>
    <w:p w14:paraId="597EBD81" w14:textId="1D3C0660" w:rsidR="002246F7" w:rsidRDefault="002246F7" w:rsidP="006808CC">
      <w:pPr>
        <w:jc w:val="both"/>
        <w:rPr>
          <w:rFonts w:ascii="Arial" w:hAnsi="Arial" w:cs="Arial"/>
          <w:b/>
          <w:sz w:val="24"/>
          <w:szCs w:val="24"/>
        </w:rPr>
      </w:pPr>
      <w:r>
        <w:rPr>
          <w:rFonts w:ascii="Arial" w:hAnsi="Arial" w:cs="Arial"/>
          <w:b/>
          <w:sz w:val="24"/>
          <w:szCs w:val="24"/>
        </w:rPr>
        <w:lastRenderedPageBreak/>
        <w:t xml:space="preserve">Appendix </w:t>
      </w:r>
      <w:r w:rsidR="00524D8D">
        <w:rPr>
          <w:rFonts w:ascii="Arial" w:hAnsi="Arial" w:cs="Arial"/>
          <w:b/>
          <w:sz w:val="24"/>
          <w:szCs w:val="24"/>
        </w:rPr>
        <w:t>4</w:t>
      </w:r>
    </w:p>
    <w:p w14:paraId="39B0C296" w14:textId="6EF2FAFD" w:rsidR="00F06B65" w:rsidRDefault="00F06B65" w:rsidP="006808CC">
      <w:pPr>
        <w:jc w:val="both"/>
        <w:rPr>
          <w:rFonts w:ascii="Arial" w:hAnsi="Arial" w:cs="Arial"/>
          <w:b/>
          <w:sz w:val="24"/>
          <w:szCs w:val="24"/>
        </w:rPr>
      </w:pPr>
      <w:r>
        <w:rPr>
          <w:rFonts w:ascii="Arial" w:hAnsi="Arial" w:cs="Arial"/>
          <w:b/>
          <w:sz w:val="24"/>
          <w:szCs w:val="24"/>
        </w:rPr>
        <w:t xml:space="preserve">Health Scotland Board Governance </w:t>
      </w:r>
      <w:r w:rsidR="00F3040D">
        <w:rPr>
          <w:rFonts w:ascii="Arial" w:hAnsi="Arial" w:cs="Arial"/>
          <w:b/>
          <w:sz w:val="24"/>
          <w:szCs w:val="24"/>
        </w:rPr>
        <w:t>issues/</w:t>
      </w:r>
      <w:r>
        <w:rPr>
          <w:rFonts w:ascii="Arial" w:hAnsi="Arial" w:cs="Arial"/>
          <w:b/>
          <w:sz w:val="24"/>
          <w:szCs w:val="24"/>
        </w:rPr>
        <w:t xml:space="preserve">concerns and actions </w:t>
      </w:r>
    </w:p>
    <w:tbl>
      <w:tblPr>
        <w:tblStyle w:val="TableGrid"/>
        <w:tblW w:w="0" w:type="auto"/>
        <w:tblLook w:val="04A0" w:firstRow="1" w:lastRow="0" w:firstColumn="1" w:lastColumn="0" w:noHBand="0" w:noVBand="1"/>
      </w:tblPr>
      <w:tblGrid>
        <w:gridCol w:w="3397"/>
        <w:gridCol w:w="5619"/>
      </w:tblGrid>
      <w:tr w:rsidR="006808CC" w14:paraId="0867CA16" w14:textId="77777777" w:rsidTr="00F06619">
        <w:trPr>
          <w:tblHeader/>
        </w:trPr>
        <w:tc>
          <w:tcPr>
            <w:tcW w:w="3397" w:type="dxa"/>
          </w:tcPr>
          <w:p w14:paraId="33116B98" w14:textId="77777777" w:rsidR="006808CC" w:rsidRDefault="006808CC" w:rsidP="00F06619">
            <w:pPr>
              <w:jc w:val="both"/>
              <w:rPr>
                <w:rFonts w:ascii="Arial" w:hAnsi="Arial" w:cs="Arial"/>
                <w:b/>
                <w:sz w:val="24"/>
                <w:szCs w:val="24"/>
              </w:rPr>
            </w:pPr>
            <w:r>
              <w:rPr>
                <w:rFonts w:ascii="Arial" w:hAnsi="Arial" w:cs="Arial"/>
                <w:b/>
                <w:sz w:val="24"/>
                <w:szCs w:val="24"/>
              </w:rPr>
              <w:t>Governance Concern/Issue</w:t>
            </w:r>
          </w:p>
        </w:tc>
        <w:tc>
          <w:tcPr>
            <w:tcW w:w="5619" w:type="dxa"/>
          </w:tcPr>
          <w:p w14:paraId="3E597199" w14:textId="77777777" w:rsidR="006808CC" w:rsidRDefault="006808CC" w:rsidP="00F06619">
            <w:pPr>
              <w:jc w:val="both"/>
              <w:rPr>
                <w:rFonts w:ascii="Arial" w:hAnsi="Arial" w:cs="Arial"/>
                <w:b/>
                <w:sz w:val="24"/>
                <w:szCs w:val="24"/>
              </w:rPr>
            </w:pPr>
            <w:r>
              <w:rPr>
                <w:rFonts w:ascii="Arial" w:hAnsi="Arial" w:cs="Arial"/>
                <w:b/>
                <w:sz w:val="24"/>
                <w:szCs w:val="24"/>
              </w:rPr>
              <w:t>Action/Proposed Action</w:t>
            </w:r>
          </w:p>
        </w:tc>
      </w:tr>
      <w:tr w:rsidR="006808CC" w14:paraId="4312681C" w14:textId="77777777" w:rsidTr="00F06619">
        <w:tc>
          <w:tcPr>
            <w:tcW w:w="3397" w:type="dxa"/>
          </w:tcPr>
          <w:p w14:paraId="10C056C2" w14:textId="77777777" w:rsidR="006808CC" w:rsidRPr="008E51B9" w:rsidRDefault="006808CC" w:rsidP="00294F98">
            <w:pPr>
              <w:pStyle w:val="ListParagraph"/>
              <w:numPr>
                <w:ilvl w:val="0"/>
                <w:numId w:val="5"/>
              </w:numPr>
              <w:rPr>
                <w:rFonts w:ascii="Arial" w:hAnsi="Arial" w:cs="Arial"/>
                <w:b/>
                <w:sz w:val="24"/>
                <w:szCs w:val="24"/>
              </w:rPr>
            </w:pPr>
            <w:r w:rsidRPr="008E51B9">
              <w:rPr>
                <w:rFonts w:ascii="Arial" w:hAnsi="Arial" w:cs="Arial"/>
                <w:b/>
                <w:sz w:val="24"/>
                <w:szCs w:val="24"/>
              </w:rPr>
              <w:t>Formation of Pub</w:t>
            </w:r>
            <w:r>
              <w:rPr>
                <w:rFonts w:ascii="Arial" w:hAnsi="Arial" w:cs="Arial"/>
                <w:b/>
                <w:sz w:val="24"/>
                <w:szCs w:val="24"/>
              </w:rPr>
              <w:t>l</w:t>
            </w:r>
            <w:r w:rsidRPr="008E51B9">
              <w:rPr>
                <w:rFonts w:ascii="Arial" w:hAnsi="Arial" w:cs="Arial"/>
                <w:b/>
                <w:sz w:val="24"/>
                <w:szCs w:val="24"/>
              </w:rPr>
              <w:t xml:space="preserve">ic Health </w:t>
            </w:r>
            <w:r w:rsidR="002006A1">
              <w:rPr>
                <w:rFonts w:ascii="Arial" w:hAnsi="Arial" w:cs="Arial"/>
                <w:b/>
                <w:sz w:val="24"/>
                <w:szCs w:val="24"/>
              </w:rPr>
              <w:t>Scotland</w:t>
            </w:r>
            <w:r w:rsidRPr="008E51B9">
              <w:rPr>
                <w:rFonts w:ascii="Arial" w:hAnsi="Arial" w:cs="Arial"/>
                <w:b/>
                <w:sz w:val="24"/>
                <w:szCs w:val="24"/>
              </w:rPr>
              <w:t xml:space="preserve"> </w:t>
            </w:r>
          </w:p>
          <w:p w14:paraId="3DCCFCC2" w14:textId="77777777" w:rsidR="006808CC" w:rsidRDefault="006808CC" w:rsidP="00F06619">
            <w:pPr>
              <w:rPr>
                <w:rFonts w:ascii="Arial" w:hAnsi="Arial" w:cs="Arial"/>
                <w:sz w:val="24"/>
                <w:szCs w:val="24"/>
              </w:rPr>
            </w:pPr>
          </w:p>
          <w:p w14:paraId="7C0985B9" w14:textId="75CC13BD" w:rsidR="005D10E2" w:rsidRDefault="005D10E2" w:rsidP="00294F98">
            <w:pPr>
              <w:pStyle w:val="ListParagraph"/>
              <w:numPr>
                <w:ilvl w:val="1"/>
                <w:numId w:val="4"/>
              </w:numPr>
              <w:rPr>
                <w:rFonts w:ascii="Arial" w:hAnsi="Arial" w:cs="Arial"/>
                <w:sz w:val="24"/>
                <w:szCs w:val="24"/>
              </w:rPr>
            </w:pPr>
            <w:r>
              <w:rPr>
                <w:rFonts w:ascii="Arial" w:hAnsi="Arial" w:cs="Arial"/>
                <w:sz w:val="24"/>
                <w:szCs w:val="24"/>
              </w:rPr>
              <w:t xml:space="preserve">The </w:t>
            </w:r>
            <w:r w:rsidR="00182A34">
              <w:rPr>
                <w:rFonts w:ascii="Arial" w:hAnsi="Arial" w:cs="Arial"/>
                <w:sz w:val="24"/>
                <w:szCs w:val="24"/>
              </w:rPr>
              <w:t xml:space="preserve">NHS </w:t>
            </w:r>
            <w:r>
              <w:rPr>
                <w:rFonts w:ascii="Arial" w:hAnsi="Arial" w:cs="Arial"/>
                <w:sz w:val="24"/>
                <w:szCs w:val="24"/>
              </w:rPr>
              <w:t>Health</w:t>
            </w:r>
            <w:r w:rsidR="00182A34">
              <w:rPr>
                <w:rFonts w:ascii="Arial" w:hAnsi="Arial" w:cs="Arial"/>
                <w:sz w:val="24"/>
                <w:szCs w:val="24"/>
              </w:rPr>
              <w:t xml:space="preserve"> </w:t>
            </w:r>
            <w:r>
              <w:rPr>
                <w:rFonts w:ascii="Arial" w:hAnsi="Arial" w:cs="Arial"/>
                <w:sz w:val="24"/>
                <w:szCs w:val="24"/>
              </w:rPr>
              <w:t xml:space="preserve">Scotland Board is not clear on </w:t>
            </w:r>
            <w:r w:rsidRPr="008E51B9">
              <w:rPr>
                <w:rFonts w:ascii="Arial" w:hAnsi="Arial" w:cs="Arial"/>
                <w:sz w:val="24"/>
                <w:szCs w:val="24"/>
              </w:rPr>
              <w:t>who currently is accountable for the success of the new public health organisation</w:t>
            </w:r>
          </w:p>
          <w:p w14:paraId="145C15F4" w14:textId="77777777" w:rsidR="009F76E3" w:rsidRDefault="009F76E3" w:rsidP="009F76E3">
            <w:pPr>
              <w:rPr>
                <w:rFonts w:ascii="Arial" w:hAnsi="Arial" w:cs="Arial"/>
                <w:sz w:val="24"/>
                <w:szCs w:val="24"/>
              </w:rPr>
            </w:pPr>
          </w:p>
          <w:p w14:paraId="2BC2DBFA" w14:textId="77777777" w:rsidR="009F76E3" w:rsidRDefault="009F76E3" w:rsidP="009F76E3">
            <w:pPr>
              <w:rPr>
                <w:rFonts w:ascii="Arial" w:hAnsi="Arial" w:cs="Arial"/>
                <w:sz w:val="24"/>
                <w:szCs w:val="24"/>
              </w:rPr>
            </w:pPr>
          </w:p>
          <w:p w14:paraId="6D7DD158" w14:textId="77777777" w:rsidR="009F76E3" w:rsidRDefault="009F76E3" w:rsidP="009F76E3">
            <w:pPr>
              <w:rPr>
                <w:rFonts w:ascii="Arial" w:hAnsi="Arial" w:cs="Arial"/>
                <w:sz w:val="24"/>
                <w:szCs w:val="24"/>
              </w:rPr>
            </w:pPr>
          </w:p>
          <w:p w14:paraId="0ED520C5" w14:textId="77777777" w:rsidR="009F76E3" w:rsidRDefault="009F76E3" w:rsidP="009F76E3">
            <w:pPr>
              <w:rPr>
                <w:rFonts w:ascii="Arial" w:hAnsi="Arial" w:cs="Arial"/>
                <w:sz w:val="24"/>
                <w:szCs w:val="24"/>
              </w:rPr>
            </w:pPr>
          </w:p>
          <w:p w14:paraId="2156EC87" w14:textId="77777777" w:rsidR="00F06619" w:rsidRDefault="00F06619" w:rsidP="009F76E3">
            <w:pPr>
              <w:rPr>
                <w:rFonts w:ascii="Arial" w:hAnsi="Arial" w:cs="Arial"/>
                <w:sz w:val="24"/>
                <w:szCs w:val="24"/>
              </w:rPr>
            </w:pPr>
          </w:p>
          <w:p w14:paraId="1EBCAB0C" w14:textId="77777777" w:rsidR="0002261C" w:rsidRPr="009F76E3" w:rsidRDefault="0002261C" w:rsidP="009F76E3">
            <w:pPr>
              <w:rPr>
                <w:rFonts w:ascii="Arial" w:hAnsi="Arial" w:cs="Arial"/>
                <w:sz w:val="24"/>
                <w:szCs w:val="24"/>
              </w:rPr>
            </w:pPr>
          </w:p>
          <w:p w14:paraId="46FAA115" w14:textId="77777777" w:rsidR="009F76E3" w:rsidRPr="005D10E2" w:rsidRDefault="009F76E3" w:rsidP="009F76E3">
            <w:pPr>
              <w:pStyle w:val="ListParagraph"/>
              <w:ind w:left="400"/>
              <w:rPr>
                <w:rFonts w:ascii="Arial" w:hAnsi="Arial" w:cs="Arial"/>
                <w:sz w:val="24"/>
                <w:szCs w:val="24"/>
              </w:rPr>
            </w:pPr>
          </w:p>
          <w:p w14:paraId="18028589" w14:textId="311E3A9D" w:rsidR="00F06619" w:rsidRDefault="006808CC" w:rsidP="00294F98">
            <w:pPr>
              <w:pStyle w:val="ListParagraph"/>
              <w:numPr>
                <w:ilvl w:val="1"/>
                <w:numId w:val="4"/>
              </w:numPr>
              <w:rPr>
                <w:rFonts w:ascii="Arial" w:hAnsi="Arial" w:cs="Arial"/>
                <w:sz w:val="24"/>
                <w:szCs w:val="24"/>
              </w:rPr>
            </w:pPr>
            <w:r w:rsidRPr="008E51B9">
              <w:rPr>
                <w:rFonts w:ascii="Arial" w:hAnsi="Arial" w:cs="Arial"/>
                <w:sz w:val="24"/>
                <w:szCs w:val="24"/>
              </w:rPr>
              <w:t xml:space="preserve">The </w:t>
            </w:r>
            <w:r w:rsidR="00182A34">
              <w:rPr>
                <w:rFonts w:ascii="Arial" w:hAnsi="Arial" w:cs="Arial"/>
                <w:sz w:val="24"/>
                <w:szCs w:val="24"/>
              </w:rPr>
              <w:t xml:space="preserve">NHS </w:t>
            </w:r>
            <w:r w:rsidRPr="008E51B9">
              <w:rPr>
                <w:rFonts w:ascii="Arial" w:hAnsi="Arial" w:cs="Arial"/>
                <w:sz w:val="24"/>
                <w:szCs w:val="24"/>
              </w:rPr>
              <w:t>Health Scotland Board is not clear on</w:t>
            </w:r>
            <w:r w:rsidR="00F06619">
              <w:rPr>
                <w:rFonts w:ascii="Arial" w:hAnsi="Arial" w:cs="Arial"/>
                <w:sz w:val="24"/>
                <w:szCs w:val="24"/>
              </w:rPr>
              <w:t>:</w:t>
            </w:r>
            <w:r w:rsidRPr="008E51B9">
              <w:rPr>
                <w:rFonts w:ascii="Arial" w:hAnsi="Arial" w:cs="Arial"/>
                <w:sz w:val="24"/>
                <w:szCs w:val="24"/>
              </w:rPr>
              <w:t xml:space="preserve"> </w:t>
            </w:r>
          </w:p>
          <w:p w14:paraId="33C9A99E" w14:textId="77777777" w:rsidR="00F06619" w:rsidRDefault="00F06619" w:rsidP="00F06619">
            <w:pPr>
              <w:pStyle w:val="ListParagraph"/>
              <w:ind w:left="400"/>
              <w:rPr>
                <w:rFonts w:ascii="Arial" w:hAnsi="Arial" w:cs="Arial"/>
                <w:sz w:val="24"/>
                <w:szCs w:val="24"/>
              </w:rPr>
            </w:pPr>
          </w:p>
          <w:p w14:paraId="5A7CEBDD" w14:textId="77777777" w:rsidR="00F06619" w:rsidRDefault="00F06619" w:rsidP="00294F98">
            <w:pPr>
              <w:pStyle w:val="ListParagraph"/>
              <w:numPr>
                <w:ilvl w:val="0"/>
                <w:numId w:val="9"/>
              </w:numPr>
              <w:rPr>
                <w:rFonts w:ascii="Arial" w:hAnsi="Arial" w:cs="Arial"/>
                <w:sz w:val="24"/>
                <w:szCs w:val="24"/>
              </w:rPr>
            </w:pPr>
            <w:r>
              <w:rPr>
                <w:rFonts w:ascii="Arial" w:hAnsi="Arial" w:cs="Arial"/>
                <w:sz w:val="24"/>
                <w:szCs w:val="24"/>
              </w:rPr>
              <w:t>A confirmed date for</w:t>
            </w:r>
            <w:r w:rsidR="006808CC" w:rsidRPr="008E51B9">
              <w:rPr>
                <w:rFonts w:ascii="Arial" w:hAnsi="Arial" w:cs="Arial"/>
                <w:sz w:val="24"/>
                <w:szCs w:val="24"/>
              </w:rPr>
              <w:t xml:space="preserve"> their accountability for Health Scotland s</w:t>
            </w:r>
            <w:r w:rsidR="00234E28">
              <w:rPr>
                <w:rFonts w:ascii="Arial" w:hAnsi="Arial" w:cs="Arial"/>
                <w:sz w:val="24"/>
                <w:szCs w:val="24"/>
              </w:rPr>
              <w:t>ervices, staff and finances to</w:t>
            </w:r>
            <w:r w:rsidR="006808CC" w:rsidRPr="008E51B9">
              <w:rPr>
                <w:rFonts w:ascii="Arial" w:hAnsi="Arial" w:cs="Arial"/>
                <w:sz w:val="24"/>
                <w:szCs w:val="24"/>
              </w:rPr>
              <w:t xml:space="preserve"> transfer and to whom</w:t>
            </w:r>
            <w:r w:rsidR="001B4FEA">
              <w:rPr>
                <w:rFonts w:ascii="Arial" w:hAnsi="Arial" w:cs="Arial"/>
                <w:sz w:val="24"/>
                <w:szCs w:val="24"/>
              </w:rPr>
              <w:t xml:space="preserve"> </w:t>
            </w:r>
          </w:p>
          <w:p w14:paraId="0571527C" w14:textId="77777777" w:rsidR="006808CC" w:rsidRDefault="00F06619" w:rsidP="00294F98">
            <w:pPr>
              <w:pStyle w:val="ListParagraph"/>
              <w:numPr>
                <w:ilvl w:val="0"/>
                <w:numId w:val="9"/>
              </w:numPr>
              <w:rPr>
                <w:rFonts w:ascii="Arial" w:hAnsi="Arial" w:cs="Arial"/>
                <w:sz w:val="24"/>
                <w:szCs w:val="24"/>
              </w:rPr>
            </w:pPr>
            <w:r>
              <w:rPr>
                <w:rFonts w:ascii="Arial" w:hAnsi="Arial" w:cs="Arial"/>
                <w:sz w:val="24"/>
                <w:szCs w:val="24"/>
              </w:rPr>
              <w:t>T</w:t>
            </w:r>
            <w:r w:rsidR="001B4FEA">
              <w:rPr>
                <w:rFonts w:ascii="Arial" w:hAnsi="Arial" w:cs="Arial"/>
                <w:sz w:val="24"/>
                <w:szCs w:val="24"/>
              </w:rPr>
              <w:t>he implications</w:t>
            </w:r>
            <w:r>
              <w:rPr>
                <w:rFonts w:ascii="Arial" w:hAnsi="Arial" w:cs="Arial"/>
                <w:sz w:val="24"/>
                <w:szCs w:val="24"/>
              </w:rPr>
              <w:t xml:space="preserve"> for some non-executive Board members </w:t>
            </w:r>
            <w:r w:rsidR="00234E28">
              <w:rPr>
                <w:rFonts w:ascii="Arial" w:hAnsi="Arial" w:cs="Arial"/>
                <w:sz w:val="24"/>
                <w:szCs w:val="24"/>
              </w:rPr>
              <w:t>of the extension to</w:t>
            </w:r>
            <w:r w:rsidR="001B4FEA">
              <w:rPr>
                <w:rFonts w:ascii="Arial" w:hAnsi="Arial" w:cs="Arial"/>
                <w:sz w:val="24"/>
                <w:szCs w:val="24"/>
              </w:rPr>
              <w:t xml:space="preserve"> November 2019 in relation to their terms of appointment </w:t>
            </w:r>
          </w:p>
          <w:p w14:paraId="67760050" w14:textId="77777777" w:rsidR="00F06619" w:rsidRDefault="00F06619" w:rsidP="00294F98">
            <w:pPr>
              <w:pStyle w:val="ListParagraph"/>
              <w:numPr>
                <w:ilvl w:val="0"/>
                <w:numId w:val="9"/>
              </w:numPr>
              <w:rPr>
                <w:rFonts w:ascii="Arial" w:hAnsi="Arial" w:cs="Arial"/>
                <w:sz w:val="24"/>
                <w:szCs w:val="24"/>
              </w:rPr>
            </w:pPr>
            <w:r>
              <w:rPr>
                <w:rFonts w:ascii="Arial" w:hAnsi="Arial" w:cs="Arial"/>
                <w:sz w:val="24"/>
                <w:szCs w:val="24"/>
              </w:rPr>
              <w:t>The line of governance sight during</w:t>
            </w:r>
            <w:r w:rsidR="00234E28">
              <w:rPr>
                <w:rFonts w:ascii="Arial" w:hAnsi="Arial" w:cs="Arial"/>
                <w:sz w:val="24"/>
                <w:szCs w:val="24"/>
              </w:rPr>
              <w:t xml:space="preserve"> transition in relation</w:t>
            </w:r>
            <w:r>
              <w:rPr>
                <w:rFonts w:ascii="Arial" w:hAnsi="Arial" w:cs="Arial"/>
                <w:sz w:val="24"/>
                <w:szCs w:val="24"/>
              </w:rPr>
              <w:t xml:space="preserve"> to 2019 planning for delivery, finances, staff and strategic engagement</w:t>
            </w:r>
          </w:p>
          <w:p w14:paraId="34F6EFC7" w14:textId="77777777" w:rsidR="009F76E3" w:rsidRDefault="009F76E3" w:rsidP="009F76E3">
            <w:pPr>
              <w:rPr>
                <w:rFonts w:ascii="Arial" w:hAnsi="Arial" w:cs="Arial"/>
                <w:sz w:val="24"/>
                <w:szCs w:val="24"/>
              </w:rPr>
            </w:pPr>
          </w:p>
          <w:p w14:paraId="005982A8" w14:textId="77777777" w:rsidR="009F76E3" w:rsidRDefault="009F76E3" w:rsidP="009F76E3">
            <w:pPr>
              <w:rPr>
                <w:rFonts w:ascii="Arial" w:hAnsi="Arial" w:cs="Arial"/>
                <w:sz w:val="24"/>
                <w:szCs w:val="24"/>
              </w:rPr>
            </w:pPr>
          </w:p>
          <w:p w14:paraId="04F626F3" w14:textId="77777777" w:rsidR="009F76E3" w:rsidRDefault="009F76E3" w:rsidP="009F76E3">
            <w:pPr>
              <w:rPr>
                <w:rFonts w:ascii="Arial" w:hAnsi="Arial" w:cs="Arial"/>
                <w:sz w:val="24"/>
                <w:szCs w:val="24"/>
              </w:rPr>
            </w:pPr>
          </w:p>
          <w:p w14:paraId="7240E96E" w14:textId="77777777" w:rsidR="009F76E3" w:rsidRPr="009F76E3" w:rsidRDefault="009F76E3" w:rsidP="009F76E3">
            <w:pPr>
              <w:rPr>
                <w:rFonts w:ascii="Arial" w:hAnsi="Arial" w:cs="Arial"/>
                <w:sz w:val="24"/>
                <w:szCs w:val="24"/>
              </w:rPr>
            </w:pPr>
          </w:p>
          <w:p w14:paraId="3F480F2B" w14:textId="77777777" w:rsidR="006808CC" w:rsidRDefault="006808CC" w:rsidP="00F06619">
            <w:pPr>
              <w:pStyle w:val="ListParagraph"/>
              <w:ind w:left="400"/>
              <w:rPr>
                <w:rFonts w:ascii="Arial" w:hAnsi="Arial" w:cs="Arial"/>
                <w:sz w:val="24"/>
                <w:szCs w:val="24"/>
              </w:rPr>
            </w:pPr>
          </w:p>
          <w:p w14:paraId="4A7AAF06" w14:textId="77777777" w:rsidR="006808CC" w:rsidRDefault="006808CC" w:rsidP="00F06619">
            <w:pPr>
              <w:pStyle w:val="ListParagraph"/>
              <w:ind w:left="400"/>
              <w:rPr>
                <w:rFonts w:ascii="Arial" w:hAnsi="Arial" w:cs="Arial"/>
                <w:sz w:val="24"/>
                <w:szCs w:val="24"/>
              </w:rPr>
            </w:pPr>
          </w:p>
          <w:p w14:paraId="5F99612E" w14:textId="77777777" w:rsidR="006808CC" w:rsidRDefault="006808CC" w:rsidP="00F06619">
            <w:pPr>
              <w:pStyle w:val="ListParagraph"/>
              <w:rPr>
                <w:rFonts w:ascii="Arial" w:hAnsi="Arial" w:cs="Arial"/>
                <w:sz w:val="24"/>
                <w:szCs w:val="24"/>
              </w:rPr>
            </w:pPr>
          </w:p>
          <w:p w14:paraId="1A32000C" w14:textId="77777777" w:rsidR="004344FE" w:rsidRDefault="004344FE" w:rsidP="00F06619">
            <w:pPr>
              <w:pStyle w:val="ListParagraph"/>
              <w:rPr>
                <w:rFonts w:ascii="Arial" w:hAnsi="Arial" w:cs="Arial"/>
                <w:sz w:val="24"/>
                <w:szCs w:val="24"/>
              </w:rPr>
            </w:pPr>
          </w:p>
          <w:p w14:paraId="0B389A23" w14:textId="77777777" w:rsidR="004344FE" w:rsidRDefault="004344FE" w:rsidP="00F06619">
            <w:pPr>
              <w:pStyle w:val="ListParagraph"/>
              <w:rPr>
                <w:rFonts w:ascii="Arial" w:hAnsi="Arial" w:cs="Arial"/>
                <w:sz w:val="24"/>
                <w:szCs w:val="24"/>
              </w:rPr>
            </w:pPr>
          </w:p>
          <w:p w14:paraId="157DF906" w14:textId="77777777" w:rsidR="004344FE" w:rsidRDefault="004344FE" w:rsidP="00F06619">
            <w:pPr>
              <w:pStyle w:val="ListParagraph"/>
              <w:rPr>
                <w:rFonts w:ascii="Arial" w:hAnsi="Arial" w:cs="Arial"/>
                <w:sz w:val="24"/>
                <w:szCs w:val="24"/>
              </w:rPr>
            </w:pPr>
          </w:p>
          <w:p w14:paraId="1CC71986" w14:textId="77777777" w:rsidR="004344FE" w:rsidRDefault="004344FE" w:rsidP="00F06619">
            <w:pPr>
              <w:pStyle w:val="ListParagraph"/>
              <w:rPr>
                <w:rFonts w:ascii="Arial" w:hAnsi="Arial" w:cs="Arial"/>
                <w:sz w:val="24"/>
                <w:szCs w:val="24"/>
              </w:rPr>
            </w:pPr>
          </w:p>
          <w:p w14:paraId="1D2AE1F4" w14:textId="77777777" w:rsidR="004344FE" w:rsidRDefault="004344FE" w:rsidP="00F06619">
            <w:pPr>
              <w:pStyle w:val="ListParagraph"/>
              <w:rPr>
                <w:rFonts w:ascii="Arial" w:hAnsi="Arial" w:cs="Arial"/>
                <w:sz w:val="24"/>
                <w:szCs w:val="24"/>
              </w:rPr>
            </w:pPr>
          </w:p>
          <w:p w14:paraId="112B10EE" w14:textId="77777777" w:rsidR="004344FE" w:rsidRDefault="004344FE" w:rsidP="00F06619">
            <w:pPr>
              <w:pStyle w:val="ListParagraph"/>
              <w:rPr>
                <w:rFonts w:ascii="Arial" w:hAnsi="Arial" w:cs="Arial"/>
                <w:sz w:val="24"/>
                <w:szCs w:val="24"/>
              </w:rPr>
            </w:pPr>
          </w:p>
          <w:p w14:paraId="3C353248" w14:textId="77777777" w:rsidR="004344FE" w:rsidRDefault="004344FE" w:rsidP="00F06619">
            <w:pPr>
              <w:pStyle w:val="ListParagraph"/>
              <w:rPr>
                <w:rFonts w:ascii="Arial" w:hAnsi="Arial" w:cs="Arial"/>
                <w:sz w:val="24"/>
                <w:szCs w:val="24"/>
              </w:rPr>
            </w:pPr>
          </w:p>
          <w:p w14:paraId="5FD6DA5B" w14:textId="77777777" w:rsidR="006808CC" w:rsidRDefault="006808CC" w:rsidP="00F06619">
            <w:pPr>
              <w:pStyle w:val="ListParagraph"/>
              <w:rPr>
                <w:rFonts w:ascii="Arial" w:hAnsi="Arial" w:cs="Arial"/>
                <w:sz w:val="24"/>
                <w:szCs w:val="24"/>
              </w:rPr>
            </w:pPr>
          </w:p>
          <w:p w14:paraId="5083CBF8" w14:textId="77777777" w:rsidR="006808CC" w:rsidRDefault="006808CC" w:rsidP="00F06619">
            <w:pPr>
              <w:pStyle w:val="ListParagraph"/>
              <w:rPr>
                <w:rFonts w:ascii="Arial" w:hAnsi="Arial" w:cs="Arial"/>
                <w:sz w:val="24"/>
                <w:szCs w:val="24"/>
              </w:rPr>
            </w:pPr>
          </w:p>
          <w:p w14:paraId="6B34CD0C" w14:textId="77777777" w:rsidR="006808CC" w:rsidRDefault="006808CC" w:rsidP="00F06619">
            <w:pPr>
              <w:pStyle w:val="ListParagraph"/>
              <w:rPr>
                <w:rFonts w:ascii="Arial" w:hAnsi="Arial" w:cs="Arial"/>
                <w:sz w:val="24"/>
                <w:szCs w:val="24"/>
              </w:rPr>
            </w:pPr>
          </w:p>
          <w:p w14:paraId="63AB2B09" w14:textId="77777777" w:rsidR="006808CC" w:rsidRDefault="006808CC" w:rsidP="00F06619">
            <w:pPr>
              <w:pStyle w:val="ListParagraph"/>
              <w:rPr>
                <w:rFonts w:ascii="Arial" w:hAnsi="Arial" w:cs="Arial"/>
                <w:sz w:val="24"/>
                <w:szCs w:val="24"/>
              </w:rPr>
            </w:pPr>
          </w:p>
          <w:p w14:paraId="389EE4D7" w14:textId="77777777" w:rsidR="009F76E3" w:rsidRDefault="009F76E3" w:rsidP="00F06619">
            <w:pPr>
              <w:pStyle w:val="ListParagraph"/>
              <w:rPr>
                <w:rFonts w:ascii="Arial" w:hAnsi="Arial" w:cs="Arial"/>
                <w:sz w:val="24"/>
                <w:szCs w:val="24"/>
              </w:rPr>
            </w:pPr>
          </w:p>
          <w:p w14:paraId="42BDED83" w14:textId="77777777" w:rsidR="009F76E3" w:rsidRDefault="009F76E3" w:rsidP="00F06619">
            <w:pPr>
              <w:pStyle w:val="ListParagraph"/>
              <w:rPr>
                <w:rFonts w:ascii="Arial" w:hAnsi="Arial" w:cs="Arial"/>
                <w:sz w:val="24"/>
                <w:szCs w:val="24"/>
              </w:rPr>
            </w:pPr>
          </w:p>
          <w:p w14:paraId="0B4D9987" w14:textId="77777777" w:rsidR="009F76E3" w:rsidRDefault="009F76E3" w:rsidP="00F06619">
            <w:pPr>
              <w:pStyle w:val="ListParagraph"/>
              <w:rPr>
                <w:rFonts w:ascii="Arial" w:hAnsi="Arial" w:cs="Arial"/>
                <w:sz w:val="24"/>
                <w:szCs w:val="24"/>
              </w:rPr>
            </w:pPr>
          </w:p>
          <w:p w14:paraId="3B0788D7" w14:textId="77777777" w:rsidR="009F76E3" w:rsidRDefault="009F76E3" w:rsidP="00F06619">
            <w:pPr>
              <w:pStyle w:val="ListParagraph"/>
              <w:rPr>
                <w:rFonts w:ascii="Arial" w:hAnsi="Arial" w:cs="Arial"/>
                <w:sz w:val="24"/>
                <w:szCs w:val="24"/>
              </w:rPr>
            </w:pPr>
          </w:p>
          <w:p w14:paraId="2B196DCF" w14:textId="77777777" w:rsidR="001B4FEA" w:rsidRDefault="001B4FEA" w:rsidP="00F06619">
            <w:pPr>
              <w:pStyle w:val="ListParagraph"/>
              <w:rPr>
                <w:rFonts w:ascii="Arial" w:hAnsi="Arial" w:cs="Arial"/>
                <w:sz w:val="24"/>
                <w:szCs w:val="24"/>
              </w:rPr>
            </w:pPr>
          </w:p>
          <w:p w14:paraId="09965F8A" w14:textId="77777777" w:rsidR="001B4FEA" w:rsidRDefault="001B4FEA" w:rsidP="00F06619">
            <w:pPr>
              <w:pStyle w:val="ListParagraph"/>
              <w:rPr>
                <w:rFonts w:ascii="Arial" w:hAnsi="Arial" w:cs="Arial"/>
                <w:sz w:val="24"/>
                <w:szCs w:val="24"/>
              </w:rPr>
            </w:pPr>
          </w:p>
          <w:p w14:paraId="68DBF398" w14:textId="77777777" w:rsidR="001B4FEA" w:rsidRDefault="001B4FEA" w:rsidP="00F06619">
            <w:pPr>
              <w:pStyle w:val="ListParagraph"/>
              <w:rPr>
                <w:rFonts w:ascii="Arial" w:hAnsi="Arial" w:cs="Arial"/>
                <w:sz w:val="24"/>
                <w:szCs w:val="24"/>
              </w:rPr>
            </w:pPr>
          </w:p>
          <w:p w14:paraId="591CEC7A" w14:textId="77777777" w:rsidR="001B4FEA" w:rsidRDefault="001B4FEA" w:rsidP="00F06619">
            <w:pPr>
              <w:pStyle w:val="ListParagraph"/>
              <w:rPr>
                <w:rFonts w:ascii="Arial" w:hAnsi="Arial" w:cs="Arial"/>
                <w:sz w:val="24"/>
                <w:szCs w:val="24"/>
              </w:rPr>
            </w:pPr>
          </w:p>
          <w:p w14:paraId="45A8F17E" w14:textId="77777777" w:rsidR="001B4FEA" w:rsidRDefault="001B4FEA" w:rsidP="00F06619">
            <w:pPr>
              <w:pStyle w:val="ListParagraph"/>
              <w:rPr>
                <w:rFonts w:ascii="Arial" w:hAnsi="Arial" w:cs="Arial"/>
                <w:sz w:val="24"/>
                <w:szCs w:val="24"/>
              </w:rPr>
            </w:pPr>
          </w:p>
          <w:p w14:paraId="7D453B32" w14:textId="77777777" w:rsidR="001B4FEA" w:rsidRDefault="001B4FEA" w:rsidP="00F06619">
            <w:pPr>
              <w:pStyle w:val="ListParagraph"/>
              <w:rPr>
                <w:rFonts w:ascii="Arial" w:hAnsi="Arial" w:cs="Arial"/>
                <w:sz w:val="24"/>
                <w:szCs w:val="24"/>
              </w:rPr>
            </w:pPr>
          </w:p>
          <w:p w14:paraId="63FCF7DB" w14:textId="77777777" w:rsidR="001B4FEA" w:rsidRDefault="001B4FEA" w:rsidP="00F06619">
            <w:pPr>
              <w:pStyle w:val="ListParagraph"/>
              <w:rPr>
                <w:rFonts w:ascii="Arial" w:hAnsi="Arial" w:cs="Arial"/>
                <w:sz w:val="24"/>
                <w:szCs w:val="24"/>
              </w:rPr>
            </w:pPr>
          </w:p>
          <w:p w14:paraId="7ABD6EC9" w14:textId="77777777" w:rsidR="006808CC" w:rsidRPr="008E51B9" w:rsidRDefault="006808CC" w:rsidP="00F06619">
            <w:pPr>
              <w:pStyle w:val="ListParagraph"/>
              <w:rPr>
                <w:rFonts w:ascii="Arial" w:hAnsi="Arial" w:cs="Arial"/>
                <w:sz w:val="24"/>
                <w:szCs w:val="24"/>
              </w:rPr>
            </w:pPr>
          </w:p>
          <w:p w14:paraId="50501A3E" w14:textId="77777777" w:rsidR="00EA01EF" w:rsidRDefault="00EA01EF" w:rsidP="00F06619">
            <w:pPr>
              <w:pStyle w:val="ListParagraph"/>
              <w:ind w:left="400"/>
              <w:rPr>
                <w:rFonts w:ascii="Arial" w:hAnsi="Arial" w:cs="Arial"/>
                <w:sz w:val="24"/>
                <w:szCs w:val="24"/>
              </w:rPr>
            </w:pPr>
          </w:p>
          <w:p w14:paraId="2C0B94DE" w14:textId="77777777" w:rsidR="006808CC" w:rsidRDefault="006808CC" w:rsidP="00F06619">
            <w:pPr>
              <w:pStyle w:val="ListParagraph"/>
              <w:ind w:left="400"/>
              <w:rPr>
                <w:rFonts w:ascii="Arial" w:hAnsi="Arial" w:cs="Arial"/>
                <w:sz w:val="24"/>
                <w:szCs w:val="24"/>
              </w:rPr>
            </w:pPr>
          </w:p>
          <w:p w14:paraId="535AC20B" w14:textId="77777777" w:rsidR="006808CC" w:rsidRDefault="006808CC" w:rsidP="00F06619">
            <w:pPr>
              <w:rPr>
                <w:rFonts w:ascii="Arial" w:hAnsi="Arial" w:cs="Arial"/>
                <w:sz w:val="24"/>
                <w:szCs w:val="24"/>
              </w:rPr>
            </w:pPr>
          </w:p>
          <w:p w14:paraId="5BD2FF14" w14:textId="77777777" w:rsidR="006808CC" w:rsidRDefault="006808CC" w:rsidP="00F06619">
            <w:pPr>
              <w:rPr>
                <w:rFonts w:ascii="Arial" w:hAnsi="Arial" w:cs="Arial"/>
                <w:sz w:val="24"/>
                <w:szCs w:val="24"/>
              </w:rPr>
            </w:pPr>
          </w:p>
          <w:p w14:paraId="48908F5C" w14:textId="77777777" w:rsidR="006808CC" w:rsidRDefault="006808CC" w:rsidP="00F06619">
            <w:pPr>
              <w:rPr>
                <w:rFonts w:ascii="Arial" w:hAnsi="Arial" w:cs="Arial"/>
                <w:sz w:val="24"/>
                <w:szCs w:val="24"/>
              </w:rPr>
            </w:pPr>
          </w:p>
          <w:p w14:paraId="6CD8A83E" w14:textId="77777777" w:rsidR="006808CC" w:rsidRDefault="006808CC" w:rsidP="00F06619">
            <w:pPr>
              <w:rPr>
                <w:rFonts w:ascii="Arial" w:hAnsi="Arial" w:cs="Arial"/>
                <w:sz w:val="24"/>
                <w:szCs w:val="24"/>
              </w:rPr>
            </w:pPr>
          </w:p>
          <w:p w14:paraId="4EBB3AF9" w14:textId="77777777" w:rsidR="00952C0D" w:rsidRDefault="00952C0D" w:rsidP="00F06619">
            <w:pPr>
              <w:rPr>
                <w:rFonts w:ascii="Arial" w:hAnsi="Arial" w:cs="Arial"/>
                <w:sz w:val="24"/>
                <w:szCs w:val="24"/>
              </w:rPr>
            </w:pPr>
          </w:p>
          <w:p w14:paraId="7FD24462" w14:textId="77777777" w:rsidR="00FF6993" w:rsidRDefault="00FF6993" w:rsidP="00F06619">
            <w:pPr>
              <w:rPr>
                <w:rFonts w:ascii="Arial" w:hAnsi="Arial" w:cs="Arial"/>
                <w:sz w:val="24"/>
                <w:szCs w:val="24"/>
              </w:rPr>
            </w:pPr>
          </w:p>
          <w:p w14:paraId="40967350" w14:textId="77777777" w:rsidR="00FF6993" w:rsidRDefault="00FF6993" w:rsidP="00F06619">
            <w:pPr>
              <w:rPr>
                <w:rFonts w:ascii="Arial" w:hAnsi="Arial" w:cs="Arial"/>
                <w:sz w:val="24"/>
                <w:szCs w:val="24"/>
              </w:rPr>
            </w:pPr>
          </w:p>
          <w:p w14:paraId="66D2ACE3" w14:textId="77777777" w:rsidR="00FF6993" w:rsidRDefault="00FF6993" w:rsidP="00F06619">
            <w:pPr>
              <w:rPr>
                <w:rFonts w:ascii="Arial" w:hAnsi="Arial" w:cs="Arial"/>
                <w:sz w:val="24"/>
                <w:szCs w:val="24"/>
              </w:rPr>
            </w:pPr>
          </w:p>
          <w:p w14:paraId="3B3F5EBA" w14:textId="77777777" w:rsidR="00FF6993" w:rsidRDefault="00FF6993" w:rsidP="00F06619">
            <w:pPr>
              <w:rPr>
                <w:rFonts w:ascii="Arial" w:hAnsi="Arial" w:cs="Arial"/>
                <w:sz w:val="24"/>
                <w:szCs w:val="24"/>
              </w:rPr>
            </w:pPr>
          </w:p>
          <w:p w14:paraId="0921CC62" w14:textId="77777777" w:rsidR="00FF6993" w:rsidRDefault="00FF6993" w:rsidP="00F06619">
            <w:pPr>
              <w:rPr>
                <w:rFonts w:ascii="Arial" w:hAnsi="Arial" w:cs="Arial"/>
                <w:sz w:val="24"/>
                <w:szCs w:val="24"/>
              </w:rPr>
            </w:pPr>
          </w:p>
          <w:p w14:paraId="70AA71AA" w14:textId="77777777" w:rsidR="00FF6993" w:rsidRDefault="00FF6993" w:rsidP="00F06619">
            <w:pPr>
              <w:rPr>
                <w:rFonts w:ascii="Arial" w:hAnsi="Arial" w:cs="Arial"/>
                <w:sz w:val="24"/>
                <w:szCs w:val="24"/>
              </w:rPr>
            </w:pPr>
          </w:p>
          <w:p w14:paraId="1DC23F86" w14:textId="77777777" w:rsidR="002D43F7" w:rsidRDefault="002D43F7" w:rsidP="00F06619">
            <w:pPr>
              <w:rPr>
                <w:rFonts w:ascii="Arial" w:hAnsi="Arial" w:cs="Arial"/>
                <w:sz w:val="24"/>
                <w:szCs w:val="24"/>
              </w:rPr>
            </w:pPr>
          </w:p>
          <w:p w14:paraId="400BB93E" w14:textId="77777777" w:rsidR="002D43F7" w:rsidRDefault="002D43F7" w:rsidP="00F06619">
            <w:pPr>
              <w:rPr>
                <w:rFonts w:ascii="Arial" w:hAnsi="Arial" w:cs="Arial"/>
                <w:sz w:val="24"/>
                <w:szCs w:val="24"/>
              </w:rPr>
            </w:pPr>
          </w:p>
          <w:p w14:paraId="1CCE56E4" w14:textId="77777777" w:rsidR="002D43F7" w:rsidRDefault="002D43F7" w:rsidP="00F06619">
            <w:pPr>
              <w:rPr>
                <w:rFonts w:ascii="Arial" w:hAnsi="Arial" w:cs="Arial"/>
                <w:sz w:val="24"/>
                <w:szCs w:val="24"/>
              </w:rPr>
            </w:pPr>
          </w:p>
          <w:p w14:paraId="55D76B16" w14:textId="77777777" w:rsidR="00FF6993" w:rsidRDefault="00FF6993" w:rsidP="00F06619">
            <w:pPr>
              <w:rPr>
                <w:rFonts w:ascii="Arial" w:hAnsi="Arial" w:cs="Arial"/>
                <w:sz w:val="24"/>
                <w:szCs w:val="24"/>
              </w:rPr>
            </w:pPr>
          </w:p>
          <w:p w14:paraId="44340D39" w14:textId="77777777" w:rsidR="00952C0D" w:rsidRDefault="00952C0D" w:rsidP="00F06619">
            <w:pPr>
              <w:rPr>
                <w:rFonts w:ascii="Arial" w:hAnsi="Arial" w:cs="Arial"/>
                <w:sz w:val="24"/>
                <w:szCs w:val="24"/>
              </w:rPr>
            </w:pPr>
          </w:p>
          <w:p w14:paraId="1BEC2292" w14:textId="77777777" w:rsidR="00FF6993" w:rsidRDefault="00FF6993" w:rsidP="00294F98">
            <w:pPr>
              <w:pStyle w:val="ListParagraph"/>
              <w:numPr>
                <w:ilvl w:val="1"/>
                <w:numId w:val="4"/>
              </w:numPr>
              <w:rPr>
                <w:rFonts w:ascii="Arial" w:hAnsi="Arial" w:cs="Arial"/>
                <w:sz w:val="24"/>
                <w:szCs w:val="24"/>
              </w:rPr>
            </w:pPr>
            <w:r>
              <w:rPr>
                <w:rFonts w:ascii="Arial" w:hAnsi="Arial" w:cs="Arial"/>
                <w:sz w:val="24"/>
                <w:szCs w:val="24"/>
              </w:rPr>
              <w:t xml:space="preserve">New </w:t>
            </w:r>
            <w:r w:rsidRPr="006C4DE4">
              <w:rPr>
                <w:rFonts w:ascii="Arial" w:hAnsi="Arial" w:cs="Arial"/>
                <w:sz w:val="24"/>
                <w:szCs w:val="24"/>
              </w:rPr>
              <w:t xml:space="preserve">governance processes </w:t>
            </w:r>
            <w:r>
              <w:rPr>
                <w:rFonts w:ascii="Arial" w:hAnsi="Arial" w:cs="Arial"/>
                <w:sz w:val="24"/>
                <w:szCs w:val="24"/>
              </w:rPr>
              <w:t xml:space="preserve">for Public Health Scotland </w:t>
            </w:r>
            <w:r w:rsidRPr="006C4DE4">
              <w:rPr>
                <w:rFonts w:ascii="Arial" w:hAnsi="Arial" w:cs="Arial"/>
                <w:sz w:val="24"/>
                <w:szCs w:val="24"/>
              </w:rPr>
              <w:t>are sufficiently different and improved to offer “whole system” governance</w:t>
            </w:r>
            <w:r>
              <w:rPr>
                <w:rFonts w:ascii="Arial" w:hAnsi="Arial" w:cs="Arial"/>
                <w:sz w:val="24"/>
                <w:szCs w:val="24"/>
              </w:rPr>
              <w:t xml:space="preserve"> and opportunities to share our “whole system”  </w:t>
            </w:r>
            <w:r>
              <w:rPr>
                <w:rFonts w:ascii="Arial" w:hAnsi="Arial" w:cs="Arial"/>
                <w:sz w:val="24"/>
                <w:szCs w:val="24"/>
              </w:rPr>
              <w:lastRenderedPageBreak/>
              <w:t xml:space="preserve">governance experience are not missed </w:t>
            </w:r>
          </w:p>
          <w:p w14:paraId="4CF6ECDE" w14:textId="77777777" w:rsidR="00952C0D" w:rsidRDefault="00952C0D" w:rsidP="00F06619">
            <w:pPr>
              <w:rPr>
                <w:rFonts w:ascii="Arial" w:hAnsi="Arial" w:cs="Arial"/>
                <w:sz w:val="24"/>
                <w:szCs w:val="24"/>
              </w:rPr>
            </w:pPr>
          </w:p>
          <w:p w14:paraId="37E9D279" w14:textId="77777777" w:rsidR="00952C0D" w:rsidRDefault="00952C0D" w:rsidP="00F06619">
            <w:pPr>
              <w:rPr>
                <w:rFonts w:ascii="Arial" w:hAnsi="Arial" w:cs="Arial"/>
                <w:sz w:val="24"/>
                <w:szCs w:val="24"/>
              </w:rPr>
            </w:pPr>
          </w:p>
          <w:p w14:paraId="203C2CEC" w14:textId="77777777" w:rsidR="00952C0D" w:rsidRDefault="00952C0D" w:rsidP="00F06619">
            <w:pPr>
              <w:rPr>
                <w:rFonts w:ascii="Arial" w:hAnsi="Arial" w:cs="Arial"/>
                <w:sz w:val="24"/>
                <w:szCs w:val="24"/>
              </w:rPr>
            </w:pPr>
          </w:p>
          <w:p w14:paraId="3F941FB8" w14:textId="77777777" w:rsidR="00952C0D" w:rsidRDefault="00952C0D" w:rsidP="00F06619">
            <w:pPr>
              <w:rPr>
                <w:rFonts w:ascii="Arial" w:hAnsi="Arial" w:cs="Arial"/>
                <w:sz w:val="24"/>
                <w:szCs w:val="24"/>
              </w:rPr>
            </w:pPr>
          </w:p>
          <w:p w14:paraId="3091A259" w14:textId="77777777" w:rsidR="00952C0D" w:rsidRDefault="00952C0D" w:rsidP="00F06619">
            <w:pPr>
              <w:rPr>
                <w:rFonts w:ascii="Arial" w:hAnsi="Arial" w:cs="Arial"/>
                <w:sz w:val="24"/>
                <w:szCs w:val="24"/>
              </w:rPr>
            </w:pPr>
          </w:p>
          <w:p w14:paraId="5E0DF544" w14:textId="77777777" w:rsidR="00952C0D" w:rsidRDefault="00952C0D" w:rsidP="00F06619">
            <w:pPr>
              <w:rPr>
                <w:rFonts w:ascii="Arial" w:hAnsi="Arial" w:cs="Arial"/>
                <w:sz w:val="24"/>
                <w:szCs w:val="24"/>
              </w:rPr>
            </w:pPr>
          </w:p>
          <w:p w14:paraId="58870FBD" w14:textId="77777777" w:rsidR="00952C0D" w:rsidRDefault="00952C0D" w:rsidP="00F06619">
            <w:pPr>
              <w:rPr>
                <w:rFonts w:ascii="Arial" w:hAnsi="Arial" w:cs="Arial"/>
                <w:sz w:val="24"/>
                <w:szCs w:val="24"/>
              </w:rPr>
            </w:pPr>
          </w:p>
          <w:p w14:paraId="50739DED" w14:textId="77777777" w:rsidR="00952C0D" w:rsidRDefault="00952C0D" w:rsidP="00F06619">
            <w:pPr>
              <w:rPr>
                <w:rFonts w:ascii="Arial" w:hAnsi="Arial" w:cs="Arial"/>
                <w:sz w:val="24"/>
                <w:szCs w:val="24"/>
              </w:rPr>
            </w:pPr>
          </w:p>
          <w:p w14:paraId="7E7E65E2" w14:textId="77777777" w:rsidR="00952C0D" w:rsidRDefault="00952C0D" w:rsidP="00F06619">
            <w:pPr>
              <w:rPr>
                <w:rFonts w:ascii="Arial" w:hAnsi="Arial" w:cs="Arial"/>
                <w:sz w:val="24"/>
                <w:szCs w:val="24"/>
              </w:rPr>
            </w:pPr>
          </w:p>
          <w:p w14:paraId="521798AB" w14:textId="77777777" w:rsidR="00952C0D" w:rsidRDefault="00952C0D" w:rsidP="00F06619">
            <w:pPr>
              <w:rPr>
                <w:rFonts w:ascii="Arial" w:hAnsi="Arial" w:cs="Arial"/>
                <w:sz w:val="24"/>
                <w:szCs w:val="24"/>
              </w:rPr>
            </w:pPr>
          </w:p>
          <w:p w14:paraId="6E48C4D7" w14:textId="77777777" w:rsidR="00952C0D" w:rsidRDefault="00952C0D" w:rsidP="00F06619">
            <w:pPr>
              <w:rPr>
                <w:rFonts w:ascii="Arial" w:hAnsi="Arial" w:cs="Arial"/>
                <w:sz w:val="24"/>
                <w:szCs w:val="24"/>
              </w:rPr>
            </w:pPr>
          </w:p>
          <w:p w14:paraId="78B45B72" w14:textId="77777777" w:rsidR="00952C0D" w:rsidRDefault="00952C0D" w:rsidP="00F06619">
            <w:pPr>
              <w:rPr>
                <w:rFonts w:ascii="Arial" w:hAnsi="Arial" w:cs="Arial"/>
                <w:sz w:val="24"/>
                <w:szCs w:val="24"/>
              </w:rPr>
            </w:pPr>
          </w:p>
          <w:p w14:paraId="3A25219F" w14:textId="77777777" w:rsidR="00952C0D" w:rsidRDefault="00952C0D" w:rsidP="00F06619">
            <w:pPr>
              <w:rPr>
                <w:rFonts w:ascii="Arial" w:hAnsi="Arial" w:cs="Arial"/>
                <w:sz w:val="24"/>
                <w:szCs w:val="24"/>
              </w:rPr>
            </w:pPr>
          </w:p>
          <w:p w14:paraId="3D879852" w14:textId="77777777" w:rsidR="00952C0D" w:rsidRDefault="00952C0D" w:rsidP="00F06619">
            <w:pPr>
              <w:rPr>
                <w:rFonts w:ascii="Arial" w:hAnsi="Arial" w:cs="Arial"/>
                <w:sz w:val="24"/>
                <w:szCs w:val="24"/>
              </w:rPr>
            </w:pPr>
          </w:p>
          <w:p w14:paraId="15EB472D" w14:textId="77777777" w:rsidR="00952C0D" w:rsidRDefault="00952C0D" w:rsidP="00F06619">
            <w:pPr>
              <w:rPr>
                <w:rFonts w:ascii="Arial" w:hAnsi="Arial" w:cs="Arial"/>
                <w:sz w:val="24"/>
                <w:szCs w:val="24"/>
              </w:rPr>
            </w:pPr>
          </w:p>
          <w:p w14:paraId="7E164476" w14:textId="77777777" w:rsidR="00952C0D" w:rsidRDefault="00952C0D" w:rsidP="00F06619">
            <w:pPr>
              <w:rPr>
                <w:rFonts w:ascii="Arial" w:hAnsi="Arial" w:cs="Arial"/>
                <w:sz w:val="24"/>
                <w:szCs w:val="24"/>
              </w:rPr>
            </w:pPr>
          </w:p>
          <w:p w14:paraId="374D6F22" w14:textId="77777777" w:rsidR="00952C0D" w:rsidRDefault="00952C0D" w:rsidP="00F06619">
            <w:pPr>
              <w:rPr>
                <w:rFonts w:ascii="Arial" w:hAnsi="Arial" w:cs="Arial"/>
                <w:sz w:val="24"/>
                <w:szCs w:val="24"/>
              </w:rPr>
            </w:pPr>
          </w:p>
          <w:p w14:paraId="30AD4664" w14:textId="77777777" w:rsidR="00952C0D" w:rsidRDefault="00952C0D" w:rsidP="00F06619">
            <w:pPr>
              <w:rPr>
                <w:rFonts w:ascii="Arial" w:hAnsi="Arial" w:cs="Arial"/>
                <w:sz w:val="24"/>
                <w:szCs w:val="24"/>
              </w:rPr>
            </w:pPr>
          </w:p>
          <w:p w14:paraId="02723868" w14:textId="77777777" w:rsidR="00952C0D" w:rsidRDefault="00952C0D" w:rsidP="00F06619">
            <w:pPr>
              <w:rPr>
                <w:rFonts w:ascii="Arial" w:hAnsi="Arial" w:cs="Arial"/>
                <w:sz w:val="24"/>
                <w:szCs w:val="24"/>
              </w:rPr>
            </w:pPr>
          </w:p>
          <w:p w14:paraId="72EAAB98" w14:textId="77777777" w:rsidR="006808CC" w:rsidRDefault="006808CC" w:rsidP="00F06619">
            <w:pPr>
              <w:rPr>
                <w:rFonts w:ascii="Arial" w:hAnsi="Arial" w:cs="Arial"/>
                <w:sz w:val="24"/>
                <w:szCs w:val="24"/>
              </w:rPr>
            </w:pPr>
          </w:p>
          <w:p w14:paraId="2FC5E0CE" w14:textId="77777777" w:rsidR="00D54883" w:rsidRDefault="00D54883" w:rsidP="00F06619">
            <w:pPr>
              <w:rPr>
                <w:rFonts w:ascii="Arial" w:hAnsi="Arial" w:cs="Arial"/>
                <w:sz w:val="24"/>
                <w:szCs w:val="24"/>
              </w:rPr>
            </w:pPr>
          </w:p>
          <w:p w14:paraId="554E0FAF" w14:textId="77777777" w:rsidR="006808CC" w:rsidRDefault="006808CC" w:rsidP="00F06619">
            <w:pPr>
              <w:rPr>
                <w:rFonts w:ascii="Arial" w:hAnsi="Arial" w:cs="Arial"/>
                <w:sz w:val="24"/>
                <w:szCs w:val="24"/>
              </w:rPr>
            </w:pPr>
          </w:p>
          <w:p w14:paraId="2EBC860A" w14:textId="77777777" w:rsidR="00FF6993" w:rsidRDefault="00FF6993" w:rsidP="00F06619">
            <w:pPr>
              <w:rPr>
                <w:rFonts w:ascii="Arial" w:hAnsi="Arial" w:cs="Arial"/>
                <w:sz w:val="24"/>
                <w:szCs w:val="24"/>
              </w:rPr>
            </w:pPr>
          </w:p>
          <w:p w14:paraId="116F02D4" w14:textId="77777777" w:rsidR="00FF6993" w:rsidRDefault="00FF6993" w:rsidP="00F06619">
            <w:pPr>
              <w:rPr>
                <w:rFonts w:ascii="Arial" w:hAnsi="Arial" w:cs="Arial"/>
                <w:sz w:val="24"/>
                <w:szCs w:val="24"/>
              </w:rPr>
            </w:pPr>
          </w:p>
          <w:p w14:paraId="6ACC46A5" w14:textId="77777777" w:rsidR="00FF6993" w:rsidRDefault="00FF6993" w:rsidP="00F06619">
            <w:pPr>
              <w:rPr>
                <w:rFonts w:ascii="Arial" w:hAnsi="Arial" w:cs="Arial"/>
                <w:sz w:val="24"/>
                <w:szCs w:val="24"/>
              </w:rPr>
            </w:pPr>
          </w:p>
          <w:p w14:paraId="39BF1AA8" w14:textId="77777777" w:rsidR="00AD0704" w:rsidRDefault="00AD0704" w:rsidP="00F06619">
            <w:pPr>
              <w:rPr>
                <w:rFonts w:ascii="Arial" w:hAnsi="Arial" w:cs="Arial"/>
                <w:sz w:val="24"/>
                <w:szCs w:val="24"/>
              </w:rPr>
            </w:pPr>
          </w:p>
          <w:p w14:paraId="736E7C77" w14:textId="77777777" w:rsidR="00AD0704" w:rsidRDefault="00AD0704" w:rsidP="00F06619">
            <w:pPr>
              <w:rPr>
                <w:rFonts w:ascii="Arial" w:hAnsi="Arial" w:cs="Arial"/>
                <w:sz w:val="24"/>
                <w:szCs w:val="24"/>
              </w:rPr>
            </w:pPr>
          </w:p>
          <w:p w14:paraId="70A9CE79" w14:textId="77777777" w:rsidR="00FF6993" w:rsidRDefault="00FF6993" w:rsidP="00F06619">
            <w:pPr>
              <w:rPr>
                <w:rFonts w:ascii="Arial" w:hAnsi="Arial" w:cs="Arial"/>
                <w:sz w:val="24"/>
                <w:szCs w:val="24"/>
              </w:rPr>
            </w:pPr>
          </w:p>
          <w:p w14:paraId="3D62F1DE" w14:textId="6FBB63BC" w:rsidR="00952C0D" w:rsidRPr="00952C0D" w:rsidRDefault="00952C0D" w:rsidP="00294F98">
            <w:pPr>
              <w:pStyle w:val="ListParagraph"/>
              <w:numPr>
                <w:ilvl w:val="1"/>
                <w:numId w:val="4"/>
              </w:numPr>
              <w:rPr>
                <w:rFonts w:ascii="Arial" w:hAnsi="Arial" w:cs="Arial"/>
                <w:sz w:val="24"/>
                <w:szCs w:val="24"/>
              </w:rPr>
            </w:pPr>
            <w:r w:rsidRPr="00952C0D">
              <w:rPr>
                <w:rFonts w:ascii="Arial" w:hAnsi="Arial" w:cs="Arial"/>
                <w:sz w:val="24"/>
                <w:szCs w:val="24"/>
              </w:rPr>
              <w:t xml:space="preserve">Information about improvement processes </w:t>
            </w:r>
            <w:r w:rsidR="00182A34">
              <w:rPr>
                <w:rFonts w:ascii="Arial" w:hAnsi="Arial" w:cs="Arial"/>
                <w:sz w:val="24"/>
                <w:szCs w:val="24"/>
              </w:rPr>
              <w:t xml:space="preserve">NHS </w:t>
            </w:r>
            <w:r w:rsidRPr="00952C0D">
              <w:rPr>
                <w:rFonts w:ascii="Arial" w:hAnsi="Arial" w:cs="Arial"/>
                <w:sz w:val="24"/>
                <w:szCs w:val="24"/>
              </w:rPr>
              <w:t xml:space="preserve">Health Scotland have developed has been shared and Health Scotland makes a contribution to the development of new governance system </w:t>
            </w:r>
          </w:p>
          <w:p w14:paraId="17E59982" w14:textId="77777777" w:rsidR="006808CC" w:rsidRDefault="006808CC" w:rsidP="00F06619">
            <w:pPr>
              <w:rPr>
                <w:rFonts w:ascii="Arial" w:hAnsi="Arial" w:cs="Arial"/>
                <w:sz w:val="24"/>
                <w:szCs w:val="24"/>
              </w:rPr>
            </w:pPr>
          </w:p>
          <w:p w14:paraId="5E3ECB1E" w14:textId="77777777" w:rsidR="006808CC" w:rsidRDefault="006808CC" w:rsidP="00F06619">
            <w:pPr>
              <w:rPr>
                <w:rFonts w:ascii="Arial" w:hAnsi="Arial" w:cs="Arial"/>
                <w:sz w:val="24"/>
                <w:szCs w:val="24"/>
              </w:rPr>
            </w:pPr>
          </w:p>
          <w:p w14:paraId="2A033543" w14:textId="77777777" w:rsidR="006808CC" w:rsidRDefault="006808CC" w:rsidP="00F06619">
            <w:pPr>
              <w:jc w:val="both"/>
              <w:rPr>
                <w:rFonts w:ascii="Arial" w:hAnsi="Arial" w:cs="Arial"/>
                <w:sz w:val="24"/>
                <w:szCs w:val="24"/>
              </w:rPr>
            </w:pPr>
          </w:p>
          <w:p w14:paraId="581F0C60" w14:textId="77777777" w:rsidR="006808CC" w:rsidRDefault="006808CC" w:rsidP="00F06619">
            <w:pPr>
              <w:jc w:val="both"/>
              <w:rPr>
                <w:rFonts w:ascii="Arial" w:hAnsi="Arial" w:cs="Arial"/>
                <w:b/>
                <w:sz w:val="24"/>
                <w:szCs w:val="24"/>
              </w:rPr>
            </w:pPr>
          </w:p>
        </w:tc>
        <w:tc>
          <w:tcPr>
            <w:tcW w:w="5619" w:type="dxa"/>
          </w:tcPr>
          <w:p w14:paraId="3A2AB231" w14:textId="77777777" w:rsidR="006808CC" w:rsidRDefault="006808CC" w:rsidP="00F06619">
            <w:pPr>
              <w:pStyle w:val="ListParagraph"/>
              <w:ind w:left="600"/>
              <w:rPr>
                <w:rFonts w:ascii="Arial" w:hAnsi="Arial" w:cs="Arial"/>
                <w:sz w:val="24"/>
                <w:szCs w:val="24"/>
              </w:rPr>
            </w:pPr>
          </w:p>
          <w:p w14:paraId="1302CA2F" w14:textId="77777777" w:rsidR="006808CC" w:rsidRDefault="006808CC" w:rsidP="00F06619">
            <w:pPr>
              <w:pStyle w:val="ListParagraph"/>
              <w:ind w:left="600"/>
              <w:rPr>
                <w:rFonts w:ascii="Arial" w:hAnsi="Arial" w:cs="Arial"/>
                <w:sz w:val="24"/>
                <w:szCs w:val="24"/>
              </w:rPr>
            </w:pPr>
          </w:p>
          <w:p w14:paraId="6D133261" w14:textId="77777777" w:rsidR="006808CC" w:rsidRDefault="006808CC" w:rsidP="00F06619">
            <w:pPr>
              <w:pStyle w:val="ListParagraph"/>
              <w:ind w:left="600"/>
              <w:rPr>
                <w:rFonts w:ascii="Arial" w:hAnsi="Arial" w:cs="Arial"/>
                <w:sz w:val="24"/>
                <w:szCs w:val="24"/>
              </w:rPr>
            </w:pPr>
          </w:p>
          <w:p w14:paraId="1480B41E" w14:textId="77777777" w:rsidR="006808CC" w:rsidRPr="00903152" w:rsidRDefault="006808CC" w:rsidP="00294F98">
            <w:pPr>
              <w:pStyle w:val="ListParagraph"/>
              <w:numPr>
                <w:ilvl w:val="1"/>
                <w:numId w:val="10"/>
              </w:numPr>
              <w:rPr>
                <w:rFonts w:ascii="Arial" w:hAnsi="Arial" w:cs="Arial"/>
                <w:sz w:val="24"/>
                <w:szCs w:val="24"/>
              </w:rPr>
            </w:pPr>
            <w:r w:rsidRPr="00903152">
              <w:rPr>
                <w:rFonts w:ascii="Arial" w:hAnsi="Arial" w:cs="Arial"/>
                <w:sz w:val="24"/>
                <w:szCs w:val="24"/>
              </w:rPr>
              <w:t xml:space="preserve">We have </w:t>
            </w:r>
            <w:r w:rsidR="009F76E3" w:rsidRPr="00903152">
              <w:rPr>
                <w:rFonts w:ascii="Arial" w:hAnsi="Arial" w:cs="Arial"/>
                <w:sz w:val="24"/>
                <w:szCs w:val="24"/>
              </w:rPr>
              <w:t xml:space="preserve">established </w:t>
            </w:r>
            <w:r w:rsidRPr="00903152">
              <w:rPr>
                <w:rFonts w:ascii="Arial" w:hAnsi="Arial" w:cs="Arial"/>
                <w:sz w:val="24"/>
                <w:szCs w:val="24"/>
              </w:rPr>
              <w:t>a</w:t>
            </w:r>
            <w:r w:rsidR="009F76E3" w:rsidRPr="00903152">
              <w:rPr>
                <w:rFonts w:ascii="Arial" w:hAnsi="Arial" w:cs="Arial"/>
                <w:sz w:val="24"/>
                <w:szCs w:val="24"/>
              </w:rPr>
              <w:t>n</w:t>
            </w:r>
            <w:r w:rsidRPr="00903152">
              <w:rPr>
                <w:rFonts w:ascii="Arial" w:hAnsi="Arial" w:cs="Arial"/>
                <w:sz w:val="24"/>
                <w:szCs w:val="24"/>
              </w:rPr>
              <w:t xml:space="preserve"> </w:t>
            </w:r>
            <w:r w:rsidR="009F76E3" w:rsidRPr="00903152">
              <w:rPr>
                <w:rFonts w:ascii="Arial" w:hAnsi="Arial" w:cs="Arial"/>
                <w:sz w:val="24"/>
                <w:szCs w:val="24"/>
              </w:rPr>
              <w:t xml:space="preserve">agreed </w:t>
            </w:r>
            <w:r w:rsidRPr="00903152">
              <w:rPr>
                <w:rFonts w:ascii="Arial" w:hAnsi="Arial" w:cs="Arial"/>
                <w:sz w:val="24"/>
                <w:szCs w:val="24"/>
              </w:rPr>
              <w:t xml:space="preserve">understanding </w:t>
            </w:r>
            <w:r w:rsidR="009F76E3" w:rsidRPr="00903152">
              <w:rPr>
                <w:rFonts w:ascii="Arial" w:hAnsi="Arial" w:cs="Arial"/>
                <w:sz w:val="24"/>
                <w:szCs w:val="24"/>
              </w:rPr>
              <w:t xml:space="preserve">with SG </w:t>
            </w:r>
            <w:r w:rsidRPr="00903152">
              <w:rPr>
                <w:rFonts w:ascii="Arial" w:hAnsi="Arial" w:cs="Arial"/>
                <w:sz w:val="24"/>
                <w:szCs w:val="24"/>
              </w:rPr>
              <w:t>that the overall accountability for the new public health organisation lies with the Minister and COSLA Spokesperson and not with the Health Scotland Board</w:t>
            </w:r>
            <w:r w:rsidR="009F76E3" w:rsidRPr="00903152">
              <w:rPr>
                <w:rFonts w:ascii="Arial" w:hAnsi="Arial" w:cs="Arial"/>
                <w:sz w:val="24"/>
                <w:szCs w:val="24"/>
              </w:rPr>
              <w:t xml:space="preserve">. This was recorded in the minutes of 23 March 2018 </w:t>
            </w:r>
            <w:r w:rsidR="004344FE" w:rsidRPr="00903152">
              <w:rPr>
                <w:rFonts w:ascii="Arial" w:hAnsi="Arial" w:cs="Arial"/>
                <w:sz w:val="24"/>
                <w:szCs w:val="24"/>
              </w:rPr>
              <w:t xml:space="preserve">Board meeting </w:t>
            </w:r>
            <w:r w:rsidR="009F76E3" w:rsidRPr="00903152">
              <w:rPr>
                <w:rFonts w:ascii="Arial" w:hAnsi="Arial" w:cs="Arial"/>
                <w:sz w:val="24"/>
                <w:szCs w:val="24"/>
              </w:rPr>
              <w:t xml:space="preserve">and in a letter from the HS Chair </w:t>
            </w:r>
            <w:r w:rsidR="0002261C" w:rsidRPr="00903152">
              <w:rPr>
                <w:rFonts w:ascii="Arial" w:hAnsi="Arial" w:cs="Arial"/>
                <w:sz w:val="24"/>
                <w:szCs w:val="24"/>
              </w:rPr>
              <w:t>to Andrew</w:t>
            </w:r>
            <w:r w:rsidR="009F76E3" w:rsidRPr="00903152">
              <w:rPr>
                <w:rFonts w:ascii="Arial" w:hAnsi="Arial" w:cs="Arial"/>
                <w:sz w:val="24"/>
                <w:szCs w:val="24"/>
              </w:rPr>
              <w:t xml:space="preserve"> Scott </w:t>
            </w:r>
            <w:r w:rsidR="0002261C" w:rsidRPr="00903152">
              <w:rPr>
                <w:rFonts w:ascii="Arial" w:hAnsi="Arial" w:cs="Arial"/>
                <w:sz w:val="24"/>
                <w:szCs w:val="24"/>
              </w:rPr>
              <w:t xml:space="preserve">(SG) </w:t>
            </w:r>
            <w:r w:rsidR="009F76E3" w:rsidRPr="00903152">
              <w:rPr>
                <w:rFonts w:ascii="Arial" w:hAnsi="Arial" w:cs="Arial"/>
                <w:sz w:val="24"/>
                <w:szCs w:val="24"/>
              </w:rPr>
              <w:t>after their meeting recording his thoughts and received confirmation was received that they were in agreement with this.</w:t>
            </w:r>
            <w:r w:rsidR="00F06619" w:rsidRPr="00903152">
              <w:rPr>
                <w:rFonts w:ascii="Arial" w:hAnsi="Arial" w:cs="Arial"/>
                <w:sz w:val="24"/>
                <w:szCs w:val="24"/>
              </w:rPr>
              <w:t xml:space="preserve"> </w:t>
            </w:r>
            <w:r w:rsidR="00F06619" w:rsidRPr="00903152">
              <w:rPr>
                <w:rFonts w:ascii="Arial" w:hAnsi="Arial" w:cs="Arial"/>
                <w:b/>
                <w:sz w:val="24"/>
                <w:szCs w:val="24"/>
              </w:rPr>
              <w:t>Action completed</w:t>
            </w:r>
          </w:p>
          <w:p w14:paraId="288AA68F" w14:textId="77777777" w:rsidR="006808CC" w:rsidRDefault="006808CC" w:rsidP="00F06619">
            <w:pPr>
              <w:pStyle w:val="ListParagraph"/>
              <w:ind w:left="400"/>
              <w:rPr>
                <w:rFonts w:ascii="Arial" w:hAnsi="Arial" w:cs="Arial"/>
                <w:sz w:val="24"/>
                <w:szCs w:val="24"/>
              </w:rPr>
            </w:pPr>
          </w:p>
          <w:p w14:paraId="6A24969C" w14:textId="77777777" w:rsidR="00F21E70" w:rsidRDefault="009F76E3" w:rsidP="00294F98">
            <w:pPr>
              <w:pStyle w:val="ListParagraph"/>
              <w:numPr>
                <w:ilvl w:val="1"/>
                <w:numId w:val="10"/>
              </w:numPr>
              <w:rPr>
                <w:rFonts w:ascii="Arial" w:hAnsi="Arial" w:cs="Arial"/>
                <w:sz w:val="24"/>
                <w:szCs w:val="24"/>
              </w:rPr>
            </w:pPr>
            <w:r>
              <w:rPr>
                <w:rFonts w:ascii="Arial" w:hAnsi="Arial" w:cs="Arial"/>
                <w:sz w:val="24"/>
                <w:szCs w:val="24"/>
              </w:rPr>
              <w:t xml:space="preserve">Our Chair is now a member of the Public </w:t>
            </w:r>
            <w:r w:rsidRPr="0050226F">
              <w:rPr>
                <w:rFonts w:ascii="Arial" w:hAnsi="Arial" w:cs="Arial"/>
                <w:sz w:val="24"/>
                <w:szCs w:val="24"/>
              </w:rPr>
              <w:t>Health</w:t>
            </w:r>
            <w:r w:rsidR="006808CC" w:rsidRPr="0050226F">
              <w:rPr>
                <w:rFonts w:ascii="Arial" w:hAnsi="Arial" w:cs="Arial"/>
                <w:sz w:val="24"/>
                <w:szCs w:val="24"/>
              </w:rPr>
              <w:t xml:space="preserve"> </w:t>
            </w:r>
            <w:r>
              <w:rPr>
                <w:rFonts w:ascii="Arial" w:hAnsi="Arial" w:cs="Arial"/>
                <w:sz w:val="24"/>
                <w:szCs w:val="24"/>
              </w:rPr>
              <w:t xml:space="preserve">Reform </w:t>
            </w:r>
            <w:r w:rsidR="006808CC" w:rsidRPr="0050226F">
              <w:rPr>
                <w:rFonts w:ascii="Arial" w:hAnsi="Arial" w:cs="Arial"/>
                <w:sz w:val="24"/>
                <w:szCs w:val="24"/>
              </w:rPr>
              <w:t>Over</w:t>
            </w:r>
            <w:r w:rsidR="0050226F" w:rsidRPr="0050226F">
              <w:rPr>
                <w:rFonts w:ascii="Arial" w:hAnsi="Arial" w:cs="Arial"/>
                <w:sz w:val="24"/>
                <w:szCs w:val="24"/>
              </w:rPr>
              <w:t>sight Board</w:t>
            </w:r>
            <w:r>
              <w:rPr>
                <w:rFonts w:ascii="Arial" w:hAnsi="Arial" w:cs="Arial"/>
                <w:sz w:val="24"/>
                <w:szCs w:val="24"/>
              </w:rPr>
              <w:t xml:space="preserve"> and is able to directly raise questions in this forum on behalf of the Board.  </w:t>
            </w:r>
            <w:r w:rsidR="00F06619" w:rsidRPr="00F06619">
              <w:rPr>
                <w:rFonts w:ascii="Arial" w:hAnsi="Arial" w:cs="Arial"/>
                <w:b/>
                <w:sz w:val="24"/>
                <w:szCs w:val="24"/>
              </w:rPr>
              <w:t>Action completed</w:t>
            </w:r>
          </w:p>
          <w:p w14:paraId="18B2D6A3" w14:textId="77777777" w:rsidR="00F21E70" w:rsidRPr="00F21E70" w:rsidRDefault="00F21E70" w:rsidP="00F21E70">
            <w:pPr>
              <w:pStyle w:val="ListParagraph"/>
              <w:rPr>
                <w:rFonts w:ascii="Arial" w:hAnsi="Arial" w:cs="Arial"/>
                <w:sz w:val="24"/>
                <w:szCs w:val="24"/>
              </w:rPr>
            </w:pPr>
          </w:p>
          <w:p w14:paraId="1FE0D746" w14:textId="77777777" w:rsidR="00F21E70" w:rsidRDefault="001B4FEA" w:rsidP="00F21E70">
            <w:pPr>
              <w:pStyle w:val="ListParagraph"/>
              <w:ind w:left="760"/>
              <w:rPr>
                <w:rFonts w:ascii="Arial" w:hAnsi="Arial" w:cs="Arial"/>
                <w:sz w:val="24"/>
                <w:szCs w:val="24"/>
              </w:rPr>
            </w:pPr>
            <w:r w:rsidRPr="00F21E70">
              <w:rPr>
                <w:rFonts w:ascii="Arial" w:hAnsi="Arial" w:cs="Arial"/>
                <w:sz w:val="24"/>
                <w:szCs w:val="24"/>
              </w:rPr>
              <w:t xml:space="preserve">Senior members of the SG Public Health Reform attended our 13 April 2018 Board Seminar where this was further discussed. </w:t>
            </w:r>
            <w:r w:rsidR="00F06619" w:rsidRPr="00F21E70">
              <w:rPr>
                <w:rFonts w:ascii="Arial" w:hAnsi="Arial" w:cs="Arial"/>
                <w:b/>
                <w:sz w:val="24"/>
                <w:szCs w:val="24"/>
              </w:rPr>
              <w:t>Action completed</w:t>
            </w:r>
            <w:r w:rsidRPr="00F21E70">
              <w:rPr>
                <w:rFonts w:ascii="Arial" w:hAnsi="Arial" w:cs="Arial"/>
                <w:sz w:val="24"/>
                <w:szCs w:val="24"/>
              </w:rPr>
              <w:t xml:space="preserve"> </w:t>
            </w:r>
          </w:p>
          <w:p w14:paraId="0FAF6AC7" w14:textId="77777777" w:rsidR="00F21E70" w:rsidRDefault="00F21E70" w:rsidP="00F21E70">
            <w:pPr>
              <w:pStyle w:val="ListParagraph"/>
              <w:ind w:left="760"/>
              <w:rPr>
                <w:rFonts w:ascii="Arial" w:hAnsi="Arial" w:cs="Arial"/>
                <w:sz w:val="24"/>
                <w:szCs w:val="24"/>
              </w:rPr>
            </w:pPr>
          </w:p>
          <w:p w14:paraId="57A01FAB" w14:textId="77777777" w:rsidR="00F21E70" w:rsidRDefault="00F21E70" w:rsidP="00F21E70">
            <w:pPr>
              <w:pStyle w:val="ListParagraph"/>
              <w:ind w:left="760"/>
              <w:rPr>
                <w:rFonts w:ascii="Arial" w:hAnsi="Arial" w:cs="Arial"/>
                <w:sz w:val="24"/>
                <w:szCs w:val="24"/>
              </w:rPr>
            </w:pPr>
            <w:r>
              <w:rPr>
                <w:rFonts w:ascii="Arial" w:hAnsi="Arial" w:cs="Arial"/>
                <w:b/>
                <w:sz w:val="24"/>
                <w:szCs w:val="24"/>
              </w:rPr>
              <w:t>Update</w:t>
            </w:r>
          </w:p>
          <w:p w14:paraId="34EBD8FC" w14:textId="77777777" w:rsidR="00F21E70" w:rsidRDefault="00F21E70" w:rsidP="00F21E70">
            <w:pPr>
              <w:pStyle w:val="ListParagraph"/>
              <w:ind w:left="760"/>
              <w:rPr>
                <w:rFonts w:ascii="Arial" w:hAnsi="Arial" w:cs="Arial"/>
                <w:sz w:val="24"/>
                <w:szCs w:val="24"/>
              </w:rPr>
            </w:pPr>
          </w:p>
          <w:p w14:paraId="56F00AAC" w14:textId="77777777" w:rsidR="00F21E70" w:rsidRDefault="009F76E3" w:rsidP="00F21E70">
            <w:pPr>
              <w:pStyle w:val="ListParagraph"/>
              <w:ind w:left="760"/>
              <w:rPr>
                <w:rFonts w:ascii="Arial" w:hAnsi="Arial" w:cs="Arial"/>
                <w:sz w:val="24"/>
                <w:szCs w:val="24"/>
              </w:rPr>
            </w:pPr>
            <w:r>
              <w:rPr>
                <w:rFonts w:ascii="Arial" w:hAnsi="Arial" w:cs="Arial"/>
                <w:sz w:val="24"/>
                <w:szCs w:val="24"/>
              </w:rPr>
              <w:t xml:space="preserve">We are now working on the assumption that </w:t>
            </w:r>
            <w:r w:rsidR="00965F34">
              <w:rPr>
                <w:rFonts w:ascii="Arial" w:hAnsi="Arial" w:cs="Arial"/>
                <w:sz w:val="24"/>
                <w:szCs w:val="24"/>
              </w:rPr>
              <w:t xml:space="preserve">final </w:t>
            </w:r>
            <w:r w:rsidR="001B4FEA">
              <w:rPr>
                <w:rFonts w:ascii="Arial" w:hAnsi="Arial" w:cs="Arial"/>
                <w:sz w:val="24"/>
                <w:szCs w:val="24"/>
              </w:rPr>
              <w:t>accountability</w:t>
            </w:r>
            <w:r w:rsidR="00747172">
              <w:rPr>
                <w:rFonts w:ascii="Arial" w:hAnsi="Arial" w:cs="Arial"/>
                <w:sz w:val="24"/>
                <w:szCs w:val="24"/>
              </w:rPr>
              <w:t xml:space="preserve"> will transfer </w:t>
            </w:r>
            <w:r w:rsidR="00965F34">
              <w:rPr>
                <w:rFonts w:ascii="Arial" w:hAnsi="Arial" w:cs="Arial"/>
                <w:sz w:val="24"/>
                <w:szCs w:val="24"/>
              </w:rPr>
              <w:t xml:space="preserve">on </w:t>
            </w:r>
            <w:r>
              <w:rPr>
                <w:rFonts w:ascii="Arial" w:hAnsi="Arial" w:cs="Arial"/>
                <w:sz w:val="24"/>
                <w:szCs w:val="24"/>
              </w:rPr>
              <w:t xml:space="preserve">30 </w:t>
            </w:r>
            <w:r w:rsidR="001B4FEA">
              <w:rPr>
                <w:rFonts w:ascii="Arial" w:hAnsi="Arial" w:cs="Arial"/>
                <w:sz w:val="24"/>
                <w:szCs w:val="24"/>
              </w:rPr>
              <w:t>November</w:t>
            </w:r>
            <w:r>
              <w:rPr>
                <w:rFonts w:ascii="Arial" w:hAnsi="Arial" w:cs="Arial"/>
                <w:sz w:val="24"/>
                <w:szCs w:val="24"/>
              </w:rPr>
              <w:t xml:space="preserve"> 2019</w:t>
            </w:r>
            <w:r w:rsidR="001B4FEA">
              <w:rPr>
                <w:rFonts w:ascii="Arial" w:hAnsi="Arial" w:cs="Arial"/>
                <w:sz w:val="24"/>
                <w:szCs w:val="24"/>
              </w:rPr>
              <w:t xml:space="preserve">.  </w:t>
            </w:r>
            <w:r w:rsidR="00965F34">
              <w:rPr>
                <w:rFonts w:ascii="Arial" w:hAnsi="Arial" w:cs="Arial"/>
                <w:sz w:val="24"/>
                <w:szCs w:val="24"/>
              </w:rPr>
              <w:t>The SSI</w:t>
            </w:r>
            <w:r w:rsidR="00F06619">
              <w:rPr>
                <w:rFonts w:ascii="Arial" w:hAnsi="Arial" w:cs="Arial"/>
                <w:sz w:val="24"/>
                <w:szCs w:val="24"/>
              </w:rPr>
              <w:t xml:space="preserve"> </w:t>
            </w:r>
            <w:r w:rsidR="001B4FEA">
              <w:rPr>
                <w:rFonts w:ascii="Arial" w:hAnsi="Arial" w:cs="Arial"/>
                <w:sz w:val="24"/>
                <w:szCs w:val="24"/>
              </w:rPr>
              <w:t xml:space="preserve">for extending non-executives appointments </w:t>
            </w:r>
            <w:r w:rsidR="00965F34">
              <w:rPr>
                <w:rFonts w:ascii="Arial" w:hAnsi="Arial" w:cs="Arial"/>
                <w:sz w:val="24"/>
                <w:szCs w:val="24"/>
              </w:rPr>
              <w:t>is complete and extensions to non-executive appointment</w:t>
            </w:r>
            <w:r w:rsidR="00FF6993">
              <w:rPr>
                <w:rFonts w:ascii="Arial" w:hAnsi="Arial" w:cs="Arial"/>
                <w:sz w:val="24"/>
                <w:szCs w:val="24"/>
              </w:rPr>
              <w:t>s</w:t>
            </w:r>
            <w:r w:rsidR="00965F34">
              <w:rPr>
                <w:rFonts w:ascii="Arial" w:hAnsi="Arial" w:cs="Arial"/>
                <w:sz w:val="24"/>
                <w:szCs w:val="24"/>
              </w:rPr>
              <w:t xml:space="preserve"> have all been made until 30 November 2019. </w:t>
            </w:r>
            <w:r w:rsidR="001B4FEA">
              <w:rPr>
                <w:rFonts w:ascii="Arial" w:hAnsi="Arial" w:cs="Arial"/>
                <w:sz w:val="24"/>
                <w:szCs w:val="24"/>
              </w:rPr>
              <w:t xml:space="preserve"> </w:t>
            </w:r>
            <w:r w:rsidR="00965F34" w:rsidRPr="00965F34">
              <w:rPr>
                <w:rFonts w:ascii="Arial" w:hAnsi="Arial" w:cs="Arial"/>
                <w:b/>
                <w:sz w:val="24"/>
                <w:szCs w:val="24"/>
              </w:rPr>
              <w:t>Action completed</w:t>
            </w:r>
            <w:r w:rsidR="00965F34">
              <w:rPr>
                <w:rFonts w:ascii="Arial" w:hAnsi="Arial" w:cs="Arial"/>
                <w:sz w:val="24"/>
                <w:szCs w:val="24"/>
              </w:rPr>
              <w:t xml:space="preserve"> </w:t>
            </w:r>
          </w:p>
          <w:p w14:paraId="51D63B21" w14:textId="77777777" w:rsidR="00965F34" w:rsidRDefault="00965F34" w:rsidP="00F21E70">
            <w:pPr>
              <w:pStyle w:val="ListParagraph"/>
              <w:ind w:left="760"/>
              <w:rPr>
                <w:rFonts w:ascii="Arial" w:hAnsi="Arial" w:cs="Arial"/>
                <w:sz w:val="24"/>
                <w:szCs w:val="24"/>
              </w:rPr>
            </w:pPr>
          </w:p>
          <w:p w14:paraId="22A7483E" w14:textId="77777777" w:rsidR="00EE1544" w:rsidRDefault="00F06619" w:rsidP="00EE1544">
            <w:pPr>
              <w:pStyle w:val="ListParagraph"/>
              <w:ind w:left="760"/>
              <w:rPr>
                <w:rFonts w:ascii="Arial" w:hAnsi="Arial" w:cs="Arial"/>
                <w:sz w:val="24"/>
                <w:szCs w:val="24"/>
              </w:rPr>
            </w:pPr>
            <w:r>
              <w:rPr>
                <w:rFonts w:ascii="Arial" w:hAnsi="Arial" w:cs="Arial"/>
                <w:sz w:val="24"/>
                <w:szCs w:val="24"/>
              </w:rPr>
              <w:t xml:space="preserve">The Public Health Priorities have been published and </w:t>
            </w:r>
            <w:r w:rsidR="00965F34">
              <w:rPr>
                <w:rFonts w:ascii="Arial" w:hAnsi="Arial" w:cs="Arial"/>
                <w:sz w:val="24"/>
                <w:szCs w:val="24"/>
              </w:rPr>
              <w:t xml:space="preserve">some of </w:t>
            </w:r>
            <w:r w:rsidR="00234E28">
              <w:rPr>
                <w:rFonts w:ascii="Arial" w:hAnsi="Arial" w:cs="Arial"/>
                <w:sz w:val="24"/>
                <w:szCs w:val="24"/>
              </w:rPr>
              <w:t xml:space="preserve">the PHR Commissions </w:t>
            </w:r>
            <w:r w:rsidR="00965F34">
              <w:rPr>
                <w:rFonts w:ascii="Arial" w:hAnsi="Arial" w:cs="Arial"/>
                <w:sz w:val="24"/>
                <w:szCs w:val="24"/>
              </w:rPr>
              <w:t>have reported.</w:t>
            </w:r>
            <w:r w:rsidR="00234E28">
              <w:rPr>
                <w:rFonts w:ascii="Arial" w:hAnsi="Arial" w:cs="Arial"/>
                <w:sz w:val="24"/>
                <w:szCs w:val="24"/>
              </w:rPr>
              <w:t xml:space="preserve">  </w:t>
            </w:r>
            <w:r w:rsidR="00952C0D">
              <w:rPr>
                <w:rFonts w:ascii="Arial" w:hAnsi="Arial" w:cs="Arial"/>
                <w:sz w:val="24"/>
                <w:szCs w:val="24"/>
              </w:rPr>
              <w:t>The Board have an overview of this work through the Change and Transition Report which now comes to each Board meeting</w:t>
            </w:r>
            <w:r w:rsidR="00EE1544">
              <w:rPr>
                <w:rFonts w:ascii="Arial" w:hAnsi="Arial" w:cs="Arial"/>
                <w:sz w:val="24"/>
                <w:szCs w:val="24"/>
              </w:rPr>
              <w:t>. Specific aspects are also reported at</w:t>
            </w:r>
            <w:r w:rsidR="00965F34">
              <w:rPr>
                <w:rFonts w:ascii="Arial" w:hAnsi="Arial" w:cs="Arial"/>
                <w:sz w:val="24"/>
                <w:szCs w:val="24"/>
              </w:rPr>
              <w:t xml:space="preserve"> Audit and SGC meetings</w:t>
            </w:r>
            <w:r w:rsidR="00952C0D">
              <w:rPr>
                <w:rFonts w:ascii="Arial" w:hAnsi="Arial" w:cs="Arial"/>
                <w:sz w:val="24"/>
                <w:szCs w:val="24"/>
              </w:rPr>
              <w:t xml:space="preserve">.  </w:t>
            </w:r>
            <w:r w:rsidR="00EE1544">
              <w:rPr>
                <w:rFonts w:ascii="Arial" w:hAnsi="Arial" w:cs="Arial"/>
                <w:sz w:val="24"/>
                <w:szCs w:val="24"/>
              </w:rPr>
              <w:t xml:space="preserve">If the Board believes further insights would be helpful into the work of the Public Health Reform Commissions (in </w:t>
            </w:r>
            <w:r w:rsidR="00EE1544">
              <w:rPr>
                <w:rFonts w:ascii="Arial" w:hAnsi="Arial" w:cs="Arial"/>
                <w:sz w:val="24"/>
                <w:szCs w:val="24"/>
              </w:rPr>
              <w:lastRenderedPageBreak/>
              <w:t xml:space="preserve">addition to the Board report they receive at each Board meeting) this could be arranged for the </w:t>
            </w:r>
            <w:r w:rsidR="00EE1544" w:rsidRPr="00EE1544">
              <w:rPr>
                <w:rFonts w:ascii="Arial" w:hAnsi="Arial" w:cs="Arial"/>
                <w:b/>
                <w:sz w:val="24"/>
                <w:szCs w:val="24"/>
              </w:rPr>
              <w:t>5 April 2019</w:t>
            </w:r>
            <w:r w:rsidR="00EE1544">
              <w:rPr>
                <w:rFonts w:ascii="Arial" w:hAnsi="Arial" w:cs="Arial"/>
                <w:sz w:val="24"/>
                <w:szCs w:val="24"/>
              </w:rPr>
              <w:t xml:space="preserve"> Board Seminar. </w:t>
            </w:r>
          </w:p>
          <w:p w14:paraId="79DECE77" w14:textId="77777777" w:rsidR="00F06B65" w:rsidRDefault="00AD0704" w:rsidP="00F21E70">
            <w:pPr>
              <w:pStyle w:val="ListParagraph"/>
              <w:ind w:left="760"/>
              <w:rPr>
                <w:rFonts w:ascii="Arial" w:hAnsi="Arial" w:cs="Arial"/>
                <w:sz w:val="24"/>
                <w:szCs w:val="24"/>
              </w:rPr>
            </w:pPr>
            <w:r w:rsidRPr="00F06B65">
              <w:rPr>
                <w:rFonts w:ascii="Arial" w:hAnsi="Arial" w:cs="Arial"/>
                <w:sz w:val="24"/>
                <w:szCs w:val="24"/>
              </w:rPr>
              <w:t xml:space="preserve">Board </w:t>
            </w:r>
            <w:r w:rsidR="00F06B65" w:rsidRPr="00F06B65">
              <w:rPr>
                <w:rFonts w:ascii="Arial" w:hAnsi="Arial" w:cs="Arial"/>
                <w:sz w:val="24"/>
                <w:szCs w:val="24"/>
              </w:rPr>
              <w:t>decided not to include this as part of the 5 April Seminar as it is not within their governance remit to develop</w:t>
            </w:r>
          </w:p>
          <w:p w14:paraId="068B318B" w14:textId="2DAA9A9F" w:rsidR="00EE1544" w:rsidRPr="00F06B65" w:rsidRDefault="00F06B65" w:rsidP="00F21E70">
            <w:pPr>
              <w:pStyle w:val="ListParagraph"/>
              <w:ind w:left="760"/>
              <w:rPr>
                <w:rFonts w:ascii="Arial" w:hAnsi="Arial" w:cs="Arial"/>
                <w:b/>
                <w:sz w:val="24"/>
                <w:szCs w:val="24"/>
              </w:rPr>
            </w:pPr>
            <w:r w:rsidRPr="00F06B65">
              <w:rPr>
                <w:rFonts w:ascii="Arial" w:hAnsi="Arial" w:cs="Arial"/>
                <w:b/>
                <w:sz w:val="24"/>
                <w:szCs w:val="24"/>
              </w:rPr>
              <w:t xml:space="preserve">Action completed </w:t>
            </w:r>
          </w:p>
          <w:p w14:paraId="24F84BC2" w14:textId="77777777" w:rsidR="00EE1544" w:rsidRDefault="00EE1544" w:rsidP="00F21E70">
            <w:pPr>
              <w:pStyle w:val="ListParagraph"/>
              <w:ind w:left="760"/>
              <w:rPr>
                <w:rFonts w:ascii="Arial" w:hAnsi="Arial" w:cs="Arial"/>
                <w:sz w:val="24"/>
                <w:szCs w:val="24"/>
              </w:rPr>
            </w:pPr>
          </w:p>
          <w:p w14:paraId="647F1609" w14:textId="77777777" w:rsidR="00965F34" w:rsidRDefault="00965F34" w:rsidP="00F21E70">
            <w:pPr>
              <w:pStyle w:val="ListParagraph"/>
              <w:ind w:left="760"/>
              <w:rPr>
                <w:rFonts w:ascii="Arial" w:hAnsi="Arial" w:cs="Arial"/>
                <w:sz w:val="24"/>
                <w:szCs w:val="24"/>
              </w:rPr>
            </w:pPr>
            <w:r>
              <w:rPr>
                <w:rFonts w:ascii="Arial" w:hAnsi="Arial" w:cs="Arial"/>
                <w:sz w:val="24"/>
                <w:szCs w:val="24"/>
              </w:rPr>
              <w:t xml:space="preserve">Specifically as part of HGC assurance, it was requested that the approach we are taking to the PHR mental health priority was discussed.  This was included as an agenda item at the 1 February Board Seminar. </w:t>
            </w:r>
            <w:r w:rsidRPr="00965F34">
              <w:rPr>
                <w:rFonts w:ascii="Arial" w:hAnsi="Arial" w:cs="Arial"/>
                <w:b/>
                <w:sz w:val="24"/>
                <w:szCs w:val="24"/>
              </w:rPr>
              <w:t xml:space="preserve">Action </w:t>
            </w:r>
            <w:r w:rsidR="00FF6993">
              <w:rPr>
                <w:rFonts w:ascii="Arial" w:hAnsi="Arial" w:cs="Arial"/>
                <w:b/>
                <w:sz w:val="24"/>
                <w:szCs w:val="24"/>
              </w:rPr>
              <w:t>c</w:t>
            </w:r>
            <w:r w:rsidRPr="00965F34">
              <w:rPr>
                <w:rFonts w:ascii="Arial" w:hAnsi="Arial" w:cs="Arial"/>
                <w:b/>
                <w:sz w:val="24"/>
                <w:szCs w:val="24"/>
              </w:rPr>
              <w:t>ompleted</w:t>
            </w:r>
            <w:r>
              <w:rPr>
                <w:rFonts w:ascii="Arial" w:hAnsi="Arial" w:cs="Arial"/>
                <w:sz w:val="24"/>
                <w:szCs w:val="24"/>
              </w:rPr>
              <w:t xml:space="preserve"> </w:t>
            </w:r>
          </w:p>
          <w:p w14:paraId="7A7D38D3" w14:textId="77777777" w:rsidR="00965F34" w:rsidRDefault="00965F34" w:rsidP="00F21E70">
            <w:pPr>
              <w:pStyle w:val="ListParagraph"/>
              <w:ind w:left="760"/>
              <w:rPr>
                <w:rFonts w:ascii="Arial" w:hAnsi="Arial" w:cs="Arial"/>
                <w:sz w:val="24"/>
                <w:szCs w:val="24"/>
              </w:rPr>
            </w:pPr>
          </w:p>
          <w:p w14:paraId="30F9E386" w14:textId="77777777" w:rsidR="00747172" w:rsidRPr="00A33F37" w:rsidRDefault="00747172" w:rsidP="00A33F37">
            <w:pPr>
              <w:rPr>
                <w:rFonts w:ascii="Arial" w:hAnsi="Arial" w:cs="Arial"/>
                <w:bCs/>
                <w:sz w:val="24"/>
                <w:szCs w:val="24"/>
              </w:rPr>
            </w:pPr>
          </w:p>
          <w:p w14:paraId="7D9A62AB" w14:textId="77777777" w:rsidR="00747172" w:rsidRDefault="00747172" w:rsidP="00F21E70">
            <w:pPr>
              <w:pStyle w:val="ListParagraph"/>
              <w:ind w:left="760"/>
              <w:rPr>
                <w:rFonts w:ascii="Arial" w:hAnsi="Arial" w:cs="Arial"/>
                <w:sz w:val="24"/>
                <w:szCs w:val="24"/>
              </w:rPr>
            </w:pPr>
            <w:r>
              <w:rPr>
                <w:rFonts w:ascii="Arial" w:hAnsi="Arial" w:cs="Arial"/>
                <w:sz w:val="24"/>
                <w:szCs w:val="24"/>
              </w:rPr>
              <w:t>It has been confirmed that the legal framework for Public Health Scotland will be an NHS Special board.  The Board received a communication from the Board Chair on 20 September</w:t>
            </w:r>
            <w:r w:rsidR="00965F34">
              <w:rPr>
                <w:rFonts w:ascii="Arial" w:hAnsi="Arial" w:cs="Arial"/>
                <w:sz w:val="24"/>
                <w:szCs w:val="24"/>
              </w:rPr>
              <w:t xml:space="preserve"> 2018</w:t>
            </w:r>
            <w:r>
              <w:rPr>
                <w:rFonts w:ascii="Arial" w:hAnsi="Arial" w:cs="Arial"/>
                <w:sz w:val="24"/>
                <w:szCs w:val="24"/>
              </w:rPr>
              <w:t xml:space="preserve"> outlining the process through which this decision was reached </w:t>
            </w:r>
            <w:r w:rsidR="00EE1544" w:rsidRPr="00EE1544">
              <w:rPr>
                <w:rFonts w:ascii="Arial" w:hAnsi="Arial" w:cs="Arial"/>
                <w:b/>
                <w:sz w:val="24"/>
                <w:szCs w:val="24"/>
              </w:rPr>
              <w:t>Action completed</w:t>
            </w:r>
            <w:r w:rsidR="00EE1544">
              <w:rPr>
                <w:rFonts w:ascii="Arial" w:hAnsi="Arial" w:cs="Arial"/>
                <w:sz w:val="24"/>
                <w:szCs w:val="24"/>
              </w:rPr>
              <w:t xml:space="preserve"> </w:t>
            </w:r>
          </w:p>
          <w:p w14:paraId="26C835E8" w14:textId="77777777" w:rsidR="00F21E70" w:rsidRDefault="00F21E70" w:rsidP="00F21E70">
            <w:pPr>
              <w:pStyle w:val="ListParagraph"/>
              <w:ind w:left="760"/>
              <w:rPr>
                <w:rFonts w:ascii="Arial" w:hAnsi="Arial" w:cs="Arial"/>
                <w:sz w:val="24"/>
                <w:szCs w:val="24"/>
              </w:rPr>
            </w:pPr>
          </w:p>
          <w:p w14:paraId="69C8BB74" w14:textId="77777777" w:rsidR="004344FE" w:rsidRDefault="009E5702" w:rsidP="00F21E70">
            <w:pPr>
              <w:pStyle w:val="ListParagraph"/>
              <w:ind w:left="760"/>
              <w:rPr>
                <w:rFonts w:ascii="Arial" w:hAnsi="Arial" w:cs="Arial"/>
                <w:sz w:val="24"/>
                <w:szCs w:val="24"/>
              </w:rPr>
            </w:pPr>
            <w:r>
              <w:rPr>
                <w:rFonts w:ascii="Arial" w:hAnsi="Arial" w:cs="Arial"/>
                <w:sz w:val="24"/>
                <w:szCs w:val="24"/>
              </w:rPr>
              <w:t>The line of governance sight</w:t>
            </w:r>
            <w:r w:rsidR="00AD0704">
              <w:rPr>
                <w:rFonts w:ascii="Arial" w:hAnsi="Arial" w:cs="Arial"/>
                <w:sz w:val="24"/>
                <w:szCs w:val="24"/>
              </w:rPr>
              <w:t xml:space="preserve"> between NHSHS</w:t>
            </w:r>
            <w:r w:rsidR="00FF6993">
              <w:rPr>
                <w:rFonts w:ascii="Arial" w:hAnsi="Arial" w:cs="Arial"/>
                <w:sz w:val="24"/>
                <w:szCs w:val="24"/>
              </w:rPr>
              <w:t xml:space="preserve"> and PHS Boards remains an area for on-going attention.  The relationship between the HS board and the shadow Board in the governance transition period will need to be developed.</w:t>
            </w:r>
            <w:r w:rsidR="00234E28">
              <w:rPr>
                <w:rFonts w:ascii="Arial" w:hAnsi="Arial" w:cs="Arial"/>
                <w:sz w:val="24"/>
                <w:szCs w:val="24"/>
              </w:rPr>
              <w:t xml:space="preserve"> </w:t>
            </w:r>
            <w:r w:rsidR="00FF6993" w:rsidRPr="00FF6993">
              <w:rPr>
                <w:rFonts w:ascii="Arial" w:hAnsi="Arial" w:cs="Arial"/>
                <w:b/>
                <w:sz w:val="24"/>
                <w:szCs w:val="24"/>
              </w:rPr>
              <w:t>On-going</w:t>
            </w:r>
          </w:p>
          <w:p w14:paraId="54CC377E" w14:textId="77777777" w:rsidR="004344FE" w:rsidRDefault="004344FE" w:rsidP="00F21E70">
            <w:pPr>
              <w:pStyle w:val="ListParagraph"/>
              <w:ind w:left="760"/>
              <w:rPr>
                <w:rFonts w:ascii="Arial" w:hAnsi="Arial" w:cs="Arial"/>
                <w:sz w:val="24"/>
                <w:szCs w:val="24"/>
              </w:rPr>
            </w:pPr>
          </w:p>
          <w:p w14:paraId="3979BB42" w14:textId="437DDCDA" w:rsidR="00FF6993" w:rsidRDefault="00FF6993" w:rsidP="00F21E70">
            <w:pPr>
              <w:pStyle w:val="ListParagraph"/>
              <w:ind w:left="760"/>
              <w:rPr>
                <w:rFonts w:ascii="Arial" w:hAnsi="Arial" w:cs="Arial"/>
                <w:sz w:val="24"/>
                <w:szCs w:val="24"/>
              </w:rPr>
            </w:pPr>
            <w:r>
              <w:rPr>
                <w:rFonts w:ascii="Arial" w:hAnsi="Arial" w:cs="Arial"/>
                <w:sz w:val="24"/>
                <w:szCs w:val="24"/>
              </w:rPr>
              <w:t xml:space="preserve">It is proposed that the 27 September </w:t>
            </w:r>
            <w:r w:rsidR="00AD0704">
              <w:rPr>
                <w:rFonts w:ascii="Arial" w:hAnsi="Arial" w:cs="Arial"/>
                <w:sz w:val="24"/>
                <w:szCs w:val="24"/>
              </w:rPr>
              <w:t>2019 Board meeting might be used</w:t>
            </w:r>
            <w:r>
              <w:rPr>
                <w:rFonts w:ascii="Arial" w:hAnsi="Arial" w:cs="Arial"/>
                <w:sz w:val="24"/>
                <w:szCs w:val="24"/>
              </w:rPr>
              <w:t xml:space="preserve"> for valedictory purposes with the Minister in attendance and the Board legacy products presented. This idea is being pursued by our sponsor division in terms of the Ministers availability. </w:t>
            </w:r>
            <w:r w:rsidR="00F06B65" w:rsidRPr="00EE1544">
              <w:rPr>
                <w:rFonts w:ascii="Arial" w:hAnsi="Arial" w:cs="Arial"/>
                <w:b/>
                <w:sz w:val="24"/>
                <w:szCs w:val="24"/>
              </w:rPr>
              <w:t>Action completed</w:t>
            </w:r>
          </w:p>
          <w:p w14:paraId="0E11AEB1" w14:textId="77777777" w:rsidR="00FF6993" w:rsidRDefault="00FF6993" w:rsidP="00F21E70">
            <w:pPr>
              <w:pStyle w:val="ListParagraph"/>
              <w:ind w:left="760"/>
              <w:rPr>
                <w:rFonts w:ascii="Arial" w:hAnsi="Arial" w:cs="Arial"/>
                <w:sz w:val="24"/>
                <w:szCs w:val="24"/>
              </w:rPr>
            </w:pPr>
          </w:p>
          <w:p w14:paraId="57677C5D" w14:textId="77777777" w:rsidR="00FF6993" w:rsidRDefault="00FF6993" w:rsidP="00F21E70">
            <w:pPr>
              <w:pStyle w:val="ListParagraph"/>
              <w:ind w:left="760"/>
              <w:rPr>
                <w:rFonts w:ascii="Arial" w:hAnsi="Arial" w:cs="Arial"/>
                <w:sz w:val="24"/>
                <w:szCs w:val="24"/>
              </w:rPr>
            </w:pPr>
          </w:p>
          <w:p w14:paraId="381AE13D" w14:textId="77777777" w:rsidR="00747172" w:rsidRDefault="006808CC" w:rsidP="00294F98">
            <w:pPr>
              <w:pStyle w:val="ListParagraph"/>
              <w:numPr>
                <w:ilvl w:val="1"/>
                <w:numId w:val="10"/>
              </w:numPr>
              <w:rPr>
                <w:rFonts w:ascii="Arial" w:hAnsi="Arial" w:cs="Arial"/>
                <w:sz w:val="24"/>
                <w:szCs w:val="24"/>
              </w:rPr>
            </w:pPr>
            <w:r w:rsidRPr="00952C0D">
              <w:rPr>
                <w:rFonts w:ascii="Arial" w:hAnsi="Arial" w:cs="Arial"/>
                <w:sz w:val="24"/>
                <w:szCs w:val="24"/>
              </w:rPr>
              <w:t>We will seek to d</w:t>
            </w:r>
            <w:r w:rsidR="00903152">
              <w:rPr>
                <w:rFonts w:ascii="Arial" w:hAnsi="Arial" w:cs="Arial"/>
                <w:sz w:val="24"/>
                <w:szCs w:val="24"/>
              </w:rPr>
              <w:t xml:space="preserve">evelop synergy between the work </w:t>
            </w:r>
            <w:r w:rsidRPr="00952C0D">
              <w:rPr>
                <w:rFonts w:ascii="Arial" w:hAnsi="Arial" w:cs="Arial"/>
                <w:sz w:val="24"/>
                <w:szCs w:val="24"/>
              </w:rPr>
              <w:t>of the Public Health R</w:t>
            </w:r>
            <w:r w:rsidR="0002261C">
              <w:rPr>
                <w:rFonts w:ascii="Arial" w:hAnsi="Arial" w:cs="Arial"/>
                <w:sz w:val="24"/>
                <w:szCs w:val="24"/>
              </w:rPr>
              <w:t>eform Team/</w:t>
            </w:r>
            <w:r w:rsidRPr="00952C0D">
              <w:rPr>
                <w:rFonts w:ascii="Arial" w:hAnsi="Arial" w:cs="Arial"/>
                <w:sz w:val="24"/>
                <w:szCs w:val="24"/>
              </w:rPr>
              <w:t xml:space="preserve">SG </w:t>
            </w:r>
            <w:r w:rsidR="0002261C">
              <w:rPr>
                <w:rFonts w:ascii="Arial" w:hAnsi="Arial" w:cs="Arial"/>
                <w:sz w:val="24"/>
                <w:szCs w:val="24"/>
              </w:rPr>
              <w:t>S</w:t>
            </w:r>
            <w:r w:rsidRPr="00952C0D">
              <w:rPr>
                <w:rFonts w:ascii="Arial" w:hAnsi="Arial" w:cs="Arial"/>
                <w:sz w:val="24"/>
                <w:szCs w:val="24"/>
              </w:rPr>
              <w:t>ponsor Division Team and better understand their governance thinking and plans</w:t>
            </w:r>
            <w:r w:rsidR="00952C0D" w:rsidRPr="00952C0D">
              <w:rPr>
                <w:rFonts w:ascii="Arial" w:hAnsi="Arial" w:cs="Arial"/>
                <w:sz w:val="24"/>
                <w:szCs w:val="24"/>
              </w:rPr>
              <w:t xml:space="preserve"> for Public Health Scotland</w:t>
            </w:r>
            <w:r w:rsidR="009E5702">
              <w:rPr>
                <w:rFonts w:ascii="Arial" w:hAnsi="Arial" w:cs="Arial"/>
                <w:sz w:val="24"/>
                <w:szCs w:val="24"/>
              </w:rPr>
              <w:t xml:space="preserve"> and offer to assist with this process</w:t>
            </w:r>
            <w:r w:rsidR="00903152">
              <w:rPr>
                <w:rFonts w:ascii="Arial" w:hAnsi="Arial" w:cs="Arial"/>
                <w:sz w:val="24"/>
                <w:szCs w:val="24"/>
              </w:rPr>
              <w:t>.</w:t>
            </w:r>
            <w:r w:rsidRPr="00952C0D">
              <w:rPr>
                <w:rFonts w:ascii="Arial" w:hAnsi="Arial" w:cs="Arial"/>
                <w:sz w:val="24"/>
                <w:szCs w:val="24"/>
              </w:rPr>
              <w:t xml:space="preserve"> </w:t>
            </w:r>
          </w:p>
          <w:p w14:paraId="7A3FB8C0" w14:textId="77777777" w:rsidR="00747172" w:rsidRDefault="00747172" w:rsidP="00747172">
            <w:pPr>
              <w:pStyle w:val="ListParagraph"/>
              <w:ind w:left="760"/>
              <w:rPr>
                <w:rFonts w:ascii="Arial" w:hAnsi="Arial" w:cs="Arial"/>
                <w:sz w:val="24"/>
                <w:szCs w:val="24"/>
              </w:rPr>
            </w:pPr>
          </w:p>
          <w:p w14:paraId="799F848C" w14:textId="77777777" w:rsidR="009E5702" w:rsidRDefault="009E5702" w:rsidP="009E5702">
            <w:pPr>
              <w:pStyle w:val="ListParagraph"/>
              <w:ind w:left="760"/>
              <w:rPr>
                <w:rFonts w:ascii="Arial" w:hAnsi="Arial" w:cs="Arial"/>
                <w:b/>
                <w:sz w:val="24"/>
                <w:szCs w:val="24"/>
              </w:rPr>
            </w:pPr>
            <w:r>
              <w:rPr>
                <w:rFonts w:ascii="Arial" w:hAnsi="Arial" w:cs="Arial"/>
                <w:sz w:val="24"/>
                <w:szCs w:val="24"/>
              </w:rPr>
              <w:lastRenderedPageBreak/>
              <w:t xml:space="preserve">We shared Board governance of health inequalities and staff governance views and approaches with senior members of the Public Health Reform Team at the Board Seminar on 13 April 2018. </w:t>
            </w:r>
            <w:r w:rsidRPr="00F06619">
              <w:rPr>
                <w:rFonts w:ascii="Arial" w:hAnsi="Arial" w:cs="Arial"/>
                <w:b/>
                <w:sz w:val="24"/>
                <w:szCs w:val="24"/>
              </w:rPr>
              <w:t>Action completed</w:t>
            </w:r>
          </w:p>
          <w:p w14:paraId="77ACF727" w14:textId="77777777" w:rsidR="009E5702" w:rsidRDefault="009E5702" w:rsidP="009E5702">
            <w:pPr>
              <w:pStyle w:val="ListParagraph"/>
              <w:ind w:left="760"/>
              <w:rPr>
                <w:rFonts w:ascii="Arial" w:hAnsi="Arial" w:cs="Arial"/>
                <w:b/>
                <w:sz w:val="24"/>
                <w:szCs w:val="24"/>
              </w:rPr>
            </w:pPr>
          </w:p>
          <w:p w14:paraId="41927C98" w14:textId="77777777" w:rsidR="009E5702" w:rsidRDefault="009E5702" w:rsidP="009E5702">
            <w:pPr>
              <w:pStyle w:val="ListParagraph"/>
              <w:ind w:left="760"/>
              <w:rPr>
                <w:rFonts w:ascii="Arial" w:hAnsi="Arial" w:cs="Arial"/>
                <w:sz w:val="24"/>
                <w:szCs w:val="24"/>
              </w:rPr>
            </w:pPr>
            <w:r>
              <w:rPr>
                <w:rFonts w:ascii="Arial" w:hAnsi="Arial" w:cs="Arial"/>
                <w:sz w:val="24"/>
                <w:szCs w:val="24"/>
              </w:rPr>
              <w:t xml:space="preserve">Board views were also fed into the Public Health Reform Oversight Board meeting on 19 April 2018 and following discussion at the 18 May Board meeting, further views fed into the 24 May Public Health Reform Oversight Board by the HS Chair. </w:t>
            </w:r>
            <w:r w:rsidRPr="00F06619">
              <w:rPr>
                <w:rFonts w:ascii="Arial" w:hAnsi="Arial" w:cs="Arial"/>
                <w:b/>
                <w:sz w:val="24"/>
                <w:szCs w:val="24"/>
              </w:rPr>
              <w:t>Action completed</w:t>
            </w:r>
          </w:p>
          <w:p w14:paraId="2BC29C93" w14:textId="77777777" w:rsidR="009E5702" w:rsidRDefault="009E5702" w:rsidP="00965F34">
            <w:pPr>
              <w:pStyle w:val="ListParagraph"/>
              <w:ind w:left="760"/>
              <w:rPr>
                <w:rFonts w:ascii="Arial" w:hAnsi="Arial" w:cs="Arial"/>
                <w:sz w:val="24"/>
                <w:szCs w:val="24"/>
              </w:rPr>
            </w:pPr>
          </w:p>
          <w:p w14:paraId="63FD8692" w14:textId="77777777" w:rsidR="009E5702" w:rsidRDefault="009E5702" w:rsidP="009E5702">
            <w:pPr>
              <w:pStyle w:val="ListParagraph"/>
              <w:ind w:left="760"/>
              <w:rPr>
                <w:rFonts w:ascii="Arial" w:hAnsi="Arial" w:cs="Arial"/>
                <w:sz w:val="24"/>
                <w:szCs w:val="24"/>
              </w:rPr>
            </w:pPr>
            <w:r>
              <w:rPr>
                <w:rFonts w:ascii="Arial" w:hAnsi="Arial" w:cs="Arial"/>
                <w:sz w:val="24"/>
                <w:szCs w:val="24"/>
              </w:rPr>
              <w:t>We now include the Board governance component in the</w:t>
            </w:r>
            <w:r w:rsidRPr="007E4BE1">
              <w:rPr>
                <w:rFonts w:ascii="Arial" w:hAnsi="Arial" w:cs="Arial"/>
                <w:sz w:val="24"/>
                <w:szCs w:val="24"/>
              </w:rPr>
              <w:t xml:space="preserve"> formal quarterly sponsor meetings with the SG sponsor team</w:t>
            </w:r>
            <w:r>
              <w:rPr>
                <w:rFonts w:ascii="Arial" w:hAnsi="Arial" w:cs="Arial"/>
                <w:sz w:val="24"/>
                <w:szCs w:val="24"/>
              </w:rPr>
              <w:t xml:space="preserve">. </w:t>
            </w:r>
            <w:r w:rsidRPr="00F06619">
              <w:rPr>
                <w:rFonts w:ascii="Arial" w:hAnsi="Arial" w:cs="Arial"/>
                <w:b/>
                <w:sz w:val="24"/>
                <w:szCs w:val="24"/>
              </w:rPr>
              <w:t>Action completed</w:t>
            </w:r>
          </w:p>
          <w:p w14:paraId="102080B5" w14:textId="77777777" w:rsidR="00D54883" w:rsidRDefault="00D54883" w:rsidP="00D54883">
            <w:pPr>
              <w:pStyle w:val="ListParagraph"/>
              <w:ind w:left="760"/>
              <w:rPr>
                <w:rFonts w:ascii="Arial" w:hAnsi="Arial" w:cs="Arial"/>
                <w:sz w:val="24"/>
                <w:szCs w:val="24"/>
              </w:rPr>
            </w:pPr>
          </w:p>
          <w:p w14:paraId="49F66849" w14:textId="4DE6479F" w:rsidR="00D54883" w:rsidRDefault="00D54883" w:rsidP="00D54883">
            <w:pPr>
              <w:pStyle w:val="ListParagraph"/>
              <w:ind w:left="760"/>
              <w:rPr>
                <w:rFonts w:ascii="Arial" w:hAnsi="Arial" w:cs="Arial"/>
                <w:sz w:val="24"/>
                <w:szCs w:val="24"/>
              </w:rPr>
            </w:pPr>
            <w:r>
              <w:rPr>
                <w:rFonts w:ascii="Arial" w:hAnsi="Arial" w:cs="Arial"/>
                <w:sz w:val="24"/>
                <w:szCs w:val="24"/>
              </w:rPr>
              <w:t xml:space="preserve">A new “whole system” group has been established by Eibhlin McHugh in the PHR team.  George Dodds is the </w:t>
            </w:r>
            <w:r w:rsidR="005D3B45">
              <w:rPr>
                <w:rFonts w:ascii="Arial" w:hAnsi="Arial" w:cs="Arial"/>
                <w:sz w:val="24"/>
                <w:szCs w:val="24"/>
              </w:rPr>
              <w:t>NHS</w:t>
            </w:r>
            <w:r>
              <w:rPr>
                <w:rFonts w:ascii="Arial" w:hAnsi="Arial" w:cs="Arial"/>
                <w:sz w:val="24"/>
                <w:szCs w:val="24"/>
              </w:rPr>
              <w:t xml:space="preserve">HS representative on this group.  Eibhlin McHugh attended our 7 December 2018 Board Seminar when whole system national and local working was discussed. </w:t>
            </w:r>
            <w:r w:rsidRPr="00D54883">
              <w:rPr>
                <w:rFonts w:ascii="Arial" w:hAnsi="Arial" w:cs="Arial"/>
                <w:b/>
                <w:sz w:val="24"/>
                <w:szCs w:val="24"/>
              </w:rPr>
              <w:t>Action completed</w:t>
            </w:r>
            <w:r>
              <w:rPr>
                <w:rFonts w:ascii="Arial" w:hAnsi="Arial" w:cs="Arial"/>
                <w:sz w:val="24"/>
                <w:szCs w:val="24"/>
              </w:rPr>
              <w:t xml:space="preserve"> </w:t>
            </w:r>
          </w:p>
          <w:p w14:paraId="0D0B8BC5" w14:textId="77777777" w:rsidR="00AD0704" w:rsidRDefault="00AD0704" w:rsidP="00D54883">
            <w:pPr>
              <w:pStyle w:val="ListParagraph"/>
              <w:ind w:left="760"/>
              <w:rPr>
                <w:rFonts w:ascii="Arial" w:hAnsi="Arial" w:cs="Arial"/>
                <w:sz w:val="24"/>
                <w:szCs w:val="24"/>
              </w:rPr>
            </w:pPr>
          </w:p>
          <w:p w14:paraId="0EFDB07A" w14:textId="77777777" w:rsidR="00D54883" w:rsidRDefault="00D54883" w:rsidP="00747172">
            <w:pPr>
              <w:pStyle w:val="ListParagraph"/>
              <w:ind w:left="760"/>
              <w:rPr>
                <w:rFonts w:ascii="Arial" w:hAnsi="Arial" w:cs="Arial"/>
                <w:sz w:val="24"/>
                <w:szCs w:val="24"/>
              </w:rPr>
            </w:pPr>
          </w:p>
          <w:p w14:paraId="3567FCBB" w14:textId="77777777" w:rsidR="00747172" w:rsidRDefault="00EA01EF" w:rsidP="00747172">
            <w:pPr>
              <w:pStyle w:val="ListParagraph"/>
              <w:ind w:left="760"/>
              <w:rPr>
                <w:rFonts w:ascii="Arial" w:hAnsi="Arial" w:cs="Arial"/>
                <w:sz w:val="24"/>
                <w:szCs w:val="24"/>
              </w:rPr>
            </w:pPr>
            <w:r>
              <w:rPr>
                <w:rFonts w:ascii="Arial" w:hAnsi="Arial" w:cs="Arial"/>
                <w:sz w:val="24"/>
                <w:szCs w:val="24"/>
              </w:rPr>
              <w:t xml:space="preserve">1.4 </w:t>
            </w:r>
            <w:r w:rsidR="006808CC">
              <w:rPr>
                <w:rFonts w:ascii="Arial" w:hAnsi="Arial" w:cs="Arial"/>
                <w:sz w:val="24"/>
                <w:szCs w:val="24"/>
              </w:rPr>
              <w:t xml:space="preserve">Health Scotland Board values, principles and learning has been shared with Public Health Reform Team December 2017 and COSLA 6 February 2018.  </w:t>
            </w:r>
            <w:r w:rsidR="00D856C5" w:rsidRPr="00F06619">
              <w:rPr>
                <w:rFonts w:ascii="Arial" w:hAnsi="Arial" w:cs="Arial"/>
                <w:b/>
                <w:sz w:val="24"/>
                <w:szCs w:val="24"/>
              </w:rPr>
              <w:t>Action completed</w:t>
            </w:r>
          </w:p>
          <w:p w14:paraId="7157658D" w14:textId="77777777" w:rsidR="00747172" w:rsidRDefault="00747172" w:rsidP="00747172">
            <w:pPr>
              <w:pStyle w:val="ListParagraph"/>
              <w:ind w:left="760"/>
              <w:rPr>
                <w:rFonts w:ascii="Arial" w:hAnsi="Arial" w:cs="Arial"/>
                <w:sz w:val="24"/>
                <w:szCs w:val="24"/>
              </w:rPr>
            </w:pPr>
          </w:p>
          <w:p w14:paraId="40DFC756" w14:textId="31D6B274" w:rsidR="00747172" w:rsidRDefault="00AD0704" w:rsidP="00747172">
            <w:pPr>
              <w:pStyle w:val="ListParagraph"/>
              <w:ind w:left="760"/>
              <w:rPr>
                <w:rFonts w:ascii="Arial" w:hAnsi="Arial" w:cs="Arial"/>
                <w:sz w:val="24"/>
                <w:szCs w:val="24"/>
              </w:rPr>
            </w:pPr>
            <w:r>
              <w:rPr>
                <w:rFonts w:ascii="Arial" w:hAnsi="Arial" w:cs="Arial"/>
                <w:sz w:val="24"/>
                <w:szCs w:val="24"/>
              </w:rPr>
              <w:t>Meeting between NSS Board S</w:t>
            </w:r>
            <w:r w:rsidR="006808CC" w:rsidRPr="006C4DE4">
              <w:rPr>
                <w:rFonts w:ascii="Arial" w:hAnsi="Arial" w:cs="Arial"/>
                <w:sz w:val="24"/>
                <w:szCs w:val="24"/>
              </w:rPr>
              <w:t xml:space="preserve">ecretary and </w:t>
            </w:r>
            <w:r w:rsidR="00182A34">
              <w:rPr>
                <w:rFonts w:ascii="Arial" w:hAnsi="Arial" w:cs="Arial"/>
                <w:sz w:val="24"/>
                <w:szCs w:val="24"/>
              </w:rPr>
              <w:t xml:space="preserve">NHS </w:t>
            </w:r>
            <w:r w:rsidR="006808CC" w:rsidRPr="006C4DE4">
              <w:rPr>
                <w:rFonts w:ascii="Arial" w:hAnsi="Arial" w:cs="Arial"/>
                <w:sz w:val="24"/>
                <w:szCs w:val="24"/>
              </w:rPr>
              <w:t>H</w:t>
            </w:r>
            <w:r w:rsidR="006808CC">
              <w:rPr>
                <w:rFonts w:ascii="Arial" w:hAnsi="Arial" w:cs="Arial"/>
                <w:sz w:val="24"/>
                <w:szCs w:val="24"/>
              </w:rPr>
              <w:t xml:space="preserve">ealth Scotland Executive and Governance Lead </w:t>
            </w:r>
            <w:r w:rsidR="002D43F7" w:rsidRPr="002D43F7">
              <w:rPr>
                <w:rFonts w:ascii="Arial" w:hAnsi="Arial" w:cs="Arial"/>
                <w:b/>
                <w:sz w:val="24"/>
                <w:szCs w:val="24"/>
              </w:rPr>
              <w:t>Action completed</w:t>
            </w:r>
          </w:p>
          <w:p w14:paraId="63EF047C" w14:textId="77777777" w:rsidR="00747172" w:rsidRDefault="00747172" w:rsidP="00747172">
            <w:pPr>
              <w:pStyle w:val="ListParagraph"/>
              <w:ind w:left="760"/>
              <w:rPr>
                <w:rFonts w:ascii="Arial" w:hAnsi="Arial" w:cs="Arial"/>
                <w:sz w:val="24"/>
                <w:szCs w:val="24"/>
              </w:rPr>
            </w:pPr>
          </w:p>
          <w:p w14:paraId="638BE582" w14:textId="77777777" w:rsidR="00AD0704" w:rsidRDefault="00AD0704" w:rsidP="00AD0704">
            <w:pPr>
              <w:pStyle w:val="ListParagraph"/>
              <w:ind w:left="760"/>
              <w:rPr>
                <w:rFonts w:ascii="Arial" w:hAnsi="Arial" w:cs="Arial"/>
                <w:bCs/>
                <w:sz w:val="24"/>
                <w:szCs w:val="24"/>
              </w:rPr>
            </w:pPr>
            <w:r>
              <w:rPr>
                <w:rFonts w:ascii="Arial" w:hAnsi="Arial" w:cs="Arial"/>
                <w:sz w:val="24"/>
                <w:szCs w:val="24"/>
              </w:rPr>
              <w:t xml:space="preserve">The PHR Team issued a </w:t>
            </w:r>
            <w:r w:rsidRPr="0002261C">
              <w:rPr>
                <w:rFonts w:ascii="Arial" w:hAnsi="Arial" w:cs="Arial"/>
                <w:sz w:val="24"/>
                <w:szCs w:val="24"/>
              </w:rPr>
              <w:t xml:space="preserve">Commission on </w:t>
            </w:r>
            <w:r w:rsidRPr="0002261C">
              <w:rPr>
                <w:rFonts w:ascii="Arial" w:hAnsi="Arial" w:cs="Arial"/>
                <w:bCs/>
                <w:sz w:val="24"/>
                <w:szCs w:val="24"/>
              </w:rPr>
              <w:t>Governance and Accountability</w:t>
            </w:r>
            <w:r>
              <w:rPr>
                <w:rFonts w:ascii="Arial" w:hAnsi="Arial" w:cs="Arial"/>
                <w:bCs/>
                <w:sz w:val="24"/>
                <w:szCs w:val="24"/>
              </w:rPr>
              <w:t xml:space="preserve"> at the PHR Programme Board 29 A</w:t>
            </w:r>
            <w:r w:rsidRPr="0002261C">
              <w:rPr>
                <w:rFonts w:ascii="Arial" w:hAnsi="Arial" w:cs="Arial"/>
                <w:bCs/>
                <w:sz w:val="24"/>
                <w:szCs w:val="24"/>
              </w:rPr>
              <w:t>ugust 2018</w:t>
            </w:r>
            <w:r>
              <w:rPr>
                <w:rFonts w:ascii="Arial" w:hAnsi="Arial" w:cs="Arial"/>
                <w:bCs/>
                <w:sz w:val="24"/>
                <w:szCs w:val="24"/>
              </w:rPr>
              <w:t xml:space="preserve">.  The focus of this work appears to have been in relation to legislation.  There are a number of areas for PHS Board governance that require urgent attention for example the development of the PHS Board skills, experience and diversity matrix; the </w:t>
            </w:r>
            <w:r>
              <w:rPr>
                <w:rFonts w:ascii="Arial" w:hAnsi="Arial" w:cs="Arial"/>
                <w:bCs/>
                <w:sz w:val="24"/>
                <w:szCs w:val="24"/>
              </w:rPr>
              <w:lastRenderedPageBreak/>
              <w:t xml:space="preserve">promotional approach for wide reach to increase interest in Chair and non-executives roles; the governance and PH agenda induction they will require; the accountability framework for PHS; the agreement and development of the Board and Committee structures; the Executive and Governance leadership and administration servicing of the PHS Board; the development of Board Standing Orders, ToRs etc. </w:t>
            </w:r>
            <w:r w:rsidRPr="0002261C">
              <w:rPr>
                <w:rFonts w:ascii="Arial" w:hAnsi="Arial" w:cs="Arial"/>
                <w:bCs/>
                <w:sz w:val="24"/>
                <w:szCs w:val="24"/>
              </w:rPr>
              <w:t xml:space="preserve"> </w:t>
            </w:r>
          </w:p>
          <w:p w14:paraId="08F08B9D" w14:textId="77777777" w:rsidR="00AD0704" w:rsidRDefault="00AD0704" w:rsidP="00747172">
            <w:pPr>
              <w:pStyle w:val="ListParagraph"/>
              <w:ind w:left="760"/>
              <w:rPr>
                <w:rFonts w:ascii="Arial" w:hAnsi="Arial" w:cs="Arial"/>
                <w:sz w:val="24"/>
                <w:szCs w:val="24"/>
              </w:rPr>
            </w:pPr>
          </w:p>
          <w:p w14:paraId="0F28C248" w14:textId="5792D095" w:rsidR="006808CC" w:rsidRDefault="00AD0704" w:rsidP="00747172">
            <w:pPr>
              <w:pStyle w:val="ListParagraph"/>
              <w:ind w:left="760"/>
              <w:rPr>
                <w:rFonts w:ascii="Arial" w:hAnsi="Arial" w:cs="Arial"/>
                <w:b/>
                <w:sz w:val="24"/>
                <w:szCs w:val="24"/>
              </w:rPr>
            </w:pPr>
            <w:r>
              <w:rPr>
                <w:rFonts w:ascii="Arial" w:hAnsi="Arial" w:cs="Arial"/>
                <w:sz w:val="24"/>
                <w:szCs w:val="24"/>
              </w:rPr>
              <w:t xml:space="preserve">There has </w:t>
            </w:r>
            <w:r w:rsidR="006808CC" w:rsidRPr="006C4DE4">
              <w:rPr>
                <w:rFonts w:ascii="Arial" w:hAnsi="Arial" w:cs="Arial"/>
                <w:sz w:val="24"/>
                <w:szCs w:val="24"/>
              </w:rPr>
              <w:t>Continued engagement with COSLA and P</w:t>
            </w:r>
            <w:r w:rsidR="006808CC">
              <w:rPr>
                <w:rFonts w:ascii="Arial" w:hAnsi="Arial" w:cs="Arial"/>
                <w:sz w:val="24"/>
                <w:szCs w:val="24"/>
              </w:rPr>
              <w:t>ublic Health Reform Team</w:t>
            </w:r>
            <w:r>
              <w:rPr>
                <w:rFonts w:ascii="Arial" w:hAnsi="Arial" w:cs="Arial"/>
                <w:sz w:val="24"/>
                <w:szCs w:val="24"/>
              </w:rPr>
              <w:t xml:space="preserve"> in this regard and a new PHR position has been created to progress the areas outlined above.  It has recently been agreed that the HS Executive and Governance Lead will support this work </w:t>
            </w:r>
            <w:r w:rsidR="002D43F7" w:rsidRPr="002D43F7">
              <w:rPr>
                <w:rFonts w:ascii="Arial" w:hAnsi="Arial" w:cs="Arial"/>
                <w:b/>
                <w:sz w:val="24"/>
                <w:szCs w:val="24"/>
              </w:rPr>
              <w:t>Action completed</w:t>
            </w:r>
            <w:r w:rsidR="002D43F7">
              <w:rPr>
                <w:rFonts w:ascii="Arial" w:hAnsi="Arial" w:cs="Arial"/>
                <w:sz w:val="24"/>
                <w:szCs w:val="24"/>
              </w:rPr>
              <w:t xml:space="preserve"> </w:t>
            </w:r>
          </w:p>
          <w:p w14:paraId="29B1F922" w14:textId="77777777" w:rsidR="00D54883" w:rsidRDefault="00D54883" w:rsidP="00747172">
            <w:pPr>
              <w:pStyle w:val="ListParagraph"/>
              <w:ind w:left="760"/>
              <w:rPr>
                <w:rFonts w:ascii="Arial" w:hAnsi="Arial" w:cs="Arial"/>
                <w:b/>
                <w:sz w:val="24"/>
                <w:szCs w:val="24"/>
              </w:rPr>
            </w:pPr>
          </w:p>
          <w:p w14:paraId="2BAF50F0" w14:textId="47243792" w:rsidR="00D54883" w:rsidRPr="002D43F7" w:rsidRDefault="00AD0704" w:rsidP="00D54883">
            <w:pPr>
              <w:pStyle w:val="ListParagraph"/>
              <w:ind w:left="760"/>
              <w:rPr>
                <w:rFonts w:ascii="Arial" w:hAnsi="Arial" w:cs="Arial"/>
                <w:b/>
                <w:sz w:val="24"/>
                <w:szCs w:val="24"/>
              </w:rPr>
            </w:pPr>
            <w:r>
              <w:rPr>
                <w:rFonts w:ascii="Arial" w:hAnsi="Arial" w:cs="Arial"/>
                <w:sz w:val="24"/>
                <w:szCs w:val="24"/>
              </w:rPr>
              <w:t xml:space="preserve">The PHR Corporate Services Project has requested input from HS in relation to the governance service PHS will require </w:t>
            </w:r>
            <w:r w:rsidR="002D43F7" w:rsidRPr="002D43F7">
              <w:rPr>
                <w:rFonts w:ascii="Arial" w:hAnsi="Arial" w:cs="Arial"/>
                <w:b/>
                <w:sz w:val="24"/>
                <w:szCs w:val="24"/>
              </w:rPr>
              <w:t xml:space="preserve">Action completed and support will be provided as required </w:t>
            </w:r>
            <w:r w:rsidR="002D43F7">
              <w:rPr>
                <w:rFonts w:ascii="Arial" w:hAnsi="Arial" w:cs="Arial"/>
                <w:b/>
                <w:sz w:val="24"/>
                <w:szCs w:val="24"/>
              </w:rPr>
              <w:t>in an on-going way</w:t>
            </w:r>
          </w:p>
          <w:p w14:paraId="7FC0DAE1" w14:textId="77777777" w:rsidR="00AD0704" w:rsidRDefault="00AD0704" w:rsidP="00D54883">
            <w:pPr>
              <w:pStyle w:val="ListParagraph"/>
              <w:ind w:left="760"/>
              <w:rPr>
                <w:rFonts w:ascii="Arial" w:hAnsi="Arial" w:cs="Arial"/>
                <w:b/>
                <w:sz w:val="24"/>
                <w:szCs w:val="24"/>
              </w:rPr>
            </w:pPr>
          </w:p>
          <w:p w14:paraId="2499E5D2" w14:textId="37C86042" w:rsidR="00AD0704" w:rsidRDefault="00AD0704" w:rsidP="00D54883">
            <w:pPr>
              <w:pStyle w:val="ListParagraph"/>
              <w:ind w:left="760"/>
              <w:rPr>
                <w:rFonts w:ascii="Arial" w:hAnsi="Arial" w:cs="Arial"/>
                <w:sz w:val="24"/>
                <w:szCs w:val="24"/>
              </w:rPr>
            </w:pPr>
            <w:r>
              <w:rPr>
                <w:rFonts w:ascii="Arial" w:hAnsi="Arial" w:cs="Arial"/>
                <w:sz w:val="24"/>
                <w:szCs w:val="24"/>
              </w:rPr>
              <w:t xml:space="preserve">If agreed by the HS Board, the Corporate Governance Self-Assessment HS has recently completed which includes areas for development and learning by PHS will be formally shared with </w:t>
            </w:r>
            <w:r w:rsidRPr="00AD0704">
              <w:rPr>
                <w:rFonts w:ascii="Arial" w:hAnsi="Arial" w:cs="Arial"/>
                <w:sz w:val="24"/>
                <w:szCs w:val="24"/>
              </w:rPr>
              <w:t>SG PHR team and COSLA after the 15 February</w:t>
            </w:r>
            <w:r w:rsidR="009055DA">
              <w:rPr>
                <w:rFonts w:ascii="Arial" w:hAnsi="Arial" w:cs="Arial"/>
                <w:sz w:val="24"/>
                <w:szCs w:val="24"/>
              </w:rPr>
              <w:t xml:space="preserve"> 2019</w:t>
            </w:r>
            <w:r w:rsidRPr="00AD0704">
              <w:rPr>
                <w:rFonts w:ascii="Arial" w:hAnsi="Arial" w:cs="Arial"/>
                <w:sz w:val="24"/>
                <w:szCs w:val="24"/>
              </w:rPr>
              <w:t xml:space="preserve"> Board meeting </w:t>
            </w:r>
            <w:r w:rsidRPr="00AD0704">
              <w:rPr>
                <w:rFonts w:ascii="Arial" w:hAnsi="Arial" w:cs="Arial"/>
                <w:b/>
                <w:sz w:val="24"/>
                <w:szCs w:val="24"/>
              </w:rPr>
              <w:t>for Board agreement</w:t>
            </w:r>
            <w:r>
              <w:rPr>
                <w:rFonts w:ascii="Arial" w:hAnsi="Arial" w:cs="Arial"/>
                <w:sz w:val="24"/>
                <w:szCs w:val="24"/>
              </w:rPr>
              <w:t xml:space="preserve"> </w:t>
            </w:r>
            <w:r w:rsidR="009055DA">
              <w:rPr>
                <w:rFonts w:ascii="Arial" w:hAnsi="Arial" w:cs="Arial"/>
                <w:sz w:val="24"/>
                <w:szCs w:val="24"/>
              </w:rPr>
              <w:t>(under separate February 2019 Board agenda item)</w:t>
            </w:r>
            <w:r w:rsidR="002D43F7">
              <w:rPr>
                <w:rFonts w:ascii="Arial" w:hAnsi="Arial" w:cs="Arial"/>
                <w:sz w:val="24"/>
                <w:szCs w:val="24"/>
              </w:rPr>
              <w:t>.  Board agreed and report has been shared</w:t>
            </w:r>
          </w:p>
          <w:p w14:paraId="5374C6BC" w14:textId="0A8088F0" w:rsidR="002D43F7" w:rsidRPr="002D43F7" w:rsidRDefault="002D43F7" w:rsidP="00D54883">
            <w:pPr>
              <w:pStyle w:val="ListParagraph"/>
              <w:ind w:left="760"/>
              <w:rPr>
                <w:rFonts w:ascii="Arial" w:hAnsi="Arial" w:cs="Arial"/>
                <w:b/>
                <w:sz w:val="24"/>
                <w:szCs w:val="24"/>
              </w:rPr>
            </w:pPr>
            <w:r w:rsidRPr="002D43F7">
              <w:rPr>
                <w:rFonts w:ascii="Arial" w:hAnsi="Arial" w:cs="Arial"/>
                <w:b/>
                <w:sz w:val="24"/>
                <w:szCs w:val="24"/>
              </w:rPr>
              <w:t xml:space="preserve">Action completed </w:t>
            </w:r>
          </w:p>
          <w:p w14:paraId="3F127B56" w14:textId="77777777" w:rsidR="00D54883" w:rsidRPr="00BE6AB4" w:rsidRDefault="00D54883" w:rsidP="00AD0704">
            <w:pPr>
              <w:pStyle w:val="ListParagraph"/>
              <w:ind w:left="760"/>
              <w:rPr>
                <w:rFonts w:ascii="Arial" w:hAnsi="Arial" w:cs="Arial"/>
                <w:sz w:val="24"/>
                <w:szCs w:val="24"/>
              </w:rPr>
            </w:pPr>
          </w:p>
        </w:tc>
      </w:tr>
      <w:tr w:rsidR="006808CC" w14:paraId="34AD12B4" w14:textId="77777777" w:rsidTr="00F06619">
        <w:tc>
          <w:tcPr>
            <w:tcW w:w="3397" w:type="dxa"/>
          </w:tcPr>
          <w:p w14:paraId="3430DA28" w14:textId="41F90D50" w:rsidR="006808CC" w:rsidRDefault="006808CC" w:rsidP="00294F98">
            <w:pPr>
              <w:pStyle w:val="ListParagraph"/>
              <w:numPr>
                <w:ilvl w:val="0"/>
                <w:numId w:val="5"/>
              </w:numPr>
              <w:rPr>
                <w:rFonts w:ascii="Arial" w:hAnsi="Arial" w:cs="Arial"/>
                <w:b/>
                <w:sz w:val="24"/>
                <w:szCs w:val="24"/>
              </w:rPr>
            </w:pPr>
            <w:r>
              <w:rPr>
                <w:rFonts w:ascii="Arial" w:hAnsi="Arial" w:cs="Arial"/>
                <w:b/>
                <w:sz w:val="24"/>
                <w:szCs w:val="24"/>
              </w:rPr>
              <w:lastRenderedPageBreak/>
              <w:t xml:space="preserve">National </w:t>
            </w:r>
            <w:r w:rsidRPr="008E51B9">
              <w:rPr>
                <w:rFonts w:ascii="Arial" w:hAnsi="Arial" w:cs="Arial"/>
                <w:b/>
                <w:sz w:val="24"/>
                <w:szCs w:val="24"/>
              </w:rPr>
              <w:t>Boards Collaborative</w:t>
            </w:r>
            <w:r>
              <w:rPr>
                <w:rFonts w:ascii="Arial" w:hAnsi="Arial" w:cs="Arial"/>
                <w:b/>
                <w:sz w:val="24"/>
                <w:szCs w:val="24"/>
              </w:rPr>
              <w:t xml:space="preserve"> Plan</w:t>
            </w:r>
          </w:p>
          <w:p w14:paraId="512DFE28" w14:textId="77777777" w:rsidR="006808CC" w:rsidRPr="008E51B9" w:rsidRDefault="006808CC" w:rsidP="00F06619">
            <w:pPr>
              <w:pStyle w:val="ListParagraph"/>
              <w:ind w:left="360"/>
              <w:rPr>
                <w:rFonts w:ascii="Arial" w:hAnsi="Arial" w:cs="Arial"/>
                <w:b/>
                <w:sz w:val="24"/>
                <w:szCs w:val="24"/>
              </w:rPr>
            </w:pPr>
          </w:p>
          <w:p w14:paraId="6C7C2543" w14:textId="77777777" w:rsidR="006808CC" w:rsidRPr="008E51B9" w:rsidRDefault="006808CC" w:rsidP="00294F98">
            <w:pPr>
              <w:pStyle w:val="ListParagraph"/>
              <w:numPr>
                <w:ilvl w:val="0"/>
                <w:numId w:val="6"/>
              </w:numPr>
              <w:rPr>
                <w:rFonts w:ascii="Arial" w:hAnsi="Arial" w:cs="Arial"/>
                <w:vanish/>
                <w:sz w:val="24"/>
                <w:szCs w:val="24"/>
              </w:rPr>
            </w:pPr>
          </w:p>
          <w:p w14:paraId="71AE6848" w14:textId="77777777" w:rsidR="006808CC" w:rsidRPr="008E51B9" w:rsidRDefault="006808CC" w:rsidP="00294F98">
            <w:pPr>
              <w:pStyle w:val="ListParagraph"/>
              <w:numPr>
                <w:ilvl w:val="0"/>
                <w:numId w:val="6"/>
              </w:numPr>
              <w:rPr>
                <w:rFonts w:ascii="Arial" w:hAnsi="Arial" w:cs="Arial"/>
                <w:vanish/>
                <w:sz w:val="24"/>
                <w:szCs w:val="24"/>
              </w:rPr>
            </w:pPr>
          </w:p>
          <w:p w14:paraId="4AE3968E" w14:textId="77777777" w:rsidR="006808CC" w:rsidRDefault="006808CC" w:rsidP="00294F98">
            <w:pPr>
              <w:pStyle w:val="ListParagraph"/>
              <w:numPr>
                <w:ilvl w:val="1"/>
                <w:numId w:val="6"/>
              </w:numPr>
              <w:rPr>
                <w:rFonts w:ascii="Arial" w:hAnsi="Arial" w:cs="Arial"/>
                <w:sz w:val="24"/>
                <w:szCs w:val="24"/>
              </w:rPr>
            </w:pPr>
            <w:r>
              <w:rPr>
                <w:rFonts w:ascii="Arial" w:hAnsi="Arial" w:cs="Arial"/>
                <w:sz w:val="24"/>
                <w:szCs w:val="24"/>
              </w:rPr>
              <w:t xml:space="preserve">The overarching collaborative governance involving non-executives for the development of the national Boards collaborative plan is unclear </w:t>
            </w:r>
          </w:p>
          <w:p w14:paraId="18139DEE" w14:textId="77777777" w:rsidR="006808CC" w:rsidRDefault="006808CC" w:rsidP="00F06619">
            <w:pPr>
              <w:pStyle w:val="ListParagraph"/>
              <w:ind w:left="400"/>
              <w:rPr>
                <w:rFonts w:ascii="Arial" w:hAnsi="Arial" w:cs="Arial"/>
                <w:sz w:val="24"/>
                <w:szCs w:val="24"/>
              </w:rPr>
            </w:pPr>
          </w:p>
          <w:p w14:paraId="439E6CDB" w14:textId="77777777" w:rsidR="006808CC" w:rsidRDefault="006808CC" w:rsidP="00F06619">
            <w:pPr>
              <w:pStyle w:val="ListParagraph"/>
              <w:ind w:left="400"/>
              <w:rPr>
                <w:rFonts w:ascii="Arial" w:hAnsi="Arial" w:cs="Arial"/>
                <w:sz w:val="24"/>
                <w:szCs w:val="24"/>
              </w:rPr>
            </w:pPr>
          </w:p>
          <w:p w14:paraId="2FC2ECA5" w14:textId="77777777" w:rsidR="006808CC" w:rsidRDefault="006808CC" w:rsidP="00F06619">
            <w:pPr>
              <w:pStyle w:val="ListParagraph"/>
              <w:ind w:left="400"/>
              <w:rPr>
                <w:rFonts w:ascii="Arial" w:hAnsi="Arial" w:cs="Arial"/>
                <w:sz w:val="24"/>
                <w:szCs w:val="24"/>
              </w:rPr>
            </w:pPr>
          </w:p>
          <w:p w14:paraId="63FD3CAC" w14:textId="77777777" w:rsidR="006808CC" w:rsidRDefault="006808CC" w:rsidP="00F06619">
            <w:pPr>
              <w:pStyle w:val="ListParagraph"/>
              <w:ind w:left="400"/>
              <w:rPr>
                <w:rFonts w:ascii="Arial" w:hAnsi="Arial" w:cs="Arial"/>
                <w:sz w:val="24"/>
                <w:szCs w:val="24"/>
              </w:rPr>
            </w:pPr>
          </w:p>
          <w:p w14:paraId="050D7E4F" w14:textId="77777777" w:rsidR="006808CC" w:rsidRDefault="006808CC" w:rsidP="00F06619">
            <w:pPr>
              <w:pStyle w:val="ListParagraph"/>
              <w:ind w:left="400"/>
              <w:rPr>
                <w:rFonts w:ascii="Arial" w:hAnsi="Arial" w:cs="Arial"/>
                <w:sz w:val="24"/>
                <w:szCs w:val="24"/>
              </w:rPr>
            </w:pPr>
          </w:p>
          <w:p w14:paraId="71B35EC9" w14:textId="77777777" w:rsidR="006808CC" w:rsidRDefault="006808CC" w:rsidP="00F06619">
            <w:pPr>
              <w:pStyle w:val="ListParagraph"/>
              <w:ind w:left="400"/>
              <w:rPr>
                <w:rFonts w:ascii="Arial" w:hAnsi="Arial" w:cs="Arial"/>
                <w:sz w:val="24"/>
                <w:szCs w:val="24"/>
              </w:rPr>
            </w:pPr>
          </w:p>
          <w:p w14:paraId="094826CE" w14:textId="77777777" w:rsidR="006808CC" w:rsidRDefault="006808CC" w:rsidP="00F06619">
            <w:pPr>
              <w:pStyle w:val="ListParagraph"/>
              <w:ind w:left="400"/>
              <w:rPr>
                <w:rFonts w:ascii="Arial" w:hAnsi="Arial" w:cs="Arial"/>
                <w:sz w:val="24"/>
                <w:szCs w:val="24"/>
              </w:rPr>
            </w:pPr>
          </w:p>
          <w:p w14:paraId="300561F6" w14:textId="77777777" w:rsidR="006808CC" w:rsidRDefault="006808CC" w:rsidP="00F06619">
            <w:pPr>
              <w:pStyle w:val="ListParagraph"/>
              <w:ind w:left="400"/>
              <w:rPr>
                <w:rFonts w:ascii="Arial" w:hAnsi="Arial" w:cs="Arial"/>
                <w:sz w:val="24"/>
                <w:szCs w:val="24"/>
              </w:rPr>
            </w:pPr>
          </w:p>
          <w:p w14:paraId="598BEBE3" w14:textId="77777777" w:rsidR="006808CC" w:rsidRDefault="006808CC" w:rsidP="00F06619">
            <w:pPr>
              <w:pStyle w:val="ListParagraph"/>
              <w:ind w:left="400"/>
              <w:rPr>
                <w:rFonts w:ascii="Arial" w:hAnsi="Arial" w:cs="Arial"/>
                <w:sz w:val="24"/>
                <w:szCs w:val="24"/>
              </w:rPr>
            </w:pPr>
          </w:p>
          <w:p w14:paraId="67E55547" w14:textId="77777777" w:rsidR="006808CC" w:rsidRDefault="006808CC" w:rsidP="00F06619">
            <w:pPr>
              <w:pStyle w:val="ListParagraph"/>
              <w:ind w:left="400"/>
              <w:rPr>
                <w:rFonts w:ascii="Arial" w:hAnsi="Arial" w:cs="Arial"/>
                <w:sz w:val="24"/>
                <w:szCs w:val="24"/>
              </w:rPr>
            </w:pPr>
          </w:p>
          <w:p w14:paraId="6405819F" w14:textId="77777777" w:rsidR="00AD0704" w:rsidRDefault="00AD0704" w:rsidP="00F06619">
            <w:pPr>
              <w:pStyle w:val="ListParagraph"/>
              <w:ind w:left="400"/>
              <w:rPr>
                <w:rFonts w:ascii="Arial" w:hAnsi="Arial" w:cs="Arial"/>
                <w:sz w:val="24"/>
                <w:szCs w:val="24"/>
              </w:rPr>
            </w:pPr>
          </w:p>
          <w:p w14:paraId="424AA221" w14:textId="77777777" w:rsidR="00AD0704" w:rsidRDefault="00AD0704" w:rsidP="00F06619">
            <w:pPr>
              <w:pStyle w:val="ListParagraph"/>
              <w:ind w:left="400"/>
              <w:rPr>
                <w:rFonts w:ascii="Arial" w:hAnsi="Arial" w:cs="Arial"/>
                <w:sz w:val="24"/>
                <w:szCs w:val="24"/>
              </w:rPr>
            </w:pPr>
          </w:p>
          <w:p w14:paraId="443A9F02" w14:textId="77777777" w:rsidR="00AD0704" w:rsidRDefault="00AD0704" w:rsidP="00F06619">
            <w:pPr>
              <w:pStyle w:val="ListParagraph"/>
              <w:ind w:left="400"/>
              <w:rPr>
                <w:rFonts w:ascii="Arial" w:hAnsi="Arial" w:cs="Arial"/>
                <w:sz w:val="24"/>
                <w:szCs w:val="24"/>
              </w:rPr>
            </w:pPr>
          </w:p>
          <w:p w14:paraId="2BED274F" w14:textId="77777777" w:rsidR="00311ED5" w:rsidRPr="00311ED5" w:rsidRDefault="00311ED5" w:rsidP="00311ED5">
            <w:pPr>
              <w:rPr>
                <w:rFonts w:ascii="Arial" w:hAnsi="Arial" w:cs="Arial"/>
                <w:sz w:val="24"/>
                <w:szCs w:val="24"/>
              </w:rPr>
            </w:pPr>
          </w:p>
          <w:p w14:paraId="5E72A046" w14:textId="77777777" w:rsidR="006808CC" w:rsidRDefault="006808CC" w:rsidP="00F06619">
            <w:pPr>
              <w:pStyle w:val="ListParagraph"/>
              <w:ind w:left="400"/>
              <w:rPr>
                <w:rFonts w:ascii="Arial" w:hAnsi="Arial" w:cs="Arial"/>
                <w:sz w:val="24"/>
                <w:szCs w:val="24"/>
              </w:rPr>
            </w:pPr>
          </w:p>
          <w:p w14:paraId="6E7B9649" w14:textId="77777777" w:rsidR="006808CC" w:rsidRDefault="006808CC" w:rsidP="00294F98">
            <w:pPr>
              <w:pStyle w:val="ListParagraph"/>
              <w:numPr>
                <w:ilvl w:val="1"/>
                <w:numId w:val="6"/>
              </w:numPr>
              <w:rPr>
                <w:rFonts w:ascii="Arial" w:hAnsi="Arial" w:cs="Arial"/>
                <w:sz w:val="24"/>
                <w:szCs w:val="24"/>
              </w:rPr>
            </w:pPr>
            <w:r w:rsidRPr="008E51B9">
              <w:rPr>
                <w:rFonts w:ascii="Arial" w:hAnsi="Arial" w:cs="Arial"/>
                <w:sz w:val="24"/>
                <w:szCs w:val="24"/>
              </w:rPr>
              <w:t xml:space="preserve">It is unclear how the governance of the public health </w:t>
            </w:r>
            <w:r w:rsidR="00547C53">
              <w:rPr>
                <w:rFonts w:ascii="Arial" w:hAnsi="Arial" w:cs="Arial"/>
                <w:sz w:val="24"/>
                <w:szCs w:val="24"/>
              </w:rPr>
              <w:t>reform agenda connects with the</w:t>
            </w:r>
            <w:r w:rsidRPr="008E51B9">
              <w:rPr>
                <w:rFonts w:ascii="Arial" w:hAnsi="Arial" w:cs="Arial"/>
                <w:sz w:val="24"/>
                <w:szCs w:val="24"/>
              </w:rPr>
              <w:t xml:space="preserve"> </w:t>
            </w:r>
            <w:r>
              <w:rPr>
                <w:rFonts w:ascii="Arial" w:hAnsi="Arial" w:cs="Arial"/>
                <w:sz w:val="24"/>
                <w:szCs w:val="24"/>
              </w:rPr>
              <w:t>NHS N</w:t>
            </w:r>
            <w:r w:rsidRPr="008E51B9">
              <w:rPr>
                <w:rFonts w:ascii="Arial" w:hAnsi="Arial" w:cs="Arial"/>
                <w:sz w:val="24"/>
                <w:szCs w:val="24"/>
              </w:rPr>
              <w:t xml:space="preserve">ational Boards collaborative agenda and who is ensuring the public health legacy (from Health Scotland </w:t>
            </w:r>
            <w:r>
              <w:rPr>
                <w:rFonts w:ascii="Arial" w:hAnsi="Arial" w:cs="Arial"/>
                <w:sz w:val="24"/>
                <w:szCs w:val="24"/>
              </w:rPr>
              <w:t xml:space="preserve">and </w:t>
            </w:r>
            <w:r w:rsidRPr="008E51B9">
              <w:rPr>
                <w:rFonts w:ascii="Arial" w:hAnsi="Arial" w:cs="Arial"/>
                <w:sz w:val="24"/>
                <w:szCs w:val="24"/>
              </w:rPr>
              <w:t xml:space="preserve">from other national boards </w:t>
            </w:r>
            <w:r>
              <w:rPr>
                <w:rFonts w:ascii="Arial" w:hAnsi="Arial" w:cs="Arial"/>
                <w:sz w:val="24"/>
                <w:szCs w:val="24"/>
              </w:rPr>
              <w:t>who</w:t>
            </w:r>
            <w:r w:rsidRPr="008E51B9">
              <w:rPr>
                <w:rFonts w:ascii="Arial" w:hAnsi="Arial" w:cs="Arial"/>
                <w:sz w:val="24"/>
                <w:szCs w:val="24"/>
              </w:rPr>
              <w:t xml:space="preserve"> will contribute to the new public health organisation),  and the priorities for public health are protected</w:t>
            </w:r>
            <w:r>
              <w:rPr>
                <w:rFonts w:ascii="Arial" w:hAnsi="Arial" w:cs="Arial"/>
                <w:sz w:val="24"/>
                <w:szCs w:val="24"/>
              </w:rPr>
              <w:t>,</w:t>
            </w:r>
            <w:r w:rsidRPr="008E51B9">
              <w:rPr>
                <w:rFonts w:ascii="Arial" w:hAnsi="Arial" w:cs="Arial"/>
                <w:sz w:val="24"/>
                <w:szCs w:val="24"/>
              </w:rPr>
              <w:t xml:space="preserve"> promoted</w:t>
            </w:r>
            <w:r>
              <w:rPr>
                <w:rFonts w:ascii="Arial" w:hAnsi="Arial" w:cs="Arial"/>
                <w:sz w:val="24"/>
                <w:szCs w:val="24"/>
              </w:rPr>
              <w:t xml:space="preserve"> and connected</w:t>
            </w:r>
          </w:p>
          <w:p w14:paraId="16416E33" w14:textId="77777777" w:rsidR="006808CC" w:rsidRDefault="006808CC" w:rsidP="00F06619">
            <w:pPr>
              <w:pStyle w:val="ListParagraph"/>
              <w:ind w:left="400"/>
              <w:rPr>
                <w:rFonts w:ascii="Arial" w:hAnsi="Arial" w:cs="Arial"/>
                <w:sz w:val="24"/>
                <w:szCs w:val="24"/>
              </w:rPr>
            </w:pPr>
          </w:p>
          <w:p w14:paraId="672D61C8" w14:textId="77777777" w:rsidR="006808CC" w:rsidRPr="008E51B9" w:rsidRDefault="006808CC" w:rsidP="00AE5B31">
            <w:pPr>
              <w:pStyle w:val="ListParagraph"/>
              <w:ind w:left="400"/>
              <w:rPr>
                <w:rFonts w:ascii="Arial" w:hAnsi="Arial" w:cs="Arial"/>
                <w:sz w:val="24"/>
                <w:szCs w:val="24"/>
              </w:rPr>
            </w:pPr>
            <w:r>
              <w:rPr>
                <w:rFonts w:ascii="Arial" w:hAnsi="Arial" w:cs="Arial"/>
                <w:sz w:val="24"/>
                <w:szCs w:val="24"/>
              </w:rPr>
              <w:t xml:space="preserve"> </w:t>
            </w:r>
          </w:p>
        </w:tc>
        <w:tc>
          <w:tcPr>
            <w:tcW w:w="5619" w:type="dxa"/>
          </w:tcPr>
          <w:p w14:paraId="530D2BE4" w14:textId="77777777" w:rsidR="006808CC" w:rsidRPr="003B2F37" w:rsidRDefault="006808CC" w:rsidP="00F06619">
            <w:pPr>
              <w:jc w:val="both"/>
              <w:rPr>
                <w:rFonts w:ascii="Arial" w:hAnsi="Arial" w:cs="Arial"/>
                <w:sz w:val="24"/>
                <w:szCs w:val="24"/>
              </w:rPr>
            </w:pPr>
          </w:p>
          <w:p w14:paraId="3B59BBCB" w14:textId="77777777" w:rsidR="006808CC" w:rsidRDefault="006808CC" w:rsidP="00F06619">
            <w:pPr>
              <w:rPr>
                <w:rFonts w:ascii="Arial" w:hAnsi="Arial" w:cs="Arial"/>
                <w:b/>
                <w:sz w:val="24"/>
                <w:szCs w:val="24"/>
              </w:rPr>
            </w:pPr>
          </w:p>
          <w:p w14:paraId="7C863F26" w14:textId="77777777" w:rsidR="006808CC" w:rsidRPr="00125C7A" w:rsidRDefault="006808CC" w:rsidP="00F06619">
            <w:pPr>
              <w:pStyle w:val="ListParagraph"/>
              <w:ind w:left="600"/>
              <w:rPr>
                <w:rFonts w:ascii="Arial" w:hAnsi="Arial" w:cs="Arial"/>
                <w:sz w:val="24"/>
                <w:szCs w:val="24"/>
              </w:rPr>
            </w:pPr>
          </w:p>
          <w:p w14:paraId="45317DEE" w14:textId="77777777" w:rsidR="006808CC" w:rsidRPr="00125C7A" w:rsidRDefault="006808CC" w:rsidP="00294F98">
            <w:pPr>
              <w:pStyle w:val="ListParagraph"/>
              <w:numPr>
                <w:ilvl w:val="0"/>
                <w:numId w:val="3"/>
              </w:numPr>
              <w:rPr>
                <w:rFonts w:ascii="Arial" w:hAnsi="Arial" w:cs="Arial"/>
                <w:vanish/>
                <w:sz w:val="24"/>
                <w:szCs w:val="24"/>
              </w:rPr>
            </w:pPr>
          </w:p>
          <w:p w14:paraId="16B8E74F" w14:textId="77777777" w:rsidR="006808CC" w:rsidRPr="008E51B9" w:rsidRDefault="006808CC" w:rsidP="00294F98">
            <w:pPr>
              <w:pStyle w:val="ListParagraph"/>
              <w:numPr>
                <w:ilvl w:val="0"/>
                <w:numId w:val="10"/>
              </w:numPr>
              <w:rPr>
                <w:rFonts w:ascii="Arial" w:hAnsi="Arial" w:cs="Arial"/>
                <w:vanish/>
                <w:sz w:val="24"/>
                <w:szCs w:val="24"/>
              </w:rPr>
            </w:pPr>
          </w:p>
          <w:p w14:paraId="70016CB1" w14:textId="4C33FB18" w:rsidR="00311ED5" w:rsidRPr="00AD0704" w:rsidRDefault="00FC4161" w:rsidP="00311ED5">
            <w:pPr>
              <w:pStyle w:val="ListParagraph"/>
              <w:ind w:left="760"/>
              <w:rPr>
                <w:rFonts w:ascii="Arial" w:hAnsi="Arial" w:cs="Arial"/>
                <w:sz w:val="24"/>
                <w:szCs w:val="24"/>
              </w:rPr>
            </w:pPr>
            <w:r>
              <w:rPr>
                <w:rFonts w:ascii="Arial" w:hAnsi="Arial" w:cs="Arial"/>
                <w:sz w:val="24"/>
                <w:szCs w:val="24"/>
              </w:rPr>
              <w:t xml:space="preserve">2.1 </w:t>
            </w:r>
            <w:r w:rsidR="00686269">
              <w:rPr>
                <w:rFonts w:ascii="Arial" w:hAnsi="Arial" w:cs="Arial"/>
                <w:sz w:val="24"/>
                <w:szCs w:val="24"/>
              </w:rPr>
              <w:t xml:space="preserve">There is a meeting of the CEOs </w:t>
            </w:r>
            <w:r w:rsidR="006808CC">
              <w:rPr>
                <w:rFonts w:ascii="Arial" w:hAnsi="Arial" w:cs="Arial"/>
                <w:sz w:val="24"/>
                <w:szCs w:val="24"/>
              </w:rPr>
              <w:t xml:space="preserve">and Chairs, but this has not been authorised with a formal governance role.  </w:t>
            </w:r>
            <w:r w:rsidR="006808CC" w:rsidRPr="008E51B9">
              <w:rPr>
                <w:rFonts w:ascii="Arial" w:hAnsi="Arial" w:cs="Arial"/>
                <w:sz w:val="24"/>
                <w:szCs w:val="24"/>
              </w:rPr>
              <w:t>We should seek to work with others to develop</w:t>
            </w:r>
            <w:r w:rsidR="006808CC">
              <w:rPr>
                <w:rFonts w:ascii="Arial" w:hAnsi="Arial" w:cs="Arial"/>
                <w:sz w:val="24"/>
                <w:szCs w:val="24"/>
              </w:rPr>
              <w:t xml:space="preserve"> dialogue and clarify</w:t>
            </w:r>
            <w:r w:rsidR="006808CC" w:rsidRPr="008E51B9">
              <w:rPr>
                <w:rFonts w:ascii="Arial" w:hAnsi="Arial" w:cs="Arial"/>
                <w:sz w:val="24"/>
                <w:szCs w:val="24"/>
              </w:rPr>
              <w:t xml:space="preserve"> the national Boards collaborative governance arrangements</w:t>
            </w:r>
            <w:r w:rsidR="00903152">
              <w:rPr>
                <w:rFonts w:ascii="Arial" w:hAnsi="Arial" w:cs="Arial"/>
                <w:sz w:val="24"/>
                <w:szCs w:val="24"/>
              </w:rPr>
              <w:t>.</w:t>
            </w:r>
            <w:r w:rsidR="006808CC">
              <w:rPr>
                <w:rFonts w:ascii="Arial" w:hAnsi="Arial" w:cs="Arial"/>
                <w:sz w:val="24"/>
                <w:szCs w:val="24"/>
              </w:rPr>
              <w:t xml:space="preserve"> </w:t>
            </w:r>
            <w:r w:rsidR="006808CC" w:rsidRPr="008E51B9">
              <w:rPr>
                <w:rFonts w:ascii="Arial" w:hAnsi="Arial" w:cs="Arial"/>
                <w:sz w:val="24"/>
                <w:szCs w:val="24"/>
              </w:rPr>
              <w:t xml:space="preserve"> </w:t>
            </w:r>
            <w:r w:rsidR="00311ED5">
              <w:rPr>
                <w:rFonts w:ascii="Arial" w:hAnsi="Arial" w:cs="Arial"/>
                <w:sz w:val="24"/>
                <w:szCs w:val="24"/>
              </w:rPr>
              <w:t xml:space="preserve">A collaborative governance framework has </w:t>
            </w:r>
            <w:r w:rsidR="00311ED5">
              <w:rPr>
                <w:rFonts w:ascii="Arial" w:hAnsi="Arial" w:cs="Arial"/>
                <w:sz w:val="24"/>
                <w:szCs w:val="24"/>
              </w:rPr>
              <w:lastRenderedPageBreak/>
              <w:t xml:space="preserve">now been agreed within the Programme Board  </w:t>
            </w:r>
            <w:r w:rsidR="00311ED5" w:rsidRPr="00AE5B31">
              <w:rPr>
                <w:rFonts w:ascii="Arial" w:hAnsi="Arial" w:cs="Arial"/>
                <w:b/>
                <w:sz w:val="24"/>
                <w:szCs w:val="24"/>
              </w:rPr>
              <w:t>Action completed</w:t>
            </w:r>
            <w:r w:rsidR="00311ED5" w:rsidRPr="00AE5B31">
              <w:rPr>
                <w:rFonts w:ascii="Arial" w:hAnsi="Arial" w:cs="Arial"/>
                <w:sz w:val="24"/>
                <w:szCs w:val="24"/>
              </w:rPr>
              <w:t xml:space="preserve">  </w:t>
            </w:r>
          </w:p>
          <w:p w14:paraId="4E8E7EFD" w14:textId="77777777" w:rsidR="00F21E70" w:rsidRDefault="00F21E70" w:rsidP="00311ED5">
            <w:pPr>
              <w:pStyle w:val="ListParagraph"/>
              <w:ind w:left="760"/>
              <w:rPr>
                <w:rFonts w:ascii="Arial" w:hAnsi="Arial" w:cs="Arial"/>
                <w:sz w:val="24"/>
                <w:szCs w:val="24"/>
              </w:rPr>
            </w:pPr>
          </w:p>
          <w:p w14:paraId="4BAAA014" w14:textId="77777777" w:rsidR="00F21E70" w:rsidRDefault="00F21E70" w:rsidP="00F21E70">
            <w:pPr>
              <w:pStyle w:val="ListParagraph"/>
              <w:ind w:left="760"/>
              <w:rPr>
                <w:rFonts w:ascii="Arial" w:hAnsi="Arial" w:cs="Arial"/>
                <w:sz w:val="24"/>
                <w:szCs w:val="24"/>
              </w:rPr>
            </w:pPr>
          </w:p>
          <w:p w14:paraId="6BCBF5E1" w14:textId="77777777" w:rsidR="00F21E70" w:rsidRDefault="00D856C5" w:rsidP="00F21E70">
            <w:pPr>
              <w:pStyle w:val="ListParagraph"/>
              <w:ind w:left="760"/>
              <w:rPr>
                <w:rFonts w:ascii="Arial" w:hAnsi="Arial" w:cs="Arial"/>
                <w:sz w:val="24"/>
                <w:szCs w:val="24"/>
              </w:rPr>
            </w:pPr>
            <w:r w:rsidRPr="00F21E70">
              <w:rPr>
                <w:rFonts w:ascii="Arial" w:hAnsi="Arial" w:cs="Arial"/>
                <w:sz w:val="24"/>
                <w:szCs w:val="24"/>
              </w:rPr>
              <w:t>Our Chair has had</w:t>
            </w:r>
            <w:r w:rsidR="006808CC" w:rsidRPr="00F21E70">
              <w:rPr>
                <w:rFonts w:ascii="Arial" w:hAnsi="Arial" w:cs="Arial"/>
                <w:sz w:val="24"/>
                <w:szCs w:val="24"/>
              </w:rPr>
              <w:t xml:space="preserve"> discussions with other Nation</w:t>
            </w:r>
            <w:r w:rsidRPr="00F21E70">
              <w:rPr>
                <w:rFonts w:ascii="Arial" w:hAnsi="Arial" w:cs="Arial"/>
                <w:sz w:val="24"/>
                <w:szCs w:val="24"/>
              </w:rPr>
              <w:t>al Board Chairs and established other</w:t>
            </w:r>
            <w:r w:rsidR="006808CC" w:rsidRPr="00F21E70">
              <w:rPr>
                <w:rFonts w:ascii="Arial" w:hAnsi="Arial" w:cs="Arial"/>
                <w:sz w:val="24"/>
                <w:szCs w:val="24"/>
              </w:rPr>
              <w:t xml:space="preserve"> views</w:t>
            </w:r>
            <w:r w:rsidRPr="00F21E70">
              <w:rPr>
                <w:rFonts w:ascii="Arial" w:hAnsi="Arial" w:cs="Arial"/>
                <w:sz w:val="24"/>
                <w:szCs w:val="24"/>
              </w:rPr>
              <w:t xml:space="preserve">.  </w:t>
            </w:r>
            <w:r w:rsidRPr="00F21E70">
              <w:rPr>
                <w:rFonts w:ascii="Arial" w:hAnsi="Arial" w:cs="Arial"/>
                <w:b/>
                <w:sz w:val="24"/>
                <w:szCs w:val="24"/>
              </w:rPr>
              <w:t>Action completed</w:t>
            </w:r>
          </w:p>
          <w:p w14:paraId="0AA4B80C" w14:textId="77777777" w:rsidR="00F21E70" w:rsidRDefault="00F21E70" w:rsidP="00F21E70">
            <w:pPr>
              <w:pStyle w:val="ListParagraph"/>
              <w:ind w:left="760"/>
              <w:rPr>
                <w:rFonts w:ascii="Arial" w:hAnsi="Arial" w:cs="Arial"/>
                <w:sz w:val="24"/>
                <w:szCs w:val="24"/>
              </w:rPr>
            </w:pPr>
          </w:p>
          <w:p w14:paraId="50206A57" w14:textId="77777777" w:rsidR="00311ED5" w:rsidRDefault="00D856C5" w:rsidP="00311ED5">
            <w:pPr>
              <w:pStyle w:val="ListParagraph"/>
              <w:ind w:left="760"/>
              <w:rPr>
                <w:rFonts w:ascii="Arial" w:hAnsi="Arial" w:cs="Arial"/>
                <w:sz w:val="24"/>
                <w:szCs w:val="24"/>
              </w:rPr>
            </w:pPr>
            <w:r w:rsidRPr="00AE5B31">
              <w:rPr>
                <w:rFonts w:ascii="Arial" w:hAnsi="Arial" w:cs="Arial"/>
                <w:sz w:val="24"/>
                <w:szCs w:val="24"/>
              </w:rPr>
              <w:t xml:space="preserve">Further to discussion at the </w:t>
            </w:r>
            <w:r w:rsidR="00AE5B31" w:rsidRPr="00AE5B31">
              <w:rPr>
                <w:rFonts w:ascii="Arial" w:hAnsi="Arial" w:cs="Arial"/>
                <w:sz w:val="24"/>
                <w:szCs w:val="24"/>
              </w:rPr>
              <w:t xml:space="preserve">20 June 2018 board meeting or Chair wrote to Shirley Rogers in SG to offer suggestions for her to take to the National Programme Board for noting. </w:t>
            </w:r>
            <w:r w:rsidR="00AE5B31" w:rsidRPr="00AE5B31">
              <w:rPr>
                <w:rFonts w:ascii="Arial" w:hAnsi="Arial" w:cs="Arial"/>
                <w:b/>
                <w:sz w:val="24"/>
                <w:szCs w:val="24"/>
              </w:rPr>
              <w:t>Action completed</w:t>
            </w:r>
            <w:r w:rsidR="00AE5B31" w:rsidRPr="00AE5B31">
              <w:rPr>
                <w:rFonts w:ascii="Arial" w:hAnsi="Arial" w:cs="Arial"/>
                <w:sz w:val="24"/>
                <w:szCs w:val="24"/>
              </w:rPr>
              <w:t xml:space="preserve"> </w:t>
            </w:r>
            <w:r w:rsidR="006808CC" w:rsidRPr="00AE5B31">
              <w:rPr>
                <w:rFonts w:ascii="Arial" w:hAnsi="Arial" w:cs="Arial"/>
                <w:sz w:val="24"/>
                <w:szCs w:val="24"/>
              </w:rPr>
              <w:t xml:space="preserve"> </w:t>
            </w:r>
          </w:p>
          <w:p w14:paraId="12DCB065" w14:textId="5AB96C6C" w:rsidR="00AE5B31" w:rsidRDefault="006808CC" w:rsidP="00311ED5">
            <w:pPr>
              <w:pStyle w:val="ListParagraph"/>
              <w:ind w:left="760"/>
              <w:rPr>
                <w:rFonts w:ascii="Arial" w:hAnsi="Arial" w:cs="Arial"/>
                <w:sz w:val="24"/>
                <w:szCs w:val="24"/>
              </w:rPr>
            </w:pPr>
            <w:r w:rsidRPr="00311ED5">
              <w:rPr>
                <w:rFonts w:ascii="Arial" w:hAnsi="Arial" w:cs="Arial"/>
                <w:b/>
                <w:sz w:val="24"/>
                <w:szCs w:val="24"/>
              </w:rPr>
              <w:t xml:space="preserve"> </w:t>
            </w:r>
          </w:p>
          <w:p w14:paraId="3767C951" w14:textId="77777777" w:rsidR="00F21E70" w:rsidRDefault="00F21E70" w:rsidP="00F06619">
            <w:pPr>
              <w:rPr>
                <w:rFonts w:ascii="Arial" w:hAnsi="Arial" w:cs="Arial"/>
                <w:sz w:val="24"/>
                <w:szCs w:val="24"/>
              </w:rPr>
            </w:pPr>
          </w:p>
          <w:p w14:paraId="23A2EBDD" w14:textId="0A0249B8" w:rsidR="00F21E70" w:rsidRDefault="006808CC" w:rsidP="00FC4161">
            <w:pPr>
              <w:pStyle w:val="ListParagraph"/>
              <w:numPr>
                <w:ilvl w:val="1"/>
                <w:numId w:val="24"/>
              </w:numPr>
              <w:rPr>
                <w:rFonts w:ascii="Arial" w:hAnsi="Arial" w:cs="Arial"/>
                <w:sz w:val="24"/>
                <w:szCs w:val="24"/>
              </w:rPr>
            </w:pPr>
            <w:r>
              <w:rPr>
                <w:rFonts w:ascii="Arial" w:hAnsi="Arial" w:cs="Arial"/>
                <w:sz w:val="24"/>
                <w:szCs w:val="24"/>
              </w:rPr>
              <w:t>We will</w:t>
            </w:r>
            <w:r w:rsidRPr="006C4DE4">
              <w:rPr>
                <w:rFonts w:ascii="Arial" w:hAnsi="Arial" w:cs="Arial"/>
                <w:sz w:val="24"/>
                <w:szCs w:val="24"/>
              </w:rPr>
              <w:t xml:space="preserve"> seek to discuss a more “active” governance</w:t>
            </w:r>
            <w:r>
              <w:rPr>
                <w:rFonts w:ascii="Arial" w:hAnsi="Arial" w:cs="Arial"/>
                <w:sz w:val="24"/>
                <w:szCs w:val="24"/>
              </w:rPr>
              <w:t xml:space="preserve"> and oversight of this agenda with</w:t>
            </w:r>
            <w:r w:rsidRPr="006C4DE4">
              <w:rPr>
                <w:rFonts w:ascii="Arial" w:hAnsi="Arial" w:cs="Arial"/>
                <w:sz w:val="24"/>
                <w:szCs w:val="24"/>
              </w:rPr>
              <w:t xml:space="preserve"> the </w:t>
            </w:r>
            <w:r>
              <w:rPr>
                <w:rFonts w:ascii="Arial" w:hAnsi="Arial" w:cs="Arial"/>
                <w:sz w:val="24"/>
                <w:szCs w:val="24"/>
              </w:rPr>
              <w:t xml:space="preserve">SG </w:t>
            </w:r>
            <w:r w:rsidRPr="006C4DE4">
              <w:rPr>
                <w:rFonts w:ascii="Arial" w:hAnsi="Arial" w:cs="Arial"/>
                <w:sz w:val="24"/>
                <w:szCs w:val="24"/>
              </w:rPr>
              <w:t>P</w:t>
            </w:r>
            <w:r>
              <w:rPr>
                <w:rFonts w:ascii="Arial" w:hAnsi="Arial" w:cs="Arial"/>
                <w:sz w:val="24"/>
                <w:szCs w:val="24"/>
              </w:rPr>
              <w:t>ublic Health Reform T</w:t>
            </w:r>
            <w:r w:rsidRPr="006C4DE4">
              <w:rPr>
                <w:rFonts w:ascii="Arial" w:hAnsi="Arial" w:cs="Arial"/>
                <w:sz w:val="24"/>
                <w:szCs w:val="24"/>
              </w:rPr>
              <w:t xml:space="preserve">eam </w:t>
            </w:r>
            <w:r w:rsidR="00D856C5">
              <w:rPr>
                <w:rFonts w:ascii="Arial" w:hAnsi="Arial" w:cs="Arial"/>
                <w:sz w:val="24"/>
                <w:szCs w:val="24"/>
              </w:rPr>
              <w:t xml:space="preserve">and any Public Health </w:t>
            </w:r>
            <w:r w:rsidR="00AE5B31">
              <w:rPr>
                <w:rFonts w:ascii="Arial" w:hAnsi="Arial" w:cs="Arial"/>
                <w:sz w:val="24"/>
                <w:szCs w:val="24"/>
              </w:rPr>
              <w:t>Reform</w:t>
            </w:r>
            <w:r w:rsidRPr="006C4DE4">
              <w:rPr>
                <w:rFonts w:ascii="Arial" w:hAnsi="Arial" w:cs="Arial"/>
                <w:sz w:val="24"/>
                <w:szCs w:val="24"/>
              </w:rPr>
              <w:t xml:space="preserve"> P</w:t>
            </w:r>
            <w:r>
              <w:rPr>
                <w:rFonts w:ascii="Arial" w:hAnsi="Arial" w:cs="Arial"/>
                <w:sz w:val="24"/>
                <w:szCs w:val="24"/>
              </w:rPr>
              <w:t>rogramme B</w:t>
            </w:r>
            <w:r w:rsidRPr="006C4DE4">
              <w:rPr>
                <w:rFonts w:ascii="Arial" w:hAnsi="Arial" w:cs="Arial"/>
                <w:sz w:val="24"/>
                <w:szCs w:val="24"/>
              </w:rPr>
              <w:t>oard</w:t>
            </w:r>
            <w:r w:rsidR="00903152">
              <w:rPr>
                <w:rFonts w:ascii="Arial" w:hAnsi="Arial" w:cs="Arial"/>
                <w:sz w:val="24"/>
                <w:szCs w:val="24"/>
              </w:rPr>
              <w:t>.</w:t>
            </w:r>
            <w:r w:rsidRPr="006C4DE4">
              <w:rPr>
                <w:rFonts w:ascii="Arial" w:hAnsi="Arial" w:cs="Arial"/>
                <w:sz w:val="24"/>
                <w:szCs w:val="24"/>
              </w:rPr>
              <w:t xml:space="preserve"> </w:t>
            </w:r>
          </w:p>
          <w:p w14:paraId="3C3F430B" w14:textId="77777777" w:rsidR="00F21E70" w:rsidRDefault="00F21E70" w:rsidP="00F21E70">
            <w:pPr>
              <w:pStyle w:val="ListParagraph"/>
              <w:ind w:left="760"/>
              <w:rPr>
                <w:rFonts w:ascii="Arial" w:hAnsi="Arial" w:cs="Arial"/>
                <w:sz w:val="24"/>
                <w:szCs w:val="24"/>
              </w:rPr>
            </w:pPr>
          </w:p>
          <w:p w14:paraId="61FBDAF4" w14:textId="056190D7" w:rsidR="00F21E70" w:rsidRDefault="006808CC" w:rsidP="00F21E70">
            <w:pPr>
              <w:pStyle w:val="ListParagraph"/>
              <w:ind w:left="760"/>
              <w:rPr>
                <w:rFonts w:ascii="Arial" w:hAnsi="Arial" w:cs="Arial"/>
                <w:sz w:val="24"/>
                <w:szCs w:val="24"/>
              </w:rPr>
            </w:pPr>
            <w:r w:rsidRPr="00F21E70">
              <w:rPr>
                <w:rFonts w:ascii="Arial" w:hAnsi="Arial" w:cs="Arial"/>
                <w:sz w:val="24"/>
                <w:szCs w:val="24"/>
              </w:rPr>
              <w:t xml:space="preserve">CEOs from </w:t>
            </w:r>
            <w:r w:rsidR="00182A34">
              <w:rPr>
                <w:rFonts w:ascii="Arial" w:hAnsi="Arial" w:cs="Arial"/>
                <w:sz w:val="24"/>
                <w:szCs w:val="24"/>
              </w:rPr>
              <w:t xml:space="preserve">NHS </w:t>
            </w:r>
            <w:r w:rsidRPr="00F21E70">
              <w:rPr>
                <w:rFonts w:ascii="Arial" w:hAnsi="Arial" w:cs="Arial"/>
                <w:sz w:val="24"/>
                <w:szCs w:val="24"/>
              </w:rPr>
              <w:t xml:space="preserve">Health Scotland, Improvement Scotland, National Board Scotland and National Services Scotland met with SG Public Health Reform Team </w:t>
            </w:r>
            <w:r w:rsidR="004373D4" w:rsidRPr="00F21E70">
              <w:rPr>
                <w:rFonts w:ascii="Arial" w:hAnsi="Arial" w:cs="Arial"/>
                <w:sz w:val="24"/>
                <w:szCs w:val="24"/>
              </w:rPr>
              <w:t>(6.3.18)</w:t>
            </w:r>
            <w:r w:rsidR="00547C53" w:rsidRPr="00F21E70">
              <w:rPr>
                <w:rFonts w:ascii="Arial" w:hAnsi="Arial" w:cs="Arial"/>
                <w:sz w:val="24"/>
                <w:szCs w:val="24"/>
              </w:rPr>
              <w:t xml:space="preserve">.  The outcome of this meeting was </w:t>
            </w:r>
            <w:r w:rsidR="00554829" w:rsidRPr="00F21E70">
              <w:rPr>
                <w:rFonts w:ascii="Arial" w:hAnsi="Arial" w:cs="Arial"/>
                <w:sz w:val="24"/>
                <w:szCs w:val="24"/>
              </w:rPr>
              <w:t xml:space="preserve">that Public Health Reform Team are now much better sighted on the implications of the National Collaborative agenda in relation to public health. </w:t>
            </w:r>
            <w:r w:rsidR="00AE5B31" w:rsidRPr="00F21E70">
              <w:rPr>
                <w:rFonts w:ascii="Arial" w:hAnsi="Arial" w:cs="Arial"/>
                <w:b/>
                <w:sz w:val="24"/>
                <w:szCs w:val="24"/>
              </w:rPr>
              <w:t>Action completed</w:t>
            </w:r>
          </w:p>
          <w:p w14:paraId="160BBA4E" w14:textId="77777777" w:rsidR="00F21E70" w:rsidRDefault="00F21E70" w:rsidP="00F21E70">
            <w:pPr>
              <w:pStyle w:val="ListParagraph"/>
              <w:ind w:left="760"/>
              <w:rPr>
                <w:rFonts w:ascii="Arial" w:hAnsi="Arial" w:cs="Arial"/>
                <w:sz w:val="24"/>
                <w:szCs w:val="24"/>
              </w:rPr>
            </w:pPr>
          </w:p>
          <w:p w14:paraId="5AF6F8E2" w14:textId="0937DC20" w:rsidR="00AE5B31" w:rsidRDefault="00AE5B31" w:rsidP="00903152">
            <w:pPr>
              <w:pStyle w:val="ListParagraph"/>
              <w:ind w:left="760"/>
              <w:rPr>
                <w:rFonts w:ascii="Arial" w:hAnsi="Arial" w:cs="Arial"/>
                <w:b/>
                <w:sz w:val="24"/>
                <w:szCs w:val="24"/>
              </w:rPr>
            </w:pPr>
            <w:r>
              <w:rPr>
                <w:rFonts w:ascii="Arial" w:hAnsi="Arial" w:cs="Arial"/>
                <w:sz w:val="24"/>
                <w:szCs w:val="24"/>
              </w:rPr>
              <w:t xml:space="preserve">Discussions </w:t>
            </w:r>
            <w:r w:rsidR="00AD0704">
              <w:rPr>
                <w:rFonts w:ascii="Arial" w:hAnsi="Arial" w:cs="Arial"/>
                <w:sz w:val="24"/>
                <w:szCs w:val="24"/>
              </w:rPr>
              <w:t>took</w:t>
            </w:r>
            <w:r>
              <w:rPr>
                <w:rFonts w:ascii="Arial" w:hAnsi="Arial" w:cs="Arial"/>
                <w:sz w:val="24"/>
                <w:szCs w:val="24"/>
              </w:rPr>
              <w:t xml:space="preserve"> place with the SG PHR Team in relation to NHS collaborative financial contributions and the HS legacy resource</w:t>
            </w:r>
            <w:r w:rsidR="00365B9D">
              <w:rPr>
                <w:rFonts w:ascii="Arial" w:hAnsi="Arial" w:cs="Arial"/>
                <w:sz w:val="24"/>
                <w:szCs w:val="24"/>
              </w:rPr>
              <w:t xml:space="preserve"> as part of sponsor meeting 4 September 2018 and</w:t>
            </w:r>
            <w:r w:rsidR="004A3E89">
              <w:rPr>
                <w:rFonts w:ascii="Arial" w:hAnsi="Arial" w:cs="Arial"/>
                <w:sz w:val="24"/>
                <w:szCs w:val="24"/>
              </w:rPr>
              <w:t xml:space="preserve"> is now the subject of active discussion between the Reform Team and SG Health Finance colleagues.</w:t>
            </w:r>
            <w:r w:rsidR="00365B9D">
              <w:rPr>
                <w:rFonts w:ascii="Arial" w:hAnsi="Arial" w:cs="Arial"/>
                <w:sz w:val="24"/>
                <w:szCs w:val="24"/>
              </w:rPr>
              <w:t xml:space="preserve"> </w:t>
            </w:r>
            <w:r w:rsidR="00365B9D" w:rsidRPr="00365B9D">
              <w:rPr>
                <w:rFonts w:ascii="Arial" w:hAnsi="Arial" w:cs="Arial"/>
                <w:b/>
                <w:sz w:val="24"/>
                <w:szCs w:val="24"/>
              </w:rPr>
              <w:t>on-going</w:t>
            </w:r>
            <w:r w:rsidR="002D43F7">
              <w:rPr>
                <w:rFonts w:ascii="Arial" w:hAnsi="Arial" w:cs="Arial"/>
                <w:b/>
                <w:sz w:val="24"/>
                <w:szCs w:val="24"/>
              </w:rPr>
              <w:t xml:space="preserve"> – to be reported through CEO report</w:t>
            </w:r>
            <w:r w:rsidR="00903152">
              <w:rPr>
                <w:rFonts w:ascii="Arial" w:hAnsi="Arial" w:cs="Arial"/>
                <w:b/>
                <w:sz w:val="24"/>
                <w:szCs w:val="24"/>
              </w:rPr>
              <w:t>.</w:t>
            </w:r>
          </w:p>
          <w:p w14:paraId="4FB6D8EE" w14:textId="77777777" w:rsidR="006808CC" w:rsidRPr="003B2F37" w:rsidRDefault="006808CC" w:rsidP="00AE5B31">
            <w:pPr>
              <w:pStyle w:val="ListParagraph"/>
              <w:ind w:left="400"/>
              <w:rPr>
                <w:rFonts w:ascii="Arial" w:hAnsi="Arial" w:cs="Arial"/>
                <w:sz w:val="24"/>
                <w:szCs w:val="24"/>
              </w:rPr>
            </w:pPr>
          </w:p>
        </w:tc>
      </w:tr>
      <w:tr w:rsidR="006808CC" w14:paraId="374ECD81" w14:textId="77777777" w:rsidTr="00F06619">
        <w:tc>
          <w:tcPr>
            <w:tcW w:w="3397" w:type="dxa"/>
          </w:tcPr>
          <w:p w14:paraId="6EB360F9" w14:textId="77777777" w:rsidR="006808CC" w:rsidRPr="00081BC5" w:rsidRDefault="00EA01EF" w:rsidP="00294F98">
            <w:pPr>
              <w:numPr>
                <w:ilvl w:val="0"/>
                <w:numId w:val="5"/>
              </w:numPr>
              <w:contextualSpacing/>
              <w:rPr>
                <w:rFonts w:ascii="Arial" w:hAnsi="Arial" w:cs="Arial"/>
                <w:b/>
                <w:sz w:val="24"/>
                <w:szCs w:val="24"/>
              </w:rPr>
            </w:pPr>
            <w:r>
              <w:rPr>
                <w:rFonts w:ascii="Arial" w:hAnsi="Arial" w:cs="Arial"/>
                <w:b/>
                <w:sz w:val="24"/>
                <w:szCs w:val="24"/>
              </w:rPr>
              <w:lastRenderedPageBreak/>
              <w:t>Ensuring e</w:t>
            </w:r>
            <w:r w:rsidR="006808CC" w:rsidRPr="00081BC5">
              <w:rPr>
                <w:rFonts w:ascii="Arial" w:hAnsi="Arial" w:cs="Arial"/>
                <w:b/>
                <w:sz w:val="24"/>
                <w:szCs w:val="24"/>
              </w:rPr>
              <w:t>ffective and proportionate</w:t>
            </w:r>
            <w:r w:rsidR="006808CC">
              <w:rPr>
                <w:rFonts w:ascii="Arial" w:hAnsi="Arial" w:cs="Arial"/>
                <w:b/>
                <w:sz w:val="24"/>
                <w:szCs w:val="24"/>
              </w:rPr>
              <w:t xml:space="preserve"> governance of Health Scotland through transition</w:t>
            </w:r>
            <w:r w:rsidR="006808CC" w:rsidRPr="00081BC5">
              <w:rPr>
                <w:rFonts w:ascii="Arial" w:hAnsi="Arial" w:cs="Arial"/>
                <w:b/>
                <w:sz w:val="24"/>
                <w:szCs w:val="24"/>
              </w:rPr>
              <w:t xml:space="preserve"> </w:t>
            </w:r>
          </w:p>
          <w:p w14:paraId="729C2BA3" w14:textId="77777777" w:rsidR="006808CC" w:rsidRPr="00EE2197" w:rsidRDefault="006808CC" w:rsidP="00294F98">
            <w:pPr>
              <w:pStyle w:val="ListParagraph"/>
              <w:numPr>
                <w:ilvl w:val="0"/>
                <w:numId w:val="5"/>
              </w:numPr>
              <w:rPr>
                <w:rFonts w:ascii="Arial" w:hAnsi="Arial" w:cs="Arial"/>
                <w:vanish/>
                <w:sz w:val="24"/>
                <w:szCs w:val="24"/>
              </w:rPr>
            </w:pPr>
          </w:p>
          <w:p w14:paraId="6C42FDBB" w14:textId="77777777" w:rsidR="006808CC" w:rsidRPr="00556F31" w:rsidRDefault="006808CC" w:rsidP="00F06619">
            <w:pPr>
              <w:pStyle w:val="ListParagraph"/>
              <w:ind w:left="400"/>
              <w:rPr>
                <w:rFonts w:ascii="Arial" w:hAnsi="Arial" w:cs="Arial"/>
                <w:sz w:val="24"/>
                <w:szCs w:val="24"/>
              </w:rPr>
            </w:pPr>
          </w:p>
          <w:p w14:paraId="610CCFF7" w14:textId="77777777" w:rsidR="006808CC" w:rsidRPr="00270C72" w:rsidRDefault="006808CC" w:rsidP="00294F98">
            <w:pPr>
              <w:pStyle w:val="ListParagraph"/>
              <w:numPr>
                <w:ilvl w:val="1"/>
                <w:numId w:val="7"/>
              </w:numPr>
              <w:rPr>
                <w:rFonts w:ascii="Arial" w:hAnsi="Arial" w:cs="Arial"/>
                <w:sz w:val="24"/>
                <w:szCs w:val="24"/>
              </w:rPr>
            </w:pPr>
            <w:r w:rsidRPr="00270C72">
              <w:rPr>
                <w:rFonts w:ascii="Arial" w:hAnsi="Arial" w:cs="Arial"/>
                <w:sz w:val="24"/>
                <w:szCs w:val="24"/>
              </w:rPr>
              <w:t xml:space="preserve">Schedules of business and Board and </w:t>
            </w:r>
            <w:r w:rsidRPr="00270C72">
              <w:rPr>
                <w:rFonts w:ascii="Arial" w:hAnsi="Arial" w:cs="Arial"/>
                <w:sz w:val="24"/>
                <w:szCs w:val="24"/>
              </w:rPr>
              <w:lastRenderedPageBreak/>
              <w:t xml:space="preserve">Committee papers need to take due regard of transition issues </w:t>
            </w:r>
          </w:p>
          <w:p w14:paraId="43931943" w14:textId="77777777" w:rsidR="006808CC" w:rsidRDefault="006808CC" w:rsidP="00F06619">
            <w:pPr>
              <w:pStyle w:val="ListParagraph"/>
              <w:ind w:left="400"/>
              <w:rPr>
                <w:rFonts w:ascii="Arial" w:hAnsi="Arial" w:cs="Arial"/>
                <w:sz w:val="24"/>
                <w:szCs w:val="24"/>
              </w:rPr>
            </w:pPr>
          </w:p>
          <w:p w14:paraId="7D3CF3B5" w14:textId="77777777" w:rsidR="006808CC" w:rsidRDefault="006808CC" w:rsidP="00F06619">
            <w:pPr>
              <w:pStyle w:val="ListParagraph"/>
              <w:ind w:left="400"/>
              <w:rPr>
                <w:rFonts w:ascii="Arial" w:hAnsi="Arial" w:cs="Arial"/>
                <w:sz w:val="24"/>
                <w:szCs w:val="24"/>
              </w:rPr>
            </w:pPr>
          </w:p>
          <w:p w14:paraId="265E54D3" w14:textId="77777777" w:rsidR="006808CC" w:rsidRDefault="006808CC" w:rsidP="00F06619">
            <w:pPr>
              <w:pStyle w:val="ListParagraph"/>
              <w:ind w:left="400"/>
              <w:rPr>
                <w:rFonts w:ascii="Arial" w:hAnsi="Arial" w:cs="Arial"/>
                <w:sz w:val="24"/>
                <w:szCs w:val="24"/>
              </w:rPr>
            </w:pPr>
          </w:p>
          <w:p w14:paraId="0BE8F60D" w14:textId="77777777" w:rsidR="006808CC" w:rsidRDefault="006808CC" w:rsidP="00F06619">
            <w:pPr>
              <w:pStyle w:val="ListParagraph"/>
              <w:ind w:left="400"/>
              <w:rPr>
                <w:rFonts w:ascii="Arial" w:hAnsi="Arial" w:cs="Arial"/>
                <w:sz w:val="24"/>
                <w:szCs w:val="24"/>
              </w:rPr>
            </w:pPr>
          </w:p>
          <w:p w14:paraId="03340A92" w14:textId="77777777" w:rsidR="006808CC" w:rsidRDefault="006808CC" w:rsidP="00F06619">
            <w:pPr>
              <w:pStyle w:val="ListParagraph"/>
              <w:ind w:left="400"/>
              <w:rPr>
                <w:rFonts w:ascii="Arial" w:hAnsi="Arial" w:cs="Arial"/>
                <w:sz w:val="24"/>
                <w:szCs w:val="24"/>
              </w:rPr>
            </w:pPr>
          </w:p>
          <w:p w14:paraId="7E863F34" w14:textId="77777777" w:rsidR="006808CC" w:rsidRDefault="006808CC" w:rsidP="00F06619">
            <w:pPr>
              <w:pStyle w:val="ListParagraph"/>
              <w:ind w:left="400"/>
              <w:rPr>
                <w:rFonts w:ascii="Arial" w:hAnsi="Arial" w:cs="Arial"/>
                <w:sz w:val="24"/>
                <w:szCs w:val="24"/>
              </w:rPr>
            </w:pPr>
          </w:p>
          <w:p w14:paraId="7F33A89F" w14:textId="77777777" w:rsidR="006808CC" w:rsidRDefault="006808CC" w:rsidP="00F06619">
            <w:pPr>
              <w:pStyle w:val="ListParagraph"/>
              <w:ind w:left="400"/>
              <w:rPr>
                <w:rFonts w:ascii="Arial" w:hAnsi="Arial" w:cs="Arial"/>
                <w:sz w:val="24"/>
                <w:szCs w:val="24"/>
              </w:rPr>
            </w:pPr>
          </w:p>
          <w:p w14:paraId="7BD8E0E8" w14:textId="77777777" w:rsidR="006808CC" w:rsidRDefault="006808CC" w:rsidP="00F06619">
            <w:pPr>
              <w:pStyle w:val="ListParagraph"/>
              <w:ind w:left="400"/>
              <w:rPr>
                <w:rFonts w:ascii="Arial" w:hAnsi="Arial" w:cs="Arial"/>
                <w:sz w:val="24"/>
                <w:szCs w:val="24"/>
              </w:rPr>
            </w:pPr>
          </w:p>
          <w:p w14:paraId="4A391BF1" w14:textId="77777777" w:rsidR="006808CC" w:rsidRDefault="006808CC" w:rsidP="00F06619">
            <w:pPr>
              <w:pStyle w:val="ListParagraph"/>
              <w:ind w:left="400"/>
              <w:rPr>
                <w:rFonts w:ascii="Arial" w:hAnsi="Arial" w:cs="Arial"/>
                <w:sz w:val="24"/>
                <w:szCs w:val="24"/>
              </w:rPr>
            </w:pPr>
          </w:p>
          <w:p w14:paraId="0BF1C98A" w14:textId="77777777" w:rsidR="006808CC" w:rsidRDefault="006808CC" w:rsidP="00F06619">
            <w:pPr>
              <w:pStyle w:val="ListParagraph"/>
              <w:ind w:left="400"/>
              <w:rPr>
                <w:rFonts w:ascii="Arial" w:hAnsi="Arial" w:cs="Arial"/>
                <w:sz w:val="24"/>
                <w:szCs w:val="24"/>
              </w:rPr>
            </w:pPr>
          </w:p>
          <w:p w14:paraId="55CD7691" w14:textId="77777777" w:rsidR="006808CC" w:rsidRDefault="006808CC" w:rsidP="00F06619">
            <w:pPr>
              <w:pStyle w:val="ListParagraph"/>
              <w:ind w:left="400"/>
              <w:rPr>
                <w:rFonts w:ascii="Arial" w:hAnsi="Arial" w:cs="Arial"/>
                <w:sz w:val="24"/>
                <w:szCs w:val="24"/>
              </w:rPr>
            </w:pPr>
          </w:p>
          <w:p w14:paraId="464A84CC" w14:textId="77777777" w:rsidR="006808CC" w:rsidRDefault="006808CC" w:rsidP="00F06619">
            <w:pPr>
              <w:pStyle w:val="ListParagraph"/>
              <w:ind w:left="400"/>
              <w:rPr>
                <w:rFonts w:ascii="Arial" w:hAnsi="Arial" w:cs="Arial"/>
                <w:sz w:val="24"/>
                <w:szCs w:val="24"/>
              </w:rPr>
            </w:pPr>
          </w:p>
          <w:p w14:paraId="33D56412" w14:textId="77777777" w:rsidR="006808CC" w:rsidRDefault="006808CC" w:rsidP="00F06619">
            <w:pPr>
              <w:pStyle w:val="ListParagraph"/>
              <w:ind w:left="400"/>
              <w:rPr>
                <w:rFonts w:ascii="Arial" w:hAnsi="Arial" w:cs="Arial"/>
                <w:sz w:val="24"/>
                <w:szCs w:val="24"/>
              </w:rPr>
            </w:pPr>
          </w:p>
          <w:p w14:paraId="1C6CD7D7" w14:textId="77777777" w:rsidR="006808CC" w:rsidRDefault="006808CC" w:rsidP="00F06619">
            <w:pPr>
              <w:pStyle w:val="ListParagraph"/>
              <w:ind w:left="400"/>
              <w:rPr>
                <w:rFonts w:ascii="Arial" w:hAnsi="Arial" w:cs="Arial"/>
                <w:sz w:val="24"/>
                <w:szCs w:val="24"/>
              </w:rPr>
            </w:pPr>
          </w:p>
          <w:p w14:paraId="16A109A8" w14:textId="77777777" w:rsidR="006808CC" w:rsidRDefault="006808CC" w:rsidP="00F06619">
            <w:pPr>
              <w:pStyle w:val="ListParagraph"/>
              <w:ind w:left="400"/>
              <w:rPr>
                <w:rFonts w:ascii="Arial" w:hAnsi="Arial" w:cs="Arial"/>
                <w:sz w:val="24"/>
                <w:szCs w:val="24"/>
              </w:rPr>
            </w:pPr>
          </w:p>
          <w:p w14:paraId="3AFC2E80" w14:textId="77777777" w:rsidR="006808CC" w:rsidRDefault="006808CC" w:rsidP="00F06619">
            <w:pPr>
              <w:pStyle w:val="ListParagraph"/>
              <w:ind w:left="400"/>
              <w:rPr>
                <w:rFonts w:ascii="Arial" w:hAnsi="Arial" w:cs="Arial"/>
                <w:sz w:val="24"/>
                <w:szCs w:val="24"/>
              </w:rPr>
            </w:pPr>
          </w:p>
          <w:p w14:paraId="7790AE60" w14:textId="77777777" w:rsidR="006808CC" w:rsidRDefault="006808CC" w:rsidP="00F06619">
            <w:pPr>
              <w:pStyle w:val="ListParagraph"/>
              <w:ind w:left="400"/>
              <w:rPr>
                <w:rFonts w:ascii="Arial" w:hAnsi="Arial" w:cs="Arial"/>
                <w:sz w:val="24"/>
                <w:szCs w:val="24"/>
              </w:rPr>
            </w:pPr>
          </w:p>
          <w:p w14:paraId="047E9CD4" w14:textId="77777777" w:rsidR="006808CC" w:rsidRDefault="006808CC" w:rsidP="00F06619">
            <w:pPr>
              <w:pStyle w:val="ListParagraph"/>
              <w:ind w:left="400"/>
              <w:rPr>
                <w:rFonts w:ascii="Arial" w:hAnsi="Arial" w:cs="Arial"/>
                <w:sz w:val="24"/>
                <w:szCs w:val="24"/>
              </w:rPr>
            </w:pPr>
          </w:p>
          <w:p w14:paraId="08531F8D" w14:textId="77777777" w:rsidR="006808CC" w:rsidRDefault="006808CC" w:rsidP="00F06619">
            <w:pPr>
              <w:pStyle w:val="ListParagraph"/>
              <w:ind w:left="400"/>
              <w:rPr>
                <w:rFonts w:ascii="Arial" w:hAnsi="Arial" w:cs="Arial"/>
                <w:sz w:val="24"/>
                <w:szCs w:val="24"/>
              </w:rPr>
            </w:pPr>
          </w:p>
          <w:p w14:paraId="77EE0FFA" w14:textId="77777777" w:rsidR="006808CC" w:rsidRDefault="006808CC" w:rsidP="00F06619">
            <w:pPr>
              <w:pStyle w:val="ListParagraph"/>
              <w:ind w:left="400"/>
              <w:rPr>
                <w:rFonts w:ascii="Arial" w:hAnsi="Arial" w:cs="Arial"/>
                <w:sz w:val="24"/>
                <w:szCs w:val="24"/>
              </w:rPr>
            </w:pPr>
          </w:p>
          <w:p w14:paraId="02E7ED06" w14:textId="77777777" w:rsidR="006808CC" w:rsidRDefault="006808CC" w:rsidP="00F06619">
            <w:pPr>
              <w:pStyle w:val="ListParagraph"/>
              <w:ind w:left="400"/>
              <w:rPr>
                <w:rFonts w:ascii="Arial" w:hAnsi="Arial" w:cs="Arial"/>
                <w:sz w:val="24"/>
                <w:szCs w:val="24"/>
              </w:rPr>
            </w:pPr>
          </w:p>
          <w:p w14:paraId="167CB4C2" w14:textId="77777777" w:rsidR="006808CC" w:rsidRDefault="006808CC" w:rsidP="00F06619">
            <w:pPr>
              <w:pStyle w:val="ListParagraph"/>
              <w:ind w:left="400"/>
              <w:rPr>
                <w:rFonts w:ascii="Arial" w:hAnsi="Arial" w:cs="Arial"/>
                <w:sz w:val="24"/>
                <w:szCs w:val="24"/>
              </w:rPr>
            </w:pPr>
          </w:p>
          <w:p w14:paraId="492F2516" w14:textId="77777777" w:rsidR="006808CC" w:rsidRDefault="006808CC" w:rsidP="00F06619">
            <w:pPr>
              <w:pStyle w:val="ListParagraph"/>
              <w:ind w:left="400"/>
              <w:rPr>
                <w:rFonts w:ascii="Arial" w:hAnsi="Arial" w:cs="Arial"/>
                <w:sz w:val="24"/>
                <w:szCs w:val="24"/>
              </w:rPr>
            </w:pPr>
          </w:p>
          <w:p w14:paraId="30AE86B9" w14:textId="77777777" w:rsidR="006808CC" w:rsidRDefault="006808CC" w:rsidP="00F06619">
            <w:pPr>
              <w:pStyle w:val="ListParagraph"/>
              <w:ind w:left="400"/>
              <w:rPr>
                <w:rFonts w:ascii="Arial" w:hAnsi="Arial" w:cs="Arial"/>
                <w:sz w:val="24"/>
                <w:szCs w:val="24"/>
              </w:rPr>
            </w:pPr>
          </w:p>
          <w:p w14:paraId="327336DB" w14:textId="77777777" w:rsidR="006808CC" w:rsidRDefault="006808CC" w:rsidP="00F06619">
            <w:pPr>
              <w:pStyle w:val="ListParagraph"/>
              <w:ind w:left="400"/>
              <w:rPr>
                <w:rFonts w:ascii="Arial" w:hAnsi="Arial" w:cs="Arial"/>
                <w:sz w:val="24"/>
                <w:szCs w:val="24"/>
              </w:rPr>
            </w:pPr>
          </w:p>
          <w:p w14:paraId="090C4CA0" w14:textId="77777777" w:rsidR="006808CC" w:rsidRDefault="006808CC" w:rsidP="00F06619">
            <w:pPr>
              <w:pStyle w:val="ListParagraph"/>
              <w:ind w:left="400"/>
              <w:rPr>
                <w:rFonts w:ascii="Arial" w:hAnsi="Arial" w:cs="Arial"/>
                <w:sz w:val="24"/>
                <w:szCs w:val="24"/>
              </w:rPr>
            </w:pPr>
          </w:p>
          <w:p w14:paraId="37E43A2B" w14:textId="77777777" w:rsidR="006808CC" w:rsidRDefault="006808CC" w:rsidP="00F06619">
            <w:pPr>
              <w:pStyle w:val="ListParagraph"/>
              <w:ind w:left="400"/>
              <w:rPr>
                <w:rFonts w:ascii="Arial" w:hAnsi="Arial" w:cs="Arial"/>
                <w:sz w:val="24"/>
                <w:szCs w:val="24"/>
              </w:rPr>
            </w:pPr>
          </w:p>
          <w:p w14:paraId="49984542" w14:textId="77777777" w:rsidR="006808CC" w:rsidRDefault="006808CC" w:rsidP="00F06619">
            <w:pPr>
              <w:pStyle w:val="ListParagraph"/>
              <w:ind w:left="400"/>
              <w:rPr>
                <w:rFonts w:ascii="Arial" w:hAnsi="Arial" w:cs="Arial"/>
                <w:sz w:val="24"/>
                <w:szCs w:val="24"/>
              </w:rPr>
            </w:pPr>
          </w:p>
          <w:p w14:paraId="71A5D34F" w14:textId="77777777" w:rsidR="006808CC" w:rsidRDefault="006808CC" w:rsidP="00F06619">
            <w:pPr>
              <w:pStyle w:val="ListParagraph"/>
              <w:ind w:left="400"/>
              <w:rPr>
                <w:rFonts w:ascii="Arial" w:hAnsi="Arial" w:cs="Arial"/>
                <w:sz w:val="24"/>
                <w:szCs w:val="24"/>
              </w:rPr>
            </w:pPr>
          </w:p>
          <w:p w14:paraId="01A871D8" w14:textId="77777777" w:rsidR="006808CC" w:rsidRDefault="006808CC" w:rsidP="00F06619">
            <w:pPr>
              <w:pStyle w:val="ListParagraph"/>
              <w:ind w:left="400"/>
              <w:rPr>
                <w:rFonts w:ascii="Arial" w:hAnsi="Arial" w:cs="Arial"/>
                <w:sz w:val="24"/>
                <w:szCs w:val="24"/>
              </w:rPr>
            </w:pPr>
          </w:p>
          <w:p w14:paraId="36240D90" w14:textId="77777777" w:rsidR="006808CC" w:rsidRDefault="006808CC" w:rsidP="00F06619">
            <w:pPr>
              <w:pStyle w:val="ListParagraph"/>
              <w:ind w:left="400"/>
              <w:rPr>
                <w:rFonts w:ascii="Arial" w:hAnsi="Arial" w:cs="Arial"/>
                <w:sz w:val="24"/>
                <w:szCs w:val="24"/>
              </w:rPr>
            </w:pPr>
          </w:p>
          <w:p w14:paraId="20291998" w14:textId="77777777" w:rsidR="006808CC" w:rsidRDefault="006808CC" w:rsidP="00F06619">
            <w:pPr>
              <w:pStyle w:val="ListParagraph"/>
              <w:ind w:left="400"/>
              <w:rPr>
                <w:rFonts w:ascii="Arial" w:hAnsi="Arial" w:cs="Arial"/>
                <w:sz w:val="24"/>
                <w:szCs w:val="24"/>
              </w:rPr>
            </w:pPr>
          </w:p>
          <w:p w14:paraId="63C797B6" w14:textId="77777777" w:rsidR="006808CC" w:rsidRDefault="006808CC" w:rsidP="00F06619">
            <w:pPr>
              <w:pStyle w:val="ListParagraph"/>
              <w:ind w:left="400"/>
              <w:rPr>
                <w:rFonts w:ascii="Arial" w:hAnsi="Arial" w:cs="Arial"/>
                <w:sz w:val="24"/>
                <w:szCs w:val="24"/>
              </w:rPr>
            </w:pPr>
          </w:p>
          <w:p w14:paraId="7B14037F" w14:textId="77777777" w:rsidR="006808CC" w:rsidRDefault="006808CC" w:rsidP="00F06619">
            <w:pPr>
              <w:pStyle w:val="ListParagraph"/>
              <w:ind w:left="400"/>
              <w:rPr>
                <w:rFonts w:ascii="Arial" w:hAnsi="Arial" w:cs="Arial"/>
                <w:sz w:val="24"/>
                <w:szCs w:val="24"/>
              </w:rPr>
            </w:pPr>
          </w:p>
          <w:p w14:paraId="49D70BEF" w14:textId="77777777" w:rsidR="006808CC" w:rsidRDefault="006808CC" w:rsidP="00F06619">
            <w:pPr>
              <w:pStyle w:val="ListParagraph"/>
              <w:ind w:left="400"/>
              <w:rPr>
                <w:rFonts w:ascii="Arial" w:hAnsi="Arial" w:cs="Arial"/>
                <w:sz w:val="24"/>
                <w:szCs w:val="24"/>
              </w:rPr>
            </w:pPr>
          </w:p>
          <w:p w14:paraId="59F19FC5" w14:textId="77777777" w:rsidR="006808CC" w:rsidRDefault="006808CC" w:rsidP="00F06619">
            <w:pPr>
              <w:pStyle w:val="ListParagraph"/>
              <w:ind w:left="400"/>
              <w:rPr>
                <w:rFonts w:ascii="Arial" w:hAnsi="Arial" w:cs="Arial"/>
                <w:sz w:val="24"/>
                <w:szCs w:val="24"/>
              </w:rPr>
            </w:pPr>
          </w:p>
          <w:p w14:paraId="258B4181" w14:textId="77777777" w:rsidR="006808CC" w:rsidRDefault="006808CC" w:rsidP="00F06619">
            <w:pPr>
              <w:pStyle w:val="ListParagraph"/>
              <w:ind w:left="400"/>
              <w:rPr>
                <w:rFonts w:ascii="Arial" w:hAnsi="Arial" w:cs="Arial"/>
                <w:sz w:val="24"/>
                <w:szCs w:val="24"/>
              </w:rPr>
            </w:pPr>
          </w:p>
          <w:p w14:paraId="6A5CABC8" w14:textId="77777777" w:rsidR="006808CC" w:rsidRDefault="006808CC" w:rsidP="00F06619">
            <w:pPr>
              <w:pStyle w:val="ListParagraph"/>
              <w:ind w:left="400"/>
              <w:rPr>
                <w:rFonts w:ascii="Arial" w:hAnsi="Arial" w:cs="Arial"/>
                <w:sz w:val="24"/>
                <w:szCs w:val="24"/>
              </w:rPr>
            </w:pPr>
          </w:p>
          <w:p w14:paraId="00370129" w14:textId="77777777" w:rsidR="006808CC" w:rsidRDefault="006808CC" w:rsidP="00F06619">
            <w:pPr>
              <w:pStyle w:val="ListParagraph"/>
              <w:ind w:left="400"/>
              <w:rPr>
                <w:rFonts w:ascii="Arial" w:hAnsi="Arial" w:cs="Arial"/>
                <w:sz w:val="24"/>
                <w:szCs w:val="24"/>
              </w:rPr>
            </w:pPr>
          </w:p>
          <w:p w14:paraId="59342BC7" w14:textId="77777777" w:rsidR="006808CC" w:rsidRDefault="006808CC" w:rsidP="00F06619">
            <w:pPr>
              <w:pStyle w:val="ListParagraph"/>
              <w:ind w:left="400"/>
              <w:rPr>
                <w:rFonts w:ascii="Arial" w:hAnsi="Arial" w:cs="Arial"/>
                <w:sz w:val="24"/>
                <w:szCs w:val="24"/>
              </w:rPr>
            </w:pPr>
          </w:p>
          <w:p w14:paraId="41805FBD" w14:textId="77777777" w:rsidR="006808CC" w:rsidRDefault="006808CC" w:rsidP="00F06619">
            <w:pPr>
              <w:pStyle w:val="ListParagraph"/>
              <w:ind w:left="400"/>
              <w:rPr>
                <w:rFonts w:ascii="Arial" w:hAnsi="Arial" w:cs="Arial"/>
                <w:sz w:val="24"/>
                <w:szCs w:val="24"/>
              </w:rPr>
            </w:pPr>
          </w:p>
          <w:p w14:paraId="74E5B3D8" w14:textId="77777777" w:rsidR="006808CC" w:rsidRDefault="006808CC" w:rsidP="00F06619">
            <w:pPr>
              <w:pStyle w:val="ListParagraph"/>
              <w:ind w:left="400"/>
              <w:rPr>
                <w:rFonts w:ascii="Arial" w:hAnsi="Arial" w:cs="Arial"/>
                <w:sz w:val="24"/>
                <w:szCs w:val="24"/>
              </w:rPr>
            </w:pPr>
          </w:p>
          <w:p w14:paraId="2B314BAC" w14:textId="77777777" w:rsidR="006808CC" w:rsidRDefault="006808CC" w:rsidP="00F06619">
            <w:pPr>
              <w:pStyle w:val="ListParagraph"/>
              <w:ind w:left="400"/>
              <w:rPr>
                <w:rFonts w:ascii="Arial" w:hAnsi="Arial" w:cs="Arial"/>
                <w:sz w:val="24"/>
                <w:szCs w:val="24"/>
              </w:rPr>
            </w:pPr>
          </w:p>
          <w:p w14:paraId="1D30D609" w14:textId="77777777" w:rsidR="006808CC" w:rsidRDefault="006808CC" w:rsidP="00F06619">
            <w:pPr>
              <w:pStyle w:val="ListParagraph"/>
              <w:ind w:left="400"/>
              <w:rPr>
                <w:rFonts w:ascii="Arial" w:hAnsi="Arial" w:cs="Arial"/>
                <w:sz w:val="24"/>
                <w:szCs w:val="24"/>
              </w:rPr>
            </w:pPr>
          </w:p>
          <w:p w14:paraId="758FD4DC" w14:textId="77777777" w:rsidR="006808CC" w:rsidRDefault="006808CC" w:rsidP="00F06619">
            <w:pPr>
              <w:pStyle w:val="ListParagraph"/>
              <w:ind w:left="400"/>
              <w:rPr>
                <w:rFonts w:ascii="Arial" w:hAnsi="Arial" w:cs="Arial"/>
                <w:sz w:val="24"/>
                <w:szCs w:val="24"/>
              </w:rPr>
            </w:pPr>
          </w:p>
          <w:p w14:paraId="29E5E19A" w14:textId="77777777" w:rsidR="006808CC" w:rsidRDefault="006808CC" w:rsidP="00F06619">
            <w:pPr>
              <w:pStyle w:val="ListParagraph"/>
              <w:ind w:left="400"/>
              <w:rPr>
                <w:rFonts w:ascii="Arial" w:hAnsi="Arial" w:cs="Arial"/>
                <w:sz w:val="24"/>
                <w:szCs w:val="24"/>
              </w:rPr>
            </w:pPr>
          </w:p>
          <w:p w14:paraId="730C9726" w14:textId="77777777" w:rsidR="006808CC" w:rsidRDefault="006808CC" w:rsidP="00F06619">
            <w:pPr>
              <w:pStyle w:val="ListParagraph"/>
              <w:ind w:left="400"/>
              <w:rPr>
                <w:rFonts w:ascii="Arial" w:hAnsi="Arial" w:cs="Arial"/>
                <w:sz w:val="24"/>
                <w:szCs w:val="24"/>
              </w:rPr>
            </w:pPr>
          </w:p>
          <w:p w14:paraId="450F9493" w14:textId="77777777" w:rsidR="006808CC" w:rsidRDefault="006808CC" w:rsidP="00F06619">
            <w:pPr>
              <w:pStyle w:val="ListParagraph"/>
              <w:ind w:left="400"/>
              <w:rPr>
                <w:rFonts w:ascii="Arial" w:hAnsi="Arial" w:cs="Arial"/>
                <w:sz w:val="24"/>
                <w:szCs w:val="24"/>
              </w:rPr>
            </w:pPr>
          </w:p>
          <w:p w14:paraId="01C3AA57" w14:textId="77777777" w:rsidR="006808CC" w:rsidRDefault="006808CC" w:rsidP="00F06619">
            <w:pPr>
              <w:pStyle w:val="ListParagraph"/>
              <w:ind w:left="400"/>
              <w:rPr>
                <w:rFonts w:ascii="Arial" w:hAnsi="Arial" w:cs="Arial"/>
                <w:sz w:val="24"/>
                <w:szCs w:val="24"/>
              </w:rPr>
            </w:pPr>
          </w:p>
          <w:p w14:paraId="4A6A8467" w14:textId="77777777" w:rsidR="006808CC" w:rsidRDefault="006808CC" w:rsidP="00F06619">
            <w:pPr>
              <w:pStyle w:val="ListParagraph"/>
              <w:ind w:left="400"/>
              <w:rPr>
                <w:rFonts w:ascii="Arial" w:hAnsi="Arial" w:cs="Arial"/>
                <w:sz w:val="24"/>
                <w:szCs w:val="24"/>
              </w:rPr>
            </w:pPr>
          </w:p>
          <w:p w14:paraId="7366311E" w14:textId="77777777" w:rsidR="006808CC" w:rsidRDefault="006808CC" w:rsidP="00F06619">
            <w:pPr>
              <w:pStyle w:val="ListParagraph"/>
              <w:ind w:left="400"/>
              <w:rPr>
                <w:rFonts w:ascii="Arial" w:hAnsi="Arial" w:cs="Arial"/>
                <w:sz w:val="24"/>
                <w:szCs w:val="24"/>
              </w:rPr>
            </w:pPr>
          </w:p>
          <w:p w14:paraId="32774A9A" w14:textId="77777777" w:rsidR="006808CC" w:rsidRDefault="006808CC" w:rsidP="00F06619">
            <w:pPr>
              <w:pStyle w:val="ListParagraph"/>
              <w:ind w:left="400"/>
              <w:rPr>
                <w:rFonts w:ascii="Arial" w:hAnsi="Arial" w:cs="Arial"/>
                <w:sz w:val="24"/>
                <w:szCs w:val="24"/>
              </w:rPr>
            </w:pPr>
          </w:p>
          <w:p w14:paraId="2575D5C8" w14:textId="77777777" w:rsidR="006808CC" w:rsidRDefault="006808CC" w:rsidP="00F06619">
            <w:pPr>
              <w:pStyle w:val="ListParagraph"/>
              <w:ind w:left="400"/>
              <w:rPr>
                <w:rFonts w:ascii="Arial" w:hAnsi="Arial" w:cs="Arial"/>
                <w:sz w:val="24"/>
                <w:szCs w:val="24"/>
              </w:rPr>
            </w:pPr>
          </w:p>
          <w:p w14:paraId="34971959" w14:textId="77777777" w:rsidR="006808CC" w:rsidRDefault="006808CC" w:rsidP="00F06619">
            <w:pPr>
              <w:pStyle w:val="ListParagraph"/>
              <w:ind w:left="400"/>
              <w:rPr>
                <w:rFonts w:ascii="Arial" w:hAnsi="Arial" w:cs="Arial"/>
                <w:sz w:val="24"/>
                <w:szCs w:val="24"/>
              </w:rPr>
            </w:pPr>
          </w:p>
          <w:p w14:paraId="23B42DF2" w14:textId="77777777" w:rsidR="006808CC" w:rsidRDefault="006808CC" w:rsidP="00F06619">
            <w:pPr>
              <w:pStyle w:val="ListParagraph"/>
              <w:ind w:left="400"/>
              <w:rPr>
                <w:rFonts w:ascii="Arial" w:hAnsi="Arial" w:cs="Arial"/>
                <w:sz w:val="24"/>
                <w:szCs w:val="24"/>
              </w:rPr>
            </w:pPr>
          </w:p>
          <w:p w14:paraId="525362BF" w14:textId="77777777" w:rsidR="006808CC" w:rsidRDefault="006808CC" w:rsidP="00F06619">
            <w:pPr>
              <w:pStyle w:val="ListParagraph"/>
              <w:ind w:left="400"/>
              <w:rPr>
                <w:rFonts w:ascii="Arial" w:hAnsi="Arial" w:cs="Arial"/>
                <w:sz w:val="24"/>
                <w:szCs w:val="24"/>
              </w:rPr>
            </w:pPr>
          </w:p>
          <w:p w14:paraId="64001E50" w14:textId="77777777" w:rsidR="006808CC" w:rsidRDefault="006808CC" w:rsidP="00F06619">
            <w:pPr>
              <w:pStyle w:val="ListParagraph"/>
              <w:ind w:left="400"/>
              <w:rPr>
                <w:rFonts w:ascii="Arial" w:hAnsi="Arial" w:cs="Arial"/>
                <w:sz w:val="24"/>
                <w:szCs w:val="24"/>
              </w:rPr>
            </w:pPr>
          </w:p>
          <w:p w14:paraId="7397D699" w14:textId="77777777" w:rsidR="006808CC" w:rsidRDefault="006808CC" w:rsidP="00F06619">
            <w:pPr>
              <w:pStyle w:val="ListParagraph"/>
              <w:ind w:left="400"/>
              <w:rPr>
                <w:rFonts w:ascii="Arial" w:hAnsi="Arial" w:cs="Arial"/>
                <w:sz w:val="24"/>
                <w:szCs w:val="24"/>
              </w:rPr>
            </w:pPr>
          </w:p>
          <w:p w14:paraId="2310AF3C" w14:textId="77777777" w:rsidR="006808CC" w:rsidRDefault="006808CC" w:rsidP="00F06619">
            <w:pPr>
              <w:pStyle w:val="ListParagraph"/>
              <w:ind w:left="400"/>
              <w:rPr>
                <w:rFonts w:ascii="Arial" w:hAnsi="Arial" w:cs="Arial"/>
                <w:sz w:val="24"/>
                <w:szCs w:val="24"/>
              </w:rPr>
            </w:pPr>
          </w:p>
          <w:p w14:paraId="521F49D1" w14:textId="77777777" w:rsidR="006808CC" w:rsidRDefault="006808CC" w:rsidP="00F06619">
            <w:pPr>
              <w:pStyle w:val="ListParagraph"/>
              <w:ind w:left="400"/>
              <w:rPr>
                <w:rFonts w:ascii="Arial" w:hAnsi="Arial" w:cs="Arial"/>
                <w:sz w:val="24"/>
                <w:szCs w:val="24"/>
              </w:rPr>
            </w:pPr>
          </w:p>
          <w:p w14:paraId="155FB989" w14:textId="77777777" w:rsidR="006808CC" w:rsidRDefault="006808CC" w:rsidP="00F06619">
            <w:pPr>
              <w:pStyle w:val="ListParagraph"/>
              <w:ind w:left="400"/>
              <w:rPr>
                <w:rFonts w:ascii="Arial" w:hAnsi="Arial" w:cs="Arial"/>
                <w:sz w:val="24"/>
                <w:szCs w:val="24"/>
              </w:rPr>
            </w:pPr>
          </w:p>
          <w:p w14:paraId="145D71BF" w14:textId="77777777" w:rsidR="006808CC" w:rsidRDefault="006808CC" w:rsidP="00F06619">
            <w:pPr>
              <w:pStyle w:val="ListParagraph"/>
              <w:ind w:left="400"/>
              <w:rPr>
                <w:rFonts w:ascii="Arial" w:hAnsi="Arial" w:cs="Arial"/>
                <w:sz w:val="24"/>
                <w:szCs w:val="24"/>
              </w:rPr>
            </w:pPr>
          </w:p>
          <w:p w14:paraId="5FE16FF8" w14:textId="77777777" w:rsidR="006808CC" w:rsidRDefault="006808CC" w:rsidP="00F06619">
            <w:pPr>
              <w:pStyle w:val="ListParagraph"/>
              <w:ind w:left="400"/>
              <w:rPr>
                <w:rFonts w:ascii="Arial" w:hAnsi="Arial" w:cs="Arial"/>
                <w:sz w:val="24"/>
                <w:szCs w:val="24"/>
              </w:rPr>
            </w:pPr>
          </w:p>
          <w:p w14:paraId="66917726" w14:textId="77777777" w:rsidR="006808CC" w:rsidRDefault="006808CC" w:rsidP="00F06619">
            <w:pPr>
              <w:pStyle w:val="ListParagraph"/>
              <w:ind w:left="400"/>
              <w:rPr>
                <w:rFonts w:ascii="Arial" w:hAnsi="Arial" w:cs="Arial"/>
                <w:sz w:val="24"/>
                <w:szCs w:val="24"/>
              </w:rPr>
            </w:pPr>
          </w:p>
          <w:p w14:paraId="7594E8E2" w14:textId="77777777" w:rsidR="006808CC" w:rsidRDefault="006808CC" w:rsidP="00F06619">
            <w:pPr>
              <w:pStyle w:val="ListParagraph"/>
              <w:ind w:left="400"/>
              <w:rPr>
                <w:rFonts w:ascii="Arial" w:hAnsi="Arial" w:cs="Arial"/>
                <w:sz w:val="24"/>
                <w:szCs w:val="24"/>
              </w:rPr>
            </w:pPr>
          </w:p>
          <w:p w14:paraId="6CB71E82" w14:textId="77777777" w:rsidR="006808CC" w:rsidRDefault="006808CC" w:rsidP="00F06619">
            <w:pPr>
              <w:pStyle w:val="ListParagraph"/>
              <w:ind w:left="400"/>
              <w:rPr>
                <w:rFonts w:ascii="Arial" w:hAnsi="Arial" w:cs="Arial"/>
                <w:sz w:val="24"/>
                <w:szCs w:val="24"/>
              </w:rPr>
            </w:pPr>
          </w:p>
          <w:p w14:paraId="481A5D88" w14:textId="77777777" w:rsidR="006808CC" w:rsidRDefault="006808CC" w:rsidP="00F06619">
            <w:pPr>
              <w:pStyle w:val="ListParagraph"/>
              <w:ind w:left="400"/>
              <w:rPr>
                <w:rFonts w:ascii="Arial" w:hAnsi="Arial" w:cs="Arial"/>
                <w:sz w:val="24"/>
                <w:szCs w:val="24"/>
              </w:rPr>
            </w:pPr>
          </w:p>
          <w:p w14:paraId="3683116F" w14:textId="77777777" w:rsidR="006808CC" w:rsidRDefault="006808CC" w:rsidP="00F06619">
            <w:pPr>
              <w:pStyle w:val="ListParagraph"/>
              <w:ind w:left="400"/>
              <w:rPr>
                <w:rFonts w:ascii="Arial" w:hAnsi="Arial" w:cs="Arial"/>
                <w:sz w:val="24"/>
                <w:szCs w:val="24"/>
              </w:rPr>
            </w:pPr>
          </w:p>
          <w:p w14:paraId="5D409FCC" w14:textId="77777777" w:rsidR="006808CC" w:rsidRDefault="006808CC" w:rsidP="00F06619">
            <w:pPr>
              <w:pStyle w:val="ListParagraph"/>
              <w:ind w:left="400"/>
              <w:rPr>
                <w:rFonts w:ascii="Arial" w:hAnsi="Arial" w:cs="Arial"/>
                <w:sz w:val="24"/>
                <w:szCs w:val="24"/>
              </w:rPr>
            </w:pPr>
          </w:p>
          <w:p w14:paraId="133F3219" w14:textId="77777777" w:rsidR="002B68C8" w:rsidRDefault="002B68C8" w:rsidP="00F06619">
            <w:pPr>
              <w:pStyle w:val="ListParagraph"/>
              <w:ind w:left="400"/>
              <w:rPr>
                <w:rFonts w:ascii="Arial" w:hAnsi="Arial" w:cs="Arial"/>
                <w:sz w:val="24"/>
                <w:szCs w:val="24"/>
              </w:rPr>
            </w:pPr>
          </w:p>
          <w:p w14:paraId="7A71AC84" w14:textId="77777777" w:rsidR="002B68C8" w:rsidRDefault="002B68C8" w:rsidP="00F06619">
            <w:pPr>
              <w:pStyle w:val="ListParagraph"/>
              <w:ind w:left="400"/>
              <w:rPr>
                <w:rFonts w:ascii="Arial" w:hAnsi="Arial" w:cs="Arial"/>
                <w:sz w:val="24"/>
                <w:szCs w:val="24"/>
              </w:rPr>
            </w:pPr>
          </w:p>
          <w:p w14:paraId="75F43012" w14:textId="77777777" w:rsidR="004373D4" w:rsidRDefault="004373D4" w:rsidP="00F06619">
            <w:pPr>
              <w:pStyle w:val="ListParagraph"/>
              <w:ind w:left="400"/>
              <w:rPr>
                <w:rFonts w:ascii="Arial" w:hAnsi="Arial" w:cs="Arial"/>
                <w:sz w:val="24"/>
                <w:szCs w:val="24"/>
              </w:rPr>
            </w:pPr>
          </w:p>
          <w:p w14:paraId="33E526F0" w14:textId="77777777" w:rsidR="004373D4" w:rsidRDefault="004373D4" w:rsidP="00F06619">
            <w:pPr>
              <w:pStyle w:val="ListParagraph"/>
              <w:ind w:left="400"/>
              <w:rPr>
                <w:rFonts w:ascii="Arial" w:hAnsi="Arial" w:cs="Arial"/>
                <w:sz w:val="24"/>
                <w:szCs w:val="24"/>
              </w:rPr>
            </w:pPr>
          </w:p>
          <w:p w14:paraId="79139D86" w14:textId="77777777" w:rsidR="004373D4" w:rsidRDefault="004373D4" w:rsidP="00F06619">
            <w:pPr>
              <w:pStyle w:val="ListParagraph"/>
              <w:ind w:left="400"/>
              <w:rPr>
                <w:rFonts w:ascii="Arial" w:hAnsi="Arial" w:cs="Arial"/>
                <w:sz w:val="24"/>
                <w:szCs w:val="24"/>
              </w:rPr>
            </w:pPr>
          </w:p>
          <w:p w14:paraId="008F23CE" w14:textId="77777777" w:rsidR="00CA7D4D" w:rsidRDefault="00CA7D4D" w:rsidP="00F06619">
            <w:pPr>
              <w:pStyle w:val="ListParagraph"/>
              <w:ind w:left="400"/>
              <w:rPr>
                <w:rFonts w:ascii="Arial" w:hAnsi="Arial" w:cs="Arial"/>
                <w:sz w:val="24"/>
                <w:szCs w:val="24"/>
              </w:rPr>
            </w:pPr>
          </w:p>
          <w:p w14:paraId="0E5D4EB6" w14:textId="77777777" w:rsidR="00CA7D4D" w:rsidRDefault="00CA7D4D" w:rsidP="00F06619">
            <w:pPr>
              <w:pStyle w:val="ListParagraph"/>
              <w:ind w:left="400"/>
              <w:rPr>
                <w:rFonts w:ascii="Arial" w:hAnsi="Arial" w:cs="Arial"/>
                <w:sz w:val="24"/>
                <w:szCs w:val="24"/>
              </w:rPr>
            </w:pPr>
          </w:p>
          <w:p w14:paraId="2CA14A6D" w14:textId="77777777" w:rsidR="00AD0704" w:rsidRDefault="00AD0704" w:rsidP="00F06619">
            <w:pPr>
              <w:pStyle w:val="ListParagraph"/>
              <w:ind w:left="400"/>
              <w:rPr>
                <w:rFonts w:ascii="Arial" w:hAnsi="Arial" w:cs="Arial"/>
                <w:sz w:val="24"/>
                <w:szCs w:val="24"/>
              </w:rPr>
            </w:pPr>
          </w:p>
          <w:p w14:paraId="42B10051" w14:textId="77777777" w:rsidR="00AD0704" w:rsidRDefault="00AD0704" w:rsidP="00F06619">
            <w:pPr>
              <w:pStyle w:val="ListParagraph"/>
              <w:ind w:left="400"/>
              <w:rPr>
                <w:rFonts w:ascii="Arial" w:hAnsi="Arial" w:cs="Arial"/>
                <w:sz w:val="24"/>
                <w:szCs w:val="24"/>
              </w:rPr>
            </w:pPr>
          </w:p>
          <w:p w14:paraId="1B65F4EA" w14:textId="77777777" w:rsidR="00AD0704" w:rsidRDefault="00AD0704" w:rsidP="00F06619">
            <w:pPr>
              <w:pStyle w:val="ListParagraph"/>
              <w:ind w:left="400"/>
              <w:rPr>
                <w:rFonts w:ascii="Arial" w:hAnsi="Arial" w:cs="Arial"/>
                <w:sz w:val="24"/>
                <w:szCs w:val="24"/>
              </w:rPr>
            </w:pPr>
          </w:p>
          <w:p w14:paraId="317169C2" w14:textId="77777777" w:rsidR="00AD0704" w:rsidRDefault="00AD0704" w:rsidP="00F06619">
            <w:pPr>
              <w:pStyle w:val="ListParagraph"/>
              <w:ind w:left="400"/>
              <w:rPr>
                <w:rFonts w:ascii="Arial" w:hAnsi="Arial" w:cs="Arial"/>
                <w:sz w:val="24"/>
                <w:szCs w:val="24"/>
              </w:rPr>
            </w:pPr>
          </w:p>
          <w:p w14:paraId="66F30C85" w14:textId="77777777" w:rsidR="00AD0704" w:rsidRDefault="00AD0704" w:rsidP="00F06619">
            <w:pPr>
              <w:pStyle w:val="ListParagraph"/>
              <w:ind w:left="400"/>
              <w:rPr>
                <w:rFonts w:ascii="Arial" w:hAnsi="Arial" w:cs="Arial"/>
                <w:sz w:val="24"/>
                <w:szCs w:val="24"/>
              </w:rPr>
            </w:pPr>
          </w:p>
          <w:p w14:paraId="15342A61" w14:textId="77777777" w:rsidR="00AD0704" w:rsidRDefault="00AD0704" w:rsidP="00F06619">
            <w:pPr>
              <w:pStyle w:val="ListParagraph"/>
              <w:ind w:left="400"/>
              <w:rPr>
                <w:rFonts w:ascii="Arial" w:hAnsi="Arial" w:cs="Arial"/>
                <w:sz w:val="24"/>
                <w:szCs w:val="24"/>
              </w:rPr>
            </w:pPr>
          </w:p>
          <w:p w14:paraId="0D4A7979" w14:textId="77777777" w:rsidR="00AD0704" w:rsidRDefault="00AD0704" w:rsidP="00F06619">
            <w:pPr>
              <w:pStyle w:val="ListParagraph"/>
              <w:ind w:left="400"/>
              <w:rPr>
                <w:rFonts w:ascii="Arial" w:hAnsi="Arial" w:cs="Arial"/>
                <w:sz w:val="24"/>
                <w:szCs w:val="24"/>
              </w:rPr>
            </w:pPr>
          </w:p>
          <w:p w14:paraId="7D22CD34" w14:textId="77777777" w:rsidR="00AD0704" w:rsidRDefault="00AD0704" w:rsidP="00F06619">
            <w:pPr>
              <w:pStyle w:val="ListParagraph"/>
              <w:ind w:left="400"/>
              <w:rPr>
                <w:rFonts w:ascii="Arial" w:hAnsi="Arial" w:cs="Arial"/>
                <w:sz w:val="24"/>
                <w:szCs w:val="24"/>
              </w:rPr>
            </w:pPr>
          </w:p>
          <w:p w14:paraId="3B273136" w14:textId="77777777" w:rsidR="00AD0704" w:rsidRDefault="00AD0704" w:rsidP="00F06619">
            <w:pPr>
              <w:pStyle w:val="ListParagraph"/>
              <w:ind w:left="400"/>
              <w:rPr>
                <w:rFonts w:ascii="Arial" w:hAnsi="Arial" w:cs="Arial"/>
                <w:sz w:val="24"/>
                <w:szCs w:val="24"/>
              </w:rPr>
            </w:pPr>
          </w:p>
          <w:p w14:paraId="6997BF0E" w14:textId="77777777" w:rsidR="00AD0704" w:rsidRDefault="00AD0704" w:rsidP="00F06619">
            <w:pPr>
              <w:pStyle w:val="ListParagraph"/>
              <w:ind w:left="400"/>
              <w:rPr>
                <w:rFonts w:ascii="Arial" w:hAnsi="Arial" w:cs="Arial"/>
                <w:sz w:val="24"/>
                <w:szCs w:val="24"/>
              </w:rPr>
            </w:pPr>
          </w:p>
          <w:p w14:paraId="7D895F23" w14:textId="77777777" w:rsidR="00AD0704" w:rsidRDefault="00AD0704" w:rsidP="00F06619">
            <w:pPr>
              <w:pStyle w:val="ListParagraph"/>
              <w:ind w:left="400"/>
              <w:rPr>
                <w:rFonts w:ascii="Arial" w:hAnsi="Arial" w:cs="Arial"/>
                <w:sz w:val="24"/>
                <w:szCs w:val="24"/>
              </w:rPr>
            </w:pPr>
          </w:p>
          <w:p w14:paraId="1A13C6DD" w14:textId="77777777" w:rsidR="00AD0704" w:rsidRDefault="00AD0704" w:rsidP="00F06619">
            <w:pPr>
              <w:pStyle w:val="ListParagraph"/>
              <w:ind w:left="400"/>
              <w:rPr>
                <w:rFonts w:ascii="Arial" w:hAnsi="Arial" w:cs="Arial"/>
                <w:sz w:val="24"/>
                <w:szCs w:val="24"/>
              </w:rPr>
            </w:pPr>
          </w:p>
          <w:p w14:paraId="03C0DD96" w14:textId="77777777" w:rsidR="00AD0704" w:rsidRDefault="00AD0704" w:rsidP="00F06619">
            <w:pPr>
              <w:pStyle w:val="ListParagraph"/>
              <w:ind w:left="400"/>
              <w:rPr>
                <w:rFonts w:ascii="Arial" w:hAnsi="Arial" w:cs="Arial"/>
                <w:sz w:val="24"/>
                <w:szCs w:val="24"/>
              </w:rPr>
            </w:pPr>
          </w:p>
          <w:p w14:paraId="19017A0B" w14:textId="77777777" w:rsidR="00AD0704" w:rsidRDefault="00AD0704" w:rsidP="00F06619">
            <w:pPr>
              <w:pStyle w:val="ListParagraph"/>
              <w:ind w:left="400"/>
              <w:rPr>
                <w:rFonts w:ascii="Arial" w:hAnsi="Arial" w:cs="Arial"/>
                <w:sz w:val="24"/>
                <w:szCs w:val="24"/>
              </w:rPr>
            </w:pPr>
          </w:p>
          <w:p w14:paraId="68B3B476" w14:textId="77777777" w:rsidR="00AD0704" w:rsidRDefault="00AD0704" w:rsidP="00F06619">
            <w:pPr>
              <w:pStyle w:val="ListParagraph"/>
              <w:ind w:left="400"/>
              <w:rPr>
                <w:rFonts w:ascii="Arial" w:hAnsi="Arial" w:cs="Arial"/>
                <w:sz w:val="24"/>
                <w:szCs w:val="24"/>
              </w:rPr>
            </w:pPr>
          </w:p>
          <w:p w14:paraId="511F031C" w14:textId="77777777" w:rsidR="00AD0704" w:rsidRDefault="00AD0704" w:rsidP="00F06619">
            <w:pPr>
              <w:pStyle w:val="ListParagraph"/>
              <w:ind w:left="400"/>
              <w:rPr>
                <w:rFonts w:ascii="Arial" w:hAnsi="Arial" w:cs="Arial"/>
                <w:sz w:val="24"/>
                <w:szCs w:val="24"/>
              </w:rPr>
            </w:pPr>
          </w:p>
          <w:p w14:paraId="2DC726C2" w14:textId="77777777" w:rsidR="00AD0704" w:rsidRDefault="00AD0704" w:rsidP="00F06619">
            <w:pPr>
              <w:pStyle w:val="ListParagraph"/>
              <w:ind w:left="400"/>
              <w:rPr>
                <w:rFonts w:ascii="Arial" w:hAnsi="Arial" w:cs="Arial"/>
                <w:sz w:val="24"/>
                <w:szCs w:val="24"/>
              </w:rPr>
            </w:pPr>
          </w:p>
          <w:p w14:paraId="4C26B54C" w14:textId="77777777" w:rsidR="00AD0704" w:rsidRDefault="00AD0704" w:rsidP="00F06619">
            <w:pPr>
              <w:pStyle w:val="ListParagraph"/>
              <w:ind w:left="400"/>
              <w:rPr>
                <w:rFonts w:ascii="Arial" w:hAnsi="Arial" w:cs="Arial"/>
                <w:sz w:val="24"/>
                <w:szCs w:val="24"/>
              </w:rPr>
            </w:pPr>
          </w:p>
          <w:p w14:paraId="0405EFC4" w14:textId="77777777" w:rsidR="00AD0704" w:rsidRDefault="00AD0704" w:rsidP="00F06619">
            <w:pPr>
              <w:pStyle w:val="ListParagraph"/>
              <w:ind w:left="400"/>
              <w:rPr>
                <w:rFonts w:ascii="Arial" w:hAnsi="Arial" w:cs="Arial"/>
                <w:sz w:val="24"/>
                <w:szCs w:val="24"/>
              </w:rPr>
            </w:pPr>
          </w:p>
          <w:p w14:paraId="72CBECCB" w14:textId="77777777" w:rsidR="00AD0704" w:rsidRDefault="00AD0704" w:rsidP="00F06619">
            <w:pPr>
              <w:pStyle w:val="ListParagraph"/>
              <w:ind w:left="400"/>
              <w:rPr>
                <w:rFonts w:ascii="Arial" w:hAnsi="Arial" w:cs="Arial"/>
                <w:sz w:val="24"/>
                <w:szCs w:val="24"/>
              </w:rPr>
            </w:pPr>
          </w:p>
          <w:p w14:paraId="1448299A" w14:textId="77777777" w:rsidR="00AD0704" w:rsidRDefault="00AD0704" w:rsidP="00F06619">
            <w:pPr>
              <w:pStyle w:val="ListParagraph"/>
              <w:ind w:left="400"/>
              <w:rPr>
                <w:rFonts w:ascii="Arial" w:hAnsi="Arial" w:cs="Arial"/>
                <w:sz w:val="24"/>
                <w:szCs w:val="24"/>
              </w:rPr>
            </w:pPr>
          </w:p>
          <w:p w14:paraId="2F70A42E" w14:textId="77777777" w:rsidR="00AD0704" w:rsidRDefault="00AD0704" w:rsidP="00F06619">
            <w:pPr>
              <w:pStyle w:val="ListParagraph"/>
              <w:ind w:left="400"/>
              <w:rPr>
                <w:rFonts w:ascii="Arial" w:hAnsi="Arial" w:cs="Arial"/>
                <w:sz w:val="24"/>
                <w:szCs w:val="24"/>
              </w:rPr>
            </w:pPr>
          </w:p>
          <w:p w14:paraId="0F574B23" w14:textId="77777777" w:rsidR="00AD0704" w:rsidRDefault="00AD0704" w:rsidP="00F06619">
            <w:pPr>
              <w:pStyle w:val="ListParagraph"/>
              <w:ind w:left="400"/>
              <w:rPr>
                <w:rFonts w:ascii="Arial" w:hAnsi="Arial" w:cs="Arial"/>
                <w:sz w:val="24"/>
                <w:szCs w:val="24"/>
              </w:rPr>
            </w:pPr>
          </w:p>
          <w:p w14:paraId="22EA29B3" w14:textId="77777777" w:rsidR="00AD0704" w:rsidRDefault="00AD0704" w:rsidP="00F06619">
            <w:pPr>
              <w:pStyle w:val="ListParagraph"/>
              <w:ind w:left="400"/>
              <w:rPr>
                <w:rFonts w:ascii="Arial" w:hAnsi="Arial" w:cs="Arial"/>
                <w:sz w:val="24"/>
                <w:szCs w:val="24"/>
              </w:rPr>
            </w:pPr>
          </w:p>
          <w:p w14:paraId="0C4E8369" w14:textId="77777777" w:rsidR="00AD0704" w:rsidRDefault="00AD0704" w:rsidP="00F06619">
            <w:pPr>
              <w:pStyle w:val="ListParagraph"/>
              <w:ind w:left="400"/>
              <w:rPr>
                <w:rFonts w:ascii="Arial" w:hAnsi="Arial" w:cs="Arial"/>
                <w:sz w:val="24"/>
                <w:szCs w:val="24"/>
              </w:rPr>
            </w:pPr>
          </w:p>
          <w:p w14:paraId="3B13FC48" w14:textId="77777777" w:rsidR="00AD0704" w:rsidRDefault="00AD0704" w:rsidP="00F06619">
            <w:pPr>
              <w:pStyle w:val="ListParagraph"/>
              <w:ind w:left="400"/>
              <w:rPr>
                <w:rFonts w:ascii="Arial" w:hAnsi="Arial" w:cs="Arial"/>
                <w:sz w:val="24"/>
                <w:szCs w:val="24"/>
              </w:rPr>
            </w:pPr>
          </w:p>
          <w:p w14:paraId="08C22549" w14:textId="77777777" w:rsidR="00AD0704" w:rsidRDefault="00AD0704" w:rsidP="00F06619">
            <w:pPr>
              <w:pStyle w:val="ListParagraph"/>
              <w:ind w:left="400"/>
              <w:rPr>
                <w:rFonts w:ascii="Arial" w:hAnsi="Arial" w:cs="Arial"/>
                <w:sz w:val="24"/>
                <w:szCs w:val="24"/>
              </w:rPr>
            </w:pPr>
          </w:p>
          <w:p w14:paraId="1B1D0DCE" w14:textId="77777777" w:rsidR="00AD0704" w:rsidRDefault="00AD0704" w:rsidP="00F06619">
            <w:pPr>
              <w:pStyle w:val="ListParagraph"/>
              <w:ind w:left="400"/>
              <w:rPr>
                <w:rFonts w:ascii="Arial" w:hAnsi="Arial" w:cs="Arial"/>
                <w:sz w:val="24"/>
                <w:szCs w:val="24"/>
              </w:rPr>
            </w:pPr>
          </w:p>
          <w:p w14:paraId="44A758B9" w14:textId="77777777" w:rsidR="00AD0704" w:rsidRDefault="00AD0704" w:rsidP="00F06619">
            <w:pPr>
              <w:pStyle w:val="ListParagraph"/>
              <w:ind w:left="400"/>
              <w:rPr>
                <w:rFonts w:ascii="Arial" w:hAnsi="Arial" w:cs="Arial"/>
                <w:sz w:val="24"/>
                <w:szCs w:val="24"/>
              </w:rPr>
            </w:pPr>
          </w:p>
          <w:p w14:paraId="63039695" w14:textId="77777777" w:rsidR="00AD0704" w:rsidRDefault="00AD0704" w:rsidP="00F06619">
            <w:pPr>
              <w:pStyle w:val="ListParagraph"/>
              <w:ind w:left="400"/>
              <w:rPr>
                <w:rFonts w:ascii="Arial" w:hAnsi="Arial" w:cs="Arial"/>
                <w:sz w:val="24"/>
                <w:szCs w:val="24"/>
              </w:rPr>
            </w:pPr>
          </w:p>
          <w:p w14:paraId="225AA2AF" w14:textId="77777777" w:rsidR="00C24738" w:rsidRDefault="00C24738" w:rsidP="00F06619">
            <w:pPr>
              <w:pStyle w:val="ListParagraph"/>
              <w:ind w:left="400"/>
              <w:rPr>
                <w:rFonts w:ascii="Arial" w:hAnsi="Arial" w:cs="Arial"/>
                <w:sz w:val="24"/>
                <w:szCs w:val="24"/>
              </w:rPr>
            </w:pPr>
          </w:p>
          <w:p w14:paraId="0A1FD42B" w14:textId="77777777" w:rsidR="00C24738" w:rsidRDefault="00C24738" w:rsidP="00F06619">
            <w:pPr>
              <w:pStyle w:val="ListParagraph"/>
              <w:ind w:left="400"/>
              <w:rPr>
                <w:rFonts w:ascii="Arial" w:hAnsi="Arial" w:cs="Arial"/>
                <w:sz w:val="24"/>
                <w:szCs w:val="24"/>
              </w:rPr>
            </w:pPr>
          </w:p>
          <w:p w14:paraId="021B18C4" w14:textId="77777777" w:rsidR="00C24738" w:rsidRDefault="00C24738" w:rsidP="00F06619">
            <w:pPr>
              <w:pStyle w:val="ListParagraph"/>
              <w:ind w:left="400"/>
              <w:rPr>
                <w:rFonts w:ascii="Arial" w:hAnsi="Arial" w:cs="Arial"/>
                <w:sz w:val="24"/>
                <w:szCs w:val="24"/>
              </w:rPr>
            </w:pPr>
          </w:p>
          <w:p w14:paraId="6491D1F2" w14:textId="77777777" w:rsidR="00C24738" w:rsidRDefault="00C24738" w:rsidP="00F06619">
            <w:pPr>
              <w:pStyle w:val="ListParagraph"/>
              <w:ind w:left="400"/>
              <w:rPr>
                <w:rFonts w:ascii="Arial" w:hAnsi="Arial" w:cs="Arial"/>
                <w:sz w:val="24"/>
                <w:szCs w:val="24"/>
              </w:rPr>
            </w:pPr>
          </w:p>
          <w:p w14:paraId="49301A57" w14:textId="77777777" w:rsidR="00C24738" w:rsidRDefault="00C24738" w:rsidP="00F06619">
            <w:pPr>
              <w:pStyle w:val="ListParagraph"/>
              <w:ind w:left="400"/>
              <w:rPr>
                <w:rFonts w:ascii="Arial" w:hAnsi="Arial" w:cs="Arial"/>
                <w:sz w:val="24"/>
                <w:szCs w:val="24"/>
              </w:rPr>
            </w:pPr>
          </w:p>
          <w:p w14:paraId="556F5BE3" w14:textId="77777777" w:rsidR="00C24738" w:rsidRDefault="00C24738" w:rsidP="00F06619">
            <w:pPr>
              <w:pStyle w:val="ListParagraph"/>
              <w:ind w:left="400"/>
              <w:rPr>
                <w:rFonts w:ascii="Arial" w:hAnsi="Arial" w:cs="Arial"/>
                <w:sz w:val="24"/>
                <w:szCs w:val="24"/>
              </w:rPr>
            </w:pPr>
          </w:p>
          <w:p w14:paraId="1BB4C91E" w14:textId="77777777" w:rsidR="002B68C8" w:rsidRDefault="002B68C8" w:rsidP="00F06619">
            <w:pPr>
              <w:pStyle w:val="ListParagraph"/>
              <w:ind w:left="400"/>
              <w:rPr>
                <w:rFonts w:ascii="Arial" w:hAnsi="Arial" w:cs="Arial"/>
                <w:sz w:val="24"/>
                <w:szCs w:val="24"/>
              </w:rPr>
            </w:pPr>
          </w:p>
          <w:p w14:paraId="117B14C8" w14:textId="77777777" w:rsidR="00A33F37" w:rsidRDefault="00A33F37" w:rsidP="00F06619">
            <w:pPr>
              <w:pStyle w:val="ListParagraph"/>
              <w:ind w:left="400"/>
              <w:rPr>
                <w:rFonts w:ascii="Arial" w:hAnsi="Arial" w:cs="Arial"/>
                <w:sz w:val="24"/>
                <w:szCs w:val="24"/>
              </w:rPr>
            </w:pPr>
          </w:p>
          <w:p w14:paraId="39D8F1A2" w14:textId="77777777" w:rsidR="00A33F37" w:rsidRDefault="00A33F37" w:rsidP="00F06619">
            <w:pPr>
              <w:pStyle w:val="ListParagraph"/>
              <w:ind w:left="400"/>
              <w:rPr>
                <w:rFonts w:ascii="Arial" w:hAnsi="Arial" w:cs="Arial"/>
                <w:sz w:val="24"/>
                <w:szCs w:val="24"/>
              </w:rPr>
            </w:pPr>
          </w:p>
          <w:p w14:paraId="52BA9770" w14:textId="77777777" w:rsidR="00A33F37" w:rsidRDefault="00A33F37" w:rsidP="00F06619">
            <w:pPr>
              <w:pStyle w:val="ListParagraph"/>
              <w:ind w:left="400"/>
              <w:rPr>
                <w:rFonts w:ascii="Arial" w:hAnsi="Arial" w:cs="Arial"/>
                <w:sz w:val="24"/>
                <w:szCs w:val="24"/>
              </w:rPr>
            </w:pPr>
          </w:p>
          <w:p w14:paraId="5B507762" w14:textId="77777777" w:rsidR="00A33F37" w:rsidRDefault="00A33F37" w:rsidP="00F06619">
            <w:pPr>
              <w:pStyle w:val="ListParagraph"/>
              <w:ind w:left="400"/>
              <w:rPr>
                <w:rFonts w:ascii="Arial" w:hAnsi="Arial" w:cs="Arial"/>
                <w:sz w:val="24"/>
                <w:szCs w:val="24"/>
              </w:rPr>
            </w:pPr>
          </w:p>
          <w:p w14:paraId="3900C052" w14:textId="77777777" w:rsidR="00A33F37" w:rsidRDefault="00A33F37" w:rsidP="00F06619">
            <w:pPr>
              <w:pStyle w:val="ListParagraph"/>
              <w:ind w:left="400"/>
              <w:rPr>
                <w:rFonts w:ascii="Arial" w:hAnsi="Arial" w:cs="Arial"/>
                <w:sz w:val="24"/>
                <w:szCs w:val="24"/>
              </w:rPr>
            </w:pPr>
          </w:p>
          <w:p w14:paraId="6CDEDBD5" w14:textId="77777777" w:rsidR="00A33F37" w:rsidRDefault="00A33F37" w:rsidP="00F06619">
            <w:pPr>
              <w:pStyle w:val="ListParagraph"/>
              <w:ind w:left="400"/>
              <w:rPr>
                <w:rFonts w:ascii="Arial" w:hAnsi="Arial" w:cs="Arial"/>
                <w:sz w:val="24"/>
                <w:szCs w:val="24"/>
              </w:rPr>
            </w:pPr>
          </w:p>
          <w:p w14:paraId="3CA4769C" w14:textId="77777777" w:rsidR="00A33F37" w:rsidRDefault="00A33F37" w:rsidP="00F06619">
            <w:pPr>
              <w:pStyle w:val="ListParagraph"/>
              <w:ind w:left="400"/>
              <w:rPr>
                <w:rFonts w:ascii="Arial" w:hAnsi="Arial" w:cs="Arial"/>
                <w:sz w:val="24"/>
                <w:szCs w:val="24"/>
              </w:rPr>
            </w:pPr>
          </w:p>
          <w:p w14:paraId="0C671ECF" w14:textId="77777777" w:rsidR="00A33F37" w:rsidRDefault="00A33F37" w:rsidP="00F06619">
            <w:pPr>
              <w:pStyle w:val="ListParagraph"/>
              <w:ind w:left="400"/>
              <w:rPr>
                <w:rFonts w:ascii="Arial" w:hAnsi="Arial" w:cs="Arial"/>
                <w:sz w:val="24"/>
                <w:szCs w:val="24"/>
              </w:rPr>
            </w:pPr>
          </w:p>
          <w:p w14:paraId="6B15A065" w14:textId="77777777" w:rsidR="00A33F37" w:rsidRDefault="00A33F37" w:rsidP="00F06619">
            <w:pPr>
              <w:pStyle w:val="ListParagraph"/>
              <w:ind w:left="400"/>
              <w:rPr>
                <w:rFonts w:ascii="Arial" w:hAnsi="Arial" w:cs="Arial"/>
                <w:sz w:val="24"/>
                <w:szCs w:val="24"/>
              </w:rPr>
            </w:pPr>
          </w:p>
          <w:p w14:paraId="37B7418C" w14:textId="77777777" w:rsidR="00A33F37" w:rsidRDefault="00A33F37" w:rsidP="00F06619">
            <w:pPr>
              <w:pStyle w:val="ListParagraph"/>
              <w:ind w:left="400"/>
              <w:rPr>
                <w:rFonts w:ascii="Arial" w:hAnsi="Arial" w:cs="Arial"/>
                <w:sz w:val="24"/>
                <w:szCs w:val="24"/>
              </w:rPr>
            </w:pPr>
          </w:p>
          <w:p w14:paraId="01F0AE76" w14:textId="77777777" w:rsidR="00A33F37" w:rsidRDefault="00A33F37" w:rsidP="00F06619">
            <w:pPr>
              <w:pStyle w:val="ListParagraph"/>
              <w:ind w:left="400"/>
              <w:rPr>
                <w:rFonts w:ascii="Arial" w:hAnsi="Arial" w:cs="Arial"/>
                <w:sz w:val="24"/>
                <w:szCs w:val="24"/>
              </w:rPr>
            </w:pPr>
          </w:p>
          <w:p w14:paraId="0C5A5F45" w14:textId="77777777" w:rsidR="00A33F37" w:rsidRDefault="00A33F37" w:rsidP="00F06619">
            <w:pPr>
              <w:pStyle w:val="ListParagraph"/>
              <w:ind w:left="400"/>
              <w:rPr>
                <w:rFonts w:ascii="Arial" w:hAnsi="Arial" w:cs="Arial"/>
                <w:sz w:val="24"/>
                <w:szCs w:val="24"/>
              </w:rPr>
            </w:pPr>
          </w:p>
          <w:p w14:paraId="01944876" w14:textId="0AFE3106" w:rsidR="006808CC" w:rsidRPr="00293457" w:rsidRDefault="00CA7D4D" w:rsidP="00294F98">
            <w:pPr>
              <w:pStyle w:val="ListParagraph"/>
              <w:numPr>
                <w:ilvl w:val="1"/>
                <w:numId w:val="7"/>
              </w:numPr>
              <w:rPr>
                <w:rFonts w:ascii="Arial" w:hAnsi="Arial" w:cs="Arial"/>
                <w:sz w:val="24"/>
                <w:szCs w:val="24"/>
              </w:rPr>
            </w:pPr>
            <w:r>
              <w:rPr>
                <w:rFonts w:ascii="Arial" w:hAnsi="Arial" w:cs="Arial"/>
                <w:sz w:val="24"/>
                <w:szCs w:val="24"/>
              </w:rPr>
              <w:t xml:space="preserve">We are planning for the </w:t>
            </w:r>
            <w:r w:rsidR="00182A34">
              <w:rPr>
                <w:rFonts w:ascii="Arial" w:hAnsi="Arial" w:cs="Arial"/>
                <w:sz w:val="24"/>
                <w:szCs w:val="24"/>
              </w:rPr>
              <w:t xml:space="preserve">NHS </w:t>
            </w:r>
            <w:r>
              <w:rPr>
                <w:rFonts w:ascii="Arial" w:hAnsi="Arial" w:cs="Arial"/>
                <w:sz w:val="24"/>
                <w:szCs w:val="24"/>
              </w:rPr>
              <w:t>H</w:t>
            </w:r>
            <w:r w:rsidR="002B68C8">
              <w:rPr>
                <w:rFonts w:ascii="Arial" w:hAnsi="Arial" w:cs="Arial"/>
                <w:sz w:val="24"/>
                <w:szCs w:val="24"/>
              </w:rPr>
              <w:t xml:space="preserve">ealth Scotland Board </w:t>
            </w:r>
            <w:r>
              <w:rPr>
                <w:rFonts w:ascii="Arial" w:hAnsi="Arial" w:cs="Arial"/>
                <w:sz w:val="24"/>
                <w:szCs w:val="24"/>
              </w:rPr>
              <w:t>to be no</w:t>
            </w:r>
            <w:r w:rsidR="004373D4">
              <w:rPr>
                <w:rFonts w:ascii="Arial" w:hAnsi="Arial" w:cs="Arial"/>
                <w:sz w:val="24"/>
                <w:szCs w:val="24"/>
              </w:rPr>
              <w:t xml:space="preserve"> longer in p</w:t>
            </w:r>
            <w:r w:rsidR="006808CC" w:rsidRPr="006C4DE4">
              <w:rPr>
                <w:rFonts w:ascii="Arial" w:hAnsi="Arial" w:cs="Arial"/>
                <w:sz w:val="24"/>
                <w:szCs w:val="24"/>
              </w:rPr>
              <w:t xml:space="preserve">lace from </w:t>
            </w:r>
            <w:r>
              <w:rPr>
                <w:rFonts w:ascii="Arial" w:hAnsi="Arial" w:cs="Arial"/>
                <w:sz w:val="24"/>
                <w:szCs w:val="24"/>
              </w:rPr>
              <w:t>30 November</w:t>
            </w:r>
            <w:r w:rsidR="006808CC" w:rsidRPr="006C4DE4">
              <w:rPr>
                <w:rFonts w:ascii="Arial" w:hAnsi="Arial" w:cs="Arial"/>
                <w:sz w:val="24"/>
                <w:szCs w:val="24"/>
              </w:rPr>
              <w:t xml:space="preserve"> 2019</w:t>
            </w:r>
            <w:r w:rsidR="002B68C8">
              <w:rPr>
                <w:rFonts w:ascii="Arial" w:hAnsi="Arial" w:cs="Arial"/>
                <w:sz w:val="24"/>
                <w:szCs w:val="24"/>
              </w:rPr>
              <w:t>,</w:t>
            </w:r>
            <w:r w:rsidR="004373D4">
              <w:rPr>
                <w:rFonts w:ascii="Arial" w:hAnsi="Arial" w:cs="Arial"/>
                <w:sz w:val="24"/>
                <w:szCs w:val="24"/>
              </w:rPr>
              <w:t xml:space="preserve"> it will be necessary to agree where </w:t>
            </w:r>
            <w:r w:rsidR="006808CC" w:rsidRPr="006C4DE4">
              <w:rPr>
                <w:rFonts w:ascii="Arial" w:hAnsi="Arial" w:cs="Arial"/>
                <w:sz w:val="24"/>
                <w:szCs w:val="24"/>
              </w:rPr>
              <w:t>the Health Scot</w:t>
            </w:r>
            <w:r>
              <w:rPr>
                <w:rFonts w:ascii="Arial" w:hAnsi="Arial" w:cs="Arial"/>
                <w:sz w:val="24"/>
                <w:szCs w:val="24"/>
              </w:rPr>
              <w:t>land Q3, Q4 and final</w:t>
            </w:r>
            <w:r w:rsidR="006808CC" w:rsidRPr="006C4DE4">
              <w:rPr>
                <w:rFonts w:ascii="Arial" w:hAnsi="Arial" w:cs="Arial"/>
                <w:sz w:val="24"/>
                <w:szCs w:val="24"/>
              </w:rPr>
              <w:t xml:space="preserve"> report</w:t>
            </w:r>
            <w:r>
              <w:rPr>
                <w:rFonts w:ascii="Arial" w:hAnsi="Arial" w:cs="Arial"/>
                <w:sz w:val="24"/>
                <w:szCs w:val="24"/>
              </w:rPr>
              <w:t>s</w:t>
            </w:r>
            <w:r w:rsidR="006808CC" w:rsidRPr="006C4DE4">
              <w:rPr>
                <w:rFonts w:ascii="Arial" w:hAnsi="Arial" w:cs="Arial"/>
                <w:sz w:val="24"/>
                <w:szCs w:val="24"/>
              </w:rPr>
              <w:t>, annual accounts and end of year report</w:t>
            </w:r>
            <w:r w:rsidR="004373D4">
              <w:rPr>
                <w:rFonts w:ascii="Arial" w:hAnsi="Arial" w:cs="Arial"/>
                <w:sz w:val="24"/>
                <w:szCs w:val="24"/>
              </w:rPr>
              <w:t xml:space="preserve"> (</w:t>
            </w:r>
            <w:r>
              <w:rPr>
                <w:rFonts w:ascii="Arial" w:hAnsi="Arial" w:cs="Arial"/>
                <w:sz w:val="24"/>
                <w:szCs w:val="24"/>
              </w:rPr>
              <w:t>20</w:t>
            </w:r>
            <w:r w:rsidR="004373D4">
              <w:rPr>
                <w:rFonts w:ascii="Arial" w:hAnsi="Arial" w:cs="Arial"/>
                <w:sz w:val="24"/>
                <w:szCs w:val="24"/>
              </w:rPr>
              <w:t>19) will be</w:t>
            </w:r>
            <w:r w:rsidR="006808CC" w:rsidRPr="006C4DE4">
              <w:rPr>
                <w:rFonts w:ascii="Arial" w:hAnsi="Arial" w:cs="Arial"/>
                <w:sz w:val="24"/>
                <w:szCs w:val="24"/>
              </w:rPr>
              <w:t xml:space="preserve"> scrutinised and approved</w:t>
            </w:r>
          </w:p>
        </w:tc>
        <w:tc>
          <w:tcPr>
            <w:tcW w:w="5619" w:type="dxa"/>
          </w:tcPr>
          <w:p w14:paraId="30AC9210" w14:textId="77777777" w:rsidR="006808CC" w:rsidRPr="006B1BC7" w:rsidRDefault="006808CC" w:rsidP="00F06619">
            <w:pPr>
              <w:pStyle w:val="ListParagraph"/>
              <w:ind w:left="400"/>
              <w:rPr>
                <w:rFonts w:ascii="Arial" w:hAnsi="Arial" w:cs="Arial"/>
                <w:sz w:val="24"/>
                <w:szCs w:val="24"/>
              </w:rPr>
            </w:pPr>
            <w:r w:rsidRPr="006B1BC7">
              <w:rPr>
                <w:rFonts w:ascii="Arial" w:hAnsi="Arial" w:cs="Arial"/>
                <w:sz w:val="24"/>
                <w:szCs w:val="24"/>
              </w:rPr>
              <w:lastRenderedPageBreak/>
              <w:t>To ensure that legacy priorities, staff an</w:t>
            </w:r>
            <w:r w:rsidR="00D856C5">
              <w:rPr>
                <w:rFonts w:ascii="Arial" w:hAnsi="Arial" w:cs="Arial"/>
                <w:sz w:val="24"/>
                <w:szCs w:val="24"/>
              </w:rPr>
              <w:t>d</w:t>
            </w:r>
            <w:r w:rsidRPr="006B1BC7">
              <w:rPr>
                <w:rFonts w:ascii="Arial" w:hAnsi="Arial" w:cs="Arial"/>
                <w:sz w:val="24"/>
                <w:szCs w:val="24"/>
              </w:rPr>
              <w:t xml:space="preserve"> finances are in the best possible place to transition</w:t>
            </w:r>
            <w:r w:rsidR="00903152">
              <w:rPr>
                <w:rFonts w:ascii="Arial" w:hAnsi="Arial" w:cs="Arial"/>
                <w:sz w:val="24"/>
                <w:szCs w:val="24"/>
              </w:rPr>
              <w:t>.</w:t>
            </w:r>
            <w:r w:rsidRPr="006B1BC7">
              <w:rPr>
                <w:rFonts w:ascii="Arial" w:hAnsi="Arial" w:cs="Arial"/>
                <w:sz w:val="24"/>
                <w:szCs w:val="24"/>
              </w:rPr>
              <w:t xml:space="preserve">  </w:t>
            </w:r>
          </w:p>
          <w:p w14:paraId="676C3652" w14:textId="77777777" w:rsidR="006808CC" w:rsidRDefault="006808CC" w:rsidP="00F06619">
            <w:pPr>
              <w:pStyle w:val="ListParagraph"/>
              <w:ind w:left="400"/>
              <w:rPr>
                <w:rFonts w:ascii="Arial" w:hAnsi="Arial" w:cs="Arial"/>
                <w:b/>
                <w:sz w:val="24"/>
                <w:szCs w:val="24"/>
              </w:rPr>
            </w:pPr>
          </w:p>
          <w:p w14:paraId="3D6CCA35" w14:textId="77777777" w:rsidR="006808CC" w:rsidRDefault="006808CC" w:rsidP="00F06619">
            <w:pPr>
              <w:pStyle w:val="ListParagraph"/>
              <w:ind w:left="400"/>
              <w:rPr>
                <w:rFonts w:ascii="Arial" w:hAnsi="Arial" w:cs="Arial"/>
                <w:b/>
                <w:sz w:val="24"/>
                <w:szCs w:val="24"/>
              </w:rPr>
            </w:pPr>
          </w:p>
          <w:p w14:paraId="11963051" w14:textId="77777777" w:rsidR="006808CC" w:rsidRDefault="006808CC" w:rsidP="00F06619">
            <w:pPr>
              <w:pStyle w:val="ListParagraph"/>
              <w:ind w:left="400"/>
              <w:rPr>
                <w:rFonts w:ascii="Arial" w:hAnsi="Arial" w:cs="Arial"/>
                <w:b/>
                <w:sz w:val="24"/>
                <w:szCs w:val="24"/>
              </w:rPr>
            </w:pPr>
          </w:p>
          <w:p w14:paraId="49C85DD4" w14:textId="77777777" w:rsidR="006808CC" w:rsidRPr="00270C72" w:rsidRDefault="006808CC" w:rsidP="00294F98">
            <w:pPr>
              <w:pStyle w:val="ListParagraph"/>
              <w:numPr>
                <w:ilvl w:val="1"/>
                <w:numId w:val="8"/>
              </w:numPr>
              <w:rPr>
                <w:rFonts w:ascii="Arial" w:hAnsi="Arial" w:cs="Arial"/>
                <w:sz w:val="24"/>
                <w:szCs w:val="24"/>
              </w:rPr>
            </w:pPr>
            <w:r w:rsidRPr="00270C72">
              <w:rPr>
                <w:rFonts w:ascii="Arial" w:hAnsi="Arial" w:cs="Arial"/>
                <w:sz w:val="24"/>
                <w:szCs w:val="24"/>
              </w:rPr>
              <w:t xml:space="preserve">We will seek to ensure our internal governance processes pay due regard to </w:t>
            </w:r>
            <w:r w:rsidRPr="00270C72">
              <w:rPr>
                <w:rFonts w:ascii="Arial" w:hAnsi="Arial" w:cs="Arial"/>
                <w:sz w:val="24"/>
                <w:szCs w:val="24"/>
              </w:rPr>
              <w:lastRenderedPageBreak/>
              <w:t>the change and transition processes and work is proportionate</w:t>
            </w:r>
            <w:r w:rsidR="00903152">
              <w:rPr>
                <w:rFonts w:ascii="Arial" w:hAnsi="Arial" w:cs="Arial"/>
                <w:sz w:val="24"/>
                <w:szCs w:val="24"/>
              </w:rPr>
              <w:t>.</w:t>
            </w:r>
            <w:r w:rsidRPr="00270C72">
              <w:rPr>
                <w:rFonts w:ascii="Arial" w:hAnsi="Arial" w:cs="Arial"/>
                <w:sz w:val="24"/>
                <w:szCs w:val="24"/>
              </w:rPr>
              <w:t xml:space="preserve"> </w:t>
            </w:r>
          </w:p>
          <w:p w14:paraId="26C47605" w14:textId="77777777" w:rsidR="006808CC" w:rsidRDefault="006808CC" w:rsidP="00F06619">
            <w:pPr>
              <w:pStyle w:val="ListParagraph"/>
              <w:ind w:left="800"/>
              <w:rPr>
                <w:rFonts w:ascii="Arial" w:hAnsi="Arial" w:cs="Arial"/>
                <w:sz w:val="24"/>
                <w:szCs w:val="24"/>
              </w:rPr>
            </w:pPr>
          </w:p>
          <w:p w14:paraId="59F055C9" w14:textId="51C7653C" w:rsidR="006808CC" w:rsidRDefault="006808CC" w:rsidP="00F06619">
            <w:pPr>
              <w:pStyle w:val="ListParagraph"/>
              <w:ind w:left="800"/>
              <w:rPr>
                <w:rFonts w:ascii="Arial" w:hAnsi="Arial" w:cs="Arial"/>
                <w:sz w:val="24"/>
                <w:szCs w:val="24"/>
              </w:rPr>
            </w:pPr>
            <w:r>
              <w:rPr>
                <w:rFonts w:ascii="Arial" w:hAnsi="Arial" w:cs="Arial"/>
                <w:sz w:val="24"/>
                <w:szCs w:val="24"/>
              </w:rPr>
              <w:t xml:space="preserve">Record all statutory and </w:t>
            </w:r>
            <w:r w:rsidR="004368D8">
              <w:rPr>
                <w:rFonts w:ascii="Arial" w:hAnsi="Arial" w:cs="Arial"/>
                <w:sz w:val="24"/>
                <w:szCs w:val="24"/>
              </w:rPr>
              <w:t xml:space="preserve">regulatory </w:t>
            </w:r>
            <w:r>
              <w:rPr>
                <w:rFonts w:ascii="Arial" w:hAnsi="Arial" w:cs="Arial"/>
                <w:sz w:val="24"/>
                <w:szCs w:val="24"/>
              </w:rPr>
              <w:t xml:space="preserve">functions and ensure these are all taken through Board, Committee or other </w:t>
            </w:r>
            <w:r w:rsidR="004345D9">
              <w:rPr>
                <w:rFonts w:ascii="Arial" w:hAnsi="Arial" w:cs="Arial"/>
                <w:sz w:val="24"/>
                <w:szCs w:val="24"/>
              </w:rPr>
              <w:t>governance</w:t>
            </w:r>
            <w:r>
              <w:rPr>
                <w:rFonts w:ascii="Arial" w:hAnsi="Arial" w:cs="Arial"/>
                <w:sz w:val="24"/>
                <w:szCs w:val="24"/>
              </w:rPr>
              <w:t xml:space="preserve"> processes effectively in</w:t>
            </w:r>
            <w:r w:rsidR="004373D4">
              <w:rPr>
                <w:rFonts w:ascii="Arial" w:hAnsi="Arial" w:cs="Arial"/>
                <w:sz w:val="24"/>
                <w:szCs w:val="24"/>
              </w:rPr>
              <w:t xml:space="preserve"> transition year.  Where this may</w:t>
            </w:r>
            <w:r>
              <w:rPr>
                <w:rFonts w:ascii="Arial" w:hAnsi="Arial" w:cs="Arial"/>
                <w:sz w:val="24"/>
                <w:szCs w:val="24"/>
              </w:rPr>
              <w:t xml:space="preserve"> not </w:t>
            </w:r>
            <w:r w:rsidR="004373D4">
              <w:rPr>
                <w:rFonts w:ascii="Arial" w:hAnsi="Arial" w:cs="Arial"/>
                <w:sz w:val="24"/>
                <w:szCs w:val="24"/>
              </w:rPr>
              <w:t xml:space="preserve">be </w:t>
            </w:r>
            <w:r>
              <w:rPr>
                <w:rFonts w:ascii="Arial" w:hAnsi="Arial" w:cs="Arial"/>
                <w:sz w:val="24"/>
                <w:szCs w:val="24"/>
              </w:rPr>
              <w:t>possible seek alternatives (for example see section 3.2 below)</w:t>
            </w:r>
            <w:r w:rsidR="00AE5B31">
              <w:rPr>
                <w:rFonts w:ascii="Arial" w:hAnsi="Arial" w:cs="Arial"/>
                <w:sz w:val="24"/>
                <w:szCs w:val="24"/>
              </w:rPr>
              <w:t xml:space="preserve"> </w:t>
            </w:r>
            <w:r w:rsidR="00C24738">
              <w:rPr>
                <w:rFonts w:ascii="Arial" w:hAnsi="Arial" w:cs="Arial"/>
                <w:b/>
                <w:sz w:val="24"/>
                <w:szCs w:val="24"/>
              </w:rPr>
              <w:t>O</w:t>
            </w:r>
            <w:r w:rsidR="00AE5B31" w:rsidRPr="00AE5B31">
              <w:rPr>
                <w:rFonts w:ascii="Arial" w:hAnsi="Arial" w:cs="Arial"/>
                <w:b/>
                <w:sz w:val="24"/>
                <w:szCs w:val="24"/>
              </w:rPr>
              <w:t>n-going</w:t>
            </w:r>
            <w:r w:rsidR="00903152">
              <w:rPr>
                <w:rFonts w:ascii="Arial" w:hAnsi="Arial" w:cs="Arial"/>
                <w:b/>
                <w:sz w:val="24"/>
                <w:szCs w:val="24"/>
              </w:rPr>
              <w:t>.</w:t>
            </w:r>
          </w:p>
          <w:p w14:paraId="7417F428" w14:textId="77777777" w:rsidR="006808CC" w:rsidRDefault="006808CC" w:rsidP="00F06619">
            <w:pPr>
              <w:pStyle w:val="ListParagraph"/>
              <w:ind w:left="800"/>
              <w:rPr>
                <w:rFonts w:ascii="Arial" w:hAnsi="Arial" w:cs="Arial"/>
                <w:sz w:val="24"/>
                <w:szCs w:val="24"/>
              </w:rPr>
            </w:pPr>
          </w:p>
          <w:p w14:paraId="55FE9133" w14:textId="7714A4AC" w:rsidR="006808CC" w:rsidRPr="00AE5B31" w:rsidRDefault="00AD0704" w:rsidP="00F06619">
            <w:pPr>
              <w:pStyle w:val="ListParagraph"/>
              <w:ind w:left="800"/>
              <w:rPr>
                <w:rFonts w:ascii="Arial" w:hAnsi="Arial" w:cs="Arial"/>
                <w:sz w:val="24"/>
                <w:szCs w:val="24"/>
              </w:rPr>
            </w:pPr>
            <w:r>
              <w:rPr>
                <w:rFonts w:ascii="Arial" w:hAnsi="Arial" w:cs="Arial"/>
                <w:sz w:val="24"/>
                <w:szCs w:val="24"/>
              </w:rPr>
              <w:t xml:space="preserve">An update on the </w:t>
            </w:r>
            <w:r w:rsidR="00AE5B31" w:rsidRPr="00AE5B31">
              <w:rPr>
                <w:rFonts w:ascii="Arial" w:hAnsi="Arial" w:cs="Arial"/>
                <w:sz w:val="24"/>
                <w:szCs w:val="24"/>
              </w:rPr>
              <w:t xml:space="preserve">Health Scotland legacy work will be </w:t>
            </w:r>
            <w:r>
              <w:rPr>
                <w:rFonts w:ascii="Arial" w:hAnsi="Arial" w:cs="Arial"/>
                <w:sz w:val="24"/>
                <w:szCs w:val="24"/>
              </w:rPr>
              <w:t xml:space="preserve">brought to the March 2019 Board meeting </w:t>
            </w:r>
            <w:r w:rsidR="00C24738">
              <w:rPr>
                <w:rFonts w:ascii="Arial" w:hAnsi="Arial" w:cs="Arial"/>
                <w:b/>
                <w:sz w:val="24"/>
                <w:szCs w:val="24"/>
              </w:rPr>
              <w:t>A</w:t>
            </w:r>
            <w:r w:rsidR="002D43F7">
              <w:rPr>
                <w:rFonts w:ascii="Arial" w:hAnsi="Arial" w:cs="Arial"/>
                <w:b/>
                <w:sz w:val="24"/>
                <w:szCs w:val="24"/>
              </w:rPr>
              <w:t>ction completed</w:t>
            </w:r>
            <w:r w:rsidR="00903152" w:rsidRPr="00AD0704">
              <w:rPr>
                <w:rFonts w:ascii="Arial" w:hAnsi="Arial" w:cs="Arial"/>
                <w:b/>
                <w:sz w:val="24"/>
                <w:szCs w:val="24"/>
              </w:rPr>
              <w:t>.</w:t>
            </w:r>
            <w:r w:rsidR="00AE5B31" w:rsidRPr="00AE5B31">
              <w:rPr>
                <w:rFonts w:ascii="Arial" w:hAnsi="Arial" w:cs="Arial"/>
                <w:sz w:val="24"/>
                <w:szCs w:val="24"/>
              </w:rPr>
              <w:t xml:space="preserve"> </w:t>
            </w:r>
          </w:p>
          <w:p w14:paraId="2215364F" w14:textId="77777777" w:rsidR="006808CC" w:rsidRPr="00556F31" w:rsidRDefault="006808CC" w:rsidP="00F06619">
            <w:pPr>
              <w:pStyle w:val="ListParagraph"/>
              <w:ind w:left="800"/>
              <w:rPr>
                <w:rFonts w:ascii="Arial" w:hAnsi="Arial" w:cs="Arial"/>
                <w:sz w:val="24"/>
                <w:szCs w:val="24"/>
              </w:rPr>
            </w:pPr>
          </w:p>
          <w:p w14:paraId="22D133F1" w14:textId="16F9B67C" w:rsidR="006808CC" w:rsidRPr="00AD0704" w:rsidRDefault="006808CC" w:rsidP="00F06619">
            <w:pPr>
              <w:pStyle w:val="ListParagraph"/>
              <w:ind w:left="800"/>
              <w:rPr>
                <w:rFonts w:ascii="Arial" w:hAnsi="Arial" w:cs="Arial"/>
                <w:b/>
                <w:sz w:val="24"/>
                <w:szCs w:val="24"/>
              </w:rPr>
            </w:pPr>
            <w:r w:rsidRPr="00556F31">
              <w:rPr>
                <w:rFonts w:ascii="Arial" w:hAnsi="Arial" w:cs="Arial"/>
                <w:sz w:val="24"/>
                <w:szCs w:val="24"/>
              </w:rPr>
              <w:t xml:space="preserve">Review all Board and </w:t>
            </w:r>
            <w:r w:rsidR="00AD0704">
              <w:rPr>
                <w:rFonts w:ascii="Arial" w:hAnsi="Arial" w:cs="Arial"/>
                <w:sz w:val="24"/>
                <w:szCs w:val="24"/>
              </w:rPr>
              <w:t>Committee meetings set for 20</w:t>
            </w:r>
            <w:r w:rsidRPr="00556F31">
              <w:rPr>
                <w:rFonts w:ascii="Arial" w:hAnsi="Arial" w:cs="Arial"/>
                <w:sz w:val="24"/>
                <w:szCs w:val="24"/>
              </w:rPr>
              <w:t xml:space="preserve">19 and appraise if they are all required.  </w:t>
            </w:r>
            <w:r w:rsidR="00AD0704">
              <w:rPr>
                <w:rFonts w:ascii="Arial" w:hAnsi="Arial" w:cs="Arial"/>
                <w:sz w:val="24"/>
                <w:szCs w:val="24"/>
              </w:rPr>
              <w:t xml:space="preserve">The revised </w:t>
            </w:r>
            <w:r w:rsidRPr="00556F31">
              <w:rPr>
                <w:rFonts w:ascii="Arial" w:hAnsi="Arial" w:cs="Arial"/>
                <w:sz w:val="24"/>
                <w:szCs w:val="24"/>
              </w:rPr>
              <w:t xml:space="preserve">Board schedule of business </w:t>
            </w:r>
            <w:r w:rsidR="00AD0704">
              <w:rPr>
                <w:rFonts w:ascii="Arial" w:hAnsi="Arial" w:cs="Arial"/>
                <w:sz w:val="24"/>
                <w:szCs w:val="24"/>
              </w:rPr>
              <w:t>will come to March</w:t>
            </w:r>
            <w:r w:rsidRPr="00556F31">
              <w:rPr>
                <w:rFonts w:ascii="Arial" w:hAnsi="Arial" w:cs="Arial"/>
                <w:sz w:val="24"/>
                <w:szCs w:val="24"/>
              </w:rPr>
              <w:t xml:space="preserve"> </w:t>
            </w:r>
            <w:r w:rsidR="00AD0704">
              <w:rPr>
                <w:rFonts w:ascii="Arial" w:hAnsi="Arial" w:cs="Arial"/>
                <w:sz w:val="24"/>
                <w:szCs w:val="24"/>
              </w:rPr>
              <w:t xml:space="preserve">2019 </w:t>
            </w:r>
            <w:r w:rsidRPr="00556F31">
              <w:rPr>
                <w:rFonts w:ascii="Arial" w:hAnsi="Arial" w:cs="Arial"/>
                <w:sz w:val="24"/>
                <w:szCs w:val="24"/>
              </w:rPr>
              <w:t>Board for review</w:t>
            </w:r>
            <w:r w:rsidR="00AD0704">
              <w:rPr>
                <w:rFonts w:ascii="Arial" w:hAnsi="Arial" w:cs="Arial"/>
                <w:sz w:val="24"/>
                <w:szCs w:val="24"/>
              </w:rPr>
              <w:t xml:space="preserve"> and agreement</w:t>
            </w:r>
            <w:r w:rsidRPr="00556F31">
              <w:rPr>
                <w:rFonts w:ascii="Arial" w:hAnsi="Arial" w:cs="Arial"/>
                <w:sz w:val="24"/>
                <w:szCs w:val="24"/>
              </w:rPr>
              <w:t xml:space="preserve">. Committees review their schedule of business at their first meeting in the new business year </w:t>
            </w:r>
            <w:r w:rsidR="00C24738" w:rsidRPr="00C24738">
              <w:rPr>
                <w:rFonts w:ascii="Arial" w:hAnsi="Arial" w:cs="Arial"/>
                <w:b/>
                <w:sz w:val="24"/>
                <w:szCs w:val="24"/>
              </w:rPr>
              <w:t>Action completed</w:t>
            </w:r>
          </w:p>
          <w:p w14:paraId="4EC263B7" w14:textId="77777777" w:rsidR="00AE5B31" w:rsidRDefault="00AE5B31" w:rsidP="00F06619">
            <w:pPr>
              <w:pStyle w:val="ListParagraph"/>
              <w:ind w:left="800"/>
              <w:rPr>
                <w:rFonts w:ascii="Arial" w:hAnsi="Arial" w:cs="Arial"/>
                <w:b/>
                <w:sz w:val="24"/>
                <w:szCs w:val="24"/>
              </w:rPr>
            </w:pPr>
          </w:p>
          <w:p w14:paraId="1278420B" w14:textId="77777777" w:rsidR="00AE5B31" w:rsidRDefault="00AE5B31" w:rsidP="00F06619">
            <w:pPr>
              <w:pStyle w:val="ListParagraph"/>
              <w:ind w:left="800"/>
              <w:rPr>
                <w:rFonts w:ascii="Arial" w:hAnsi="Arial" w:cs="Arial"/>
                <w:b/>
                <w:sz w:val="24"/>
                <w:szCs w:val="24"/>
              </w:rPr>
            </w:pPr>
            <w:r w:rsidRPr="00556F31">
              <w:rPr>
                <w:rFonts w:ascii="Arial" w:hAnsi="Arial" w:cs="Arial"/>
                <w:sz w:val="24"/>
                <w:szCs w:val="24"/>
              </w:rPr>
              <w:t>Review all</w:t>
            </w:r>
            <w:r>
              <w:rPr>
                <w:rFonts w:ascii="Arial" w:hAnsi="Arial" w:cs="Arial"/>
                <w:sz w:val="24"/>
                <w:szCs w:val="24"/>
              </w:rPr>
              <w:t xml:space="preserve"> Board and Committee meetings proposed</w:t>
            </w:r>
            <w:r w:rsidRPr="00556F31">
              <w:rPr>
                <w:rFonts w:ascii="Arial" w:hAnsi="Arial" w:cs="Arial"/>
                <w:sz w:val="24"/>
                <w:szCs w:val="24"/>
              </w:rPr>
              <w:t xml:space="preserve"> for </w:t>
            </w:r>
            <w:r>
              <w:rPr>
                <w:rFonts w:ascii="Arial" w:hAnsi="Arial" w:cs="Arial"/>
                <w:sz w:val="24"/>
                <w:szCs w:val="24"/>
              </w:rPr>
              <w:t>1 April – 30 November 2019</w:t>
            </w:r>
            <w:r w:rsidRPr="00556F31">
              <w:rPr>
                <w:rFonts w:ascii="Arial" w:hAnsi="Arial" w:cs="Arial"/>
                <w:sz w:val="24"/>
                <w:szCs w:val="24"/>
              </w:rPr>
              <w:t xml:space="preserve"> and appraise if they are all required. </w:t>
            </w:r>
            <w:r>
              <w:rPr>
                <w:rFonts w:ascii="Arial" w:hAnsi="Arial" w:cs="Arial"/>
                <w:sz w:val="24"/>
                <w:szCs w:val="24"/>
              </w:rPr>
              <w:t xml:space="preserve"> </w:t>
            </w:r>
            <w:r w:rsidRPr="00AE5B31">
              <w:rPr>
                <w:rFonts w:ascii="Arial" w:hAnsi="Arial" w:cs="Arial"/>
                <w:b/>
                <w:sz w:val="24"/>
                <w:szCs w:val="24"/>
              </w:rPr>
              <w:t xml:space="preserve">On-going </w:t>
            </w:r>
          </w:p>
          <w:p w14:paraId="2A8A5C51" w14:textId="77777777" w:rsidR="00AD0704" w:rsidRDefault="00AD0704" w:rsidP="00F06619">
            <w:pPr>
              <w:pStyle w:val="ListParagraph"/>
              <w:ind w:left="800"/>
              <w:rPr>
                <w:rFonts w:ascii="Arial" w:hAnsi="Arial" w:cs="Arial"/>
                <w:b/>
                <w:sz w:val="24"/>
                <w:szCs w:val="24"/>
              </w:rPr>
            </w:pPr>
          </w:p>
          <w:p w14:paraId="19044B5F" w14:textId="7263EBC7" w:rsidR="00AD0704" w:rsidRPr="00AD0704" w:rsidRDefault="00AD0704" w:rsidP="00F06619">
            <w:pPr>
              <w:pStyle w:val="ListParagraph"/>
              <w:ind w:left="800"/>
              <w:rPr>
                <w:rFonts w:ascii="Arial" w:hAnsi="Arial" w:cs="Arial"/>
                <w:sz w:val="24"/>
                <w:szCs w:val="24"/>
              </w:rPr>
            </w:pPr>
            <w:r w:rsidRPr="00AD0704">
              <w:rPr>
                <w:rFonts w:ascii="Arial" w:hAnsi="Arial" w:cs="Arial"/>
                <w:sz w:val="24"/>
                <w:szCs w:val="24"/>
              </w:rPr>
              <w:t>Propose to Board that HGC meetings during 2019 are suspended but the dates retained in HGC members calendars</w:t>
            </w:r>
            <w:r w:rsidR="00C24738">
              <w:rPr>
                <w:rFonts w:ascii="Arial" w:hAnsi="Arial" w:cs="Arial"/>
                <w:sz w:val="24"/>
                <w:szCs w:val="24"/>
              </w:rPr>
              <w:t>,</w:t>
            </w:r>
            <w:r w:rsidR="00C24738">
              <w:rPr>
                <w:rFonts w:ascii="Arial" w:hAnsi="Arial" w:cs="Arial"/>
                <w:b/>
                <w:sz w:val="24"/>
                <w:szCs w:val="24"/>
              </w:rPr>
              <w:t xml:space="preserve"> </w:t>
            </w:r>
            <w:r w:rsidR="00C24738" w:rsidRPr="00C24738">
              <w:rPr>
                <w:rFonts w:ascii="Arial" w:hAnsi="Arial" w:cs="Arial"/>
                <w:sz w:val="24"/>
                <w:szCs w:val="24"/>
              </w:rPr>
              <w:t>Board</w:t>
            </w:r>
            <w:r w:rsidR="00C24738">
              <w:rPr>
                <w:rFonts w:ascii="Arial" w:hAnsi="Arial" w:cs="Arial"/>
                <w:sz w:val="24"/>
                <w:szCs w:val="24"/>
              </w:rPr>
              <w:t xml:space="preserve"> agreed </w:t>
            </w:r>
            <w:r w:rsidR="002D43F7" w:rsidRPr="002D43F7">
              <w:rPr>
                <w:rFonts w:ascii="Arial" w:hAnsi="Arial" w:cs="Arial"/>
                <w:sz w:val="24"/>
                <w:szCs w:val="24"/>
              </w:rPr>
              <w:t>this</w:t>
            </w:r>
            <w:r w:rsidR="00C24738">
              <w:rPr>
                <w:rFonts w:ascii="Arial" w:hAnsi="Arial" w:cs="Arial"/>
                <w:sz w:val="24"/>
                <w:szCs w:val="24"/>
              </w:rPr>
              <w:t xml:space="preserve"> at 22 March Board meeting</w:t>
            </w:r>
            <w:r w:rsidR="002D43F7" w:rsidRPr="002D43F7">
              <w:rPr>
                <w:rFonts w:ascii="Arial" w:hAnsi="Arial" w:cs="Arial"/>
                <w:sz w:val="24"/>
                <w:szCs w:val="24"/>
              </w:rPr>
              <w:t>.</w:t>
            </w:r>
            <w:r w:rsidR="002D43F7">
              <w:rPr>
                <w:rFonts w:ascii="Arial" w:hAnsi="Arial" w:cs="Arial"/>
                <w:b/>
                <w:sz w:val="24"/>
                <w:szCs w:val="24"/>
              </w:rPr>
              <w:t xml:space="preserve">  Action completed </w:t>
            </w:r>
            <w:r w:rsidRPr="00AD0704">
              <w:rPr>
                <w:rFonts w:ascii="Arial" w:hAnsi="Arial" w:cs="Arial"/>
                <w:sz w:val="24"/>
                <w:szCs w:val="24"/>
              </w:rPr>
              <w:t xml:space="preserve"> </w:t>
            </w:r>
          </w:p>
          <w:p w14:paraId="54CC3AFA" w14:textId="77777777" w:rsidR="006808CC" w:rsidRPr="00AD0704" w:rsidRDefault="006808CC" w:rsidP="00F06619">
            <w:pPr>
              <w:pStyle w:val="ListParagraph"/>
              <w:ind w:left="800"/>
              <w:rPr>
                <w:rFonts w:ascii="Arial" w:hAnsi="Arial" w:cs="Arial"/>
                <w:sz w:val="24"/>
                <w:szCs w:val="24"/>
              </w:rPr>
            </w:pPr>
          </w:p>
          <w:p w14:paraId="39FF5CE4" w14:textId="1B751751" w:rsidR="006808CC" w:rsidRPr="00C24738" w:rsidRDefault="006808CC" w:rsidP="00F06619">
            <w:pPr>
              <w:pStyle w:val="ListParagraph"/>
              <w:ind w:left="800"/>
              <w:rPr>
                <w:rFonts w:ascii="Arial" w:hAnsi="Arial" w:cs="Arial"/>
                <w:b/>
                <w:sz w:val="24"/>
                <w:szCs w:val="24"/>
              </w:rPr>
            </w:pPr>
            <w:r w:rsidRPr="00EE2197">
              <w:rPr>
                <w:rFonts w:ascii="Arial" w:hAnsi="Arial" w:cs="Arial"/>
                <w:sz w:val="24"/>
                <w:szCs w:val="24"/>
              </w:rPr>
              <w:t>Revise schedules of business according to requirements for governing through transition.  Maintain an overview of ToRs for Committees and Board Standing Orders as noted in the review of a</w:t>
            </w:r>
            <w:r w:rsidR="00C24738">
              <w:rPr>
                <w:rFonts w:ascii="Arial" w:hAnsi="Arial" w:cs="Arial"/>
                <w:sz w:val="24"/>
                <w:szCs w:val="24"/>
              </w:rPr>
              <w:t>ll ToRs  "Recognising that 20</w:t>
            </w:r>
            <w:r w:rsidRPr="00EE2197">
              <w:rPr>
                <w:rFonts w:ascii="Arial" w:hAnsi="Arial" w:cs="Arial"/>
                <w:sz w:val="24"/>
                <w:szCs w:val="24"/>
              </w:rPr>
              <w:t xml:space="preserve">19 is a transition </w:t>
            </w:r>
            <w:r w:rsidR="00C24738">
              <w:rPr>
                <w:rFonts w:ascii="Arial" w:hAnsi="Arial" w:cs="Arial"/>
                <w:sz w:val="24"/>
                <w:szCs w:val="24"/>
              </w:rPr>
              <w:t>period</w:t>
            </w:r>
            <w:r w:rsidRPr="00EE2197">
              <w:rPr>
                <w:rFonts w:ascii="Arial" w:hAnsi="Arial" w:cs="Arial"/>
                <w:sz w:val="24"/>
                <w:szCs w:val="24"/>
              </w:rPr>
              <w:t xml:space="preserve"> for Health Scotland, the Committee's agenda and schedule of business will pay due regard to the establishment of the new public health body for Scotland and the National Boards Collaborative Delivery Plan."</w:t>
            </w:r>
            <w:r w:rsidR="00AD0704">
              <w:rPr>
                <w:rFonts w:ascii="Arial" w:hAnsi="Arial" w:cs="Arial"/>
                <w:b/>
                <w:sz w:val="24"/>
                <w:szCs w:val="24"/>
              </w:rPr>
              <w:t xml:space="preserve"> </w:t>
            </w:r>
            <w:r w:rsidR="00AD0704">
              <w:rPr>
                <w:rFonts w:ascii="Arial" w:hAnsi="Arial" w:cs="Arial"/>
                <w:sz w:val="24"/>
                <w:szCs w:val="24"/>
              </w:rPr>
              <w:t xml:space="preserve">The </w:t>
            </w:r>
            <w:r w:rsidR="00C24738">
              <w:rPr>
                <w:rFonts w:ascii="Arial" w:hAnsi="Arial" w:cs="Arial"/>
                <w:sz w:val="24"/>
                <w:szCs w:val="24"/>
              </w:rPr>
              <w:t xml:space="preserve">2019 </w:t>
            </w:r>
            <w:r w:rsidR="00AD0704">
              <w:rPr>
                <w:rFonts w:ascii="Arial" w:hAnsi="Arial" w:cs="Arial"/>
                <w:sz w:val="24"/>
                <w:szCs w:val="24"/>
              </w:rPr>
              <w:t xml:space="preserve">review of ToRs is </w:t>
            </w:r>
            <w:r w:rsidR="00C24738">
              <w:rPr>
                <w:rFonts w:ascii="Arial" w:hAnsi="Arial" w:cs="Arial"/>
                <w:sz w:val="24"/>
                <w:szCs w:val="24"/>
              </w:rPr>
              <w:t xml:space="preserve">complete and </w:t>
            </w:r>
            <w:r w:rsidR="00C24738">
              <w:rPr>
                <w:rFonts w:ascii="Arial" w:hAnsi="Arial" w:cs="Arial"/>
                <w:sz w:val="24"/>
                <w:szCs w:val="24"/>
              </w:rPr>
              <w:lastRenderedPageBreak/>
              <w:t>approved at 22</w:t>
            </w:r>
            <w:r w:rsidR="00AD0704">
              <w:rPr>
                <w:rFonts w:ascii="Arial" w:hAnsi="Arial" w:cs="Arial"/>
                <w:sz w:val="24"/>
                <w:szCs w:val="24"/>
              </w:rPr>
              <w:t xml:space="preserve"> March </w:t>
            </w:r>
            <w:r w:rsidR="00C24738">
              <w:rPr>
                <w:rFonts w:ascii="Arial" w:hAnsi="Arial" w:cs="Arial"/>
                <w:sz w:val="24"/>
                <w:szCs w:val="24"/>
              </w:rPr>
              <w:t xml:space="preserve">2019 </w:t>
            </w:r>
            <w:r w:rsidR="00AD0704">
              <w:rPr>
                <w:rFonts w:ascii="Arial" w:hAnsi="Arial" w:cs="Arial"/>
                <w:sz w:val="24"/>
                <w:szCs w:val="24"/>
              </w:rPr>
              <w:t>Board</w:t>
            </w:r>
            <w:r w:rsidR="00C24738">
              <w:rPr>
                <w:rFonts w:ascii="Arial" w:hAnsi="Arial" w:cs="Arial"/>
                <w:sz w:val="24"/>
                <w:szCs w:val="24"/>
              </w:rPr>
              <w:t xml:space="preserve">. </w:t>
            </w:r>
            <w:r w:rsidR="00C24738" w:rsidRPr="00C24738">
              <w:rPr>
                <w:rFonts w:ascii="Arial" w:hAnsi="Arial" w:cs="Arial"/>
                <w:b/>
                <w:sz w:val="24"/>
                <w:szCs w:val="24"/>
              </w:rPr>
              <w:t xml:space="preserve">Action completed </w:t>
            </w:r>
          </w:p>
          <w:p w14:paraId="149B6907" w14:textId="77777777" w:rsidR="006808CC" w:rsidRDefault="006808CC" w:rsidP="00F06619">
            <w:pPr>
              <w:pStyle w:val="ListParagraph"/>
              <w:ind w:left="800"/>
              <w:rPr>
                <w:rFonts w:ascii="Arial" w:hAnsi="Arial" w:cs="Arial"/>
                <w:b/>
                <w:iCs/>
                <w:sz w:val="24"/>
                <w:szCs w:val="24"/>
              </w:rPr>
            </w:pPr>
          </w:p>
          <w:p w14:paraId="2918EEFC" w14:textId="77777777" w:rsidR="006808CC" w:rsidRDefault="006808CC" w:rsidP="00F06619">
            <w:pPr>
              <w:pStyle w:val="ListParagraph"/>
              <w:ind w:left="800"/>
              <w:rPr>
                <w:rFonts w:ascii="Arial" w:hAnsi="Arial" w:cs="Arial"/>
                <w:sz w:val="24"/>
                <w:szCs w:val="24"/>
              </w:rPr>
            </w:pPr>
            <w:r>
              <w:rPr>
                <w:rFonts w:ascii="Arial" w:hAnsi="Arial" w:cs="Arial"/>
                <w:iCs/>
                <w:sz w:val="24"/>
                <w:szCs w:val="24"/>
              </w:rPr>
              <w:t>From 1 March 2018 all Board, C</w:t>
            </w:r>
            <w:r w:rsidRPr="002C1D08">
              <w:rPr>
                <w:rFonts w:ascii="Arial" w:hAnsi="Arial" w:cs="Arial"/>
                <w:iCs/>
                <w:sz w:val="24"/>
                <w:szCs w:val="24"/>
              </w:rPr>
              <w:t>ommittee, Corporate Management Team an</w:t>
            </w:r>
            <w:r w:rsidR="00AD0704">
              <w:rPr>
                <w:rFonts w:ascii="Arial" w:hAnsi="Arial" w:cs="Arial"/>
                <w:iCs/>
                <w:sz w:val="24"/>
                <w:szCs w:val="24"/>
              </w:rPr>
              <w:t xml:space="preserve">d Partnership Forum papers </w:t>
            </w:r>
            <w:r w:rsidRPr="002C1D08">
              <w:rPr>
                <w:rFonts w:ascii="Arial" w:hAnsi="Arial" w:cs="Arial"/>
                <w:iCs/>
                <w:sz w:val="24"/>
                <w:szCs w:val="24"/>
              </w:rPr>
              <w:t xml:space="preserve">have </w:t>
            </w:r>
            <w:r w:rsidR="00AD0704">
              <w:rPr>
                <w:rFonts w:ascii="Arial" w:hAnsi="Arial" w:cs="Arial"/>
                <w:iCs/>
                <w:sz w:val="24"/>
                <w:szCs w:val="24"/>
              </w:rPr>
              <w:t xml:space="preserve">included </w:t>
            </w:r>
            <w:r w:rsidRPr="002C1D08">
              <w:rPr>
                <w:rFonts w:ascii="Arial" w:hAnsi="Arial" w:cs="Arial"/>
                <w:iCs/>
                <w:sz w:val="24"/>
                <w:szCs w:val="24"/>
              </w:rPr>
              <w:t>a new heading included for the reporting and recording of “Issues Associated with transition”</w:t>
            </w:r>
            <w:r w:rsidR="00903152">
              <w:rPr>
                <w:rFonts w:ascii="Arial" w:hAnsi="Arial" w:cs="Arial"/>
                <w:iCs/>
                <w:sz w:val="24"/>
                <w:szCs w:val="24"/>
              </w:rPr>
              <w:t>.</w:t>
            </w:r>
            <w:r w:rsidR="00CA7D4D">
              <w:rPr>
                <w:rFonts w:ascii="Arial" w:hAnsi="Arial" w:cs="Arial"/>
                <w:iCs/>
                <w:sz w:val="24"/>
                <w:szCs w:val="24"/>
              </w:rPr>
              <w:t xml:space="preserve"> </w:t>
            </w:r>
            <w:r w:rsidR="00CA7D4D" w:rsidRPr="00AE5B31">
              <w:rPr>
                <w:rFonts w:ascii="Arial" w:hAnsi="Arial" w:cs="Arial"/>
                <w:b/>
                <w:sz w:val="24"/>
                <w:szCs w:val="24"/>
              </w:rPr>
              <w:t>Action completed</w:t>
            </w:r>
          </w:p>
          <w:p w14:paraId="3C95114A" w14:textId="77777777" w:rsidR="006808CC" w:rsidRDefault="006808CC" w:rsidP="00F06619">
            <w:pPr>
              <w:pStyle w:val="ListParagraph"/>
              <w:ind w:left="800"/>
              <w:rPr>
                <w:rFonts w:ascii="Arial" w:hAnsi="Arial" w:cs="Arial"/>
                <w:b/>
                <w:iCs/>
                <w:sz w:val="24"/>
                <w:szCs w:val="24"/>
              </w:rPr>
            </w:pPr>
          </w:p>
          <w:p w14:paraId="3DC51242" w14:textId="7528FC49" w:rsidR="009C6D1A" w:rsidRDefault="006808CC" w:rsidP="009C6D1A">
            <w:pPr>
              <w:pStyle w:val="ListParagraph"/>
              <w:ind w:left="800"/>
              <w:rPr>
                <w:rFonts w:ascii="Arial" w:hAnsi="Arial" w:cs="Arial"/>
                <w:sz w:val="24"/>
                <w:szCs w:val="24"/>
              </w:rPr>
            </w:pPr>
            <w:r w:rsidRPr="002C1D08">
              <w:rPr>
                <w:rFonts w:ascii="Arial" w:hAnsi="Arial" w:cs="Arial"/>
                <w:iCs/>
                <w:sz w:val="24"/>
                <w:szCs w:val="24"/>
              </w:rPr>
              <w:t>Minutes of Board and Committees</w:t>
            </w:r>
            <w:r>
              <w:rPr>
                <w:rFonts w:ascii="Arial" w:hAnsi="Arial" w:cs="Arial"/>
                <w:b/>
                <w:iCs/>
                <w:sz w:val="24"/>
                <w:szCs w:val="24"/>
              </w:rPr>
              <w:t xml:space="preserve"> </w:t>
            </w:r>
            <w:r w:rsidRPr="002C1D08">
              <w:rPr>
                <w:rFonts w:ascii="Arial" w:hAnsi="Arial" w:cs="Arial"/>
                <w:iCs/>
                <w:sz w:val="24"/>
                <w:szCs w:val="24"/>
              </w:rPr>
              <w:t>will ensure Board questions and decisions and issues associated w</w:t>
            </w:r>
            <w:r w:rsidR="00CA7D4D">
              <w:rPr>
                <w:rFonts w:ascii="Arial" w:hAnsi="Arial" w:cs="Arial"/>
                <w:iCs/>
                <w:sz w:val="24"/>
                <w:szCs w:val="24"/>
              </w:rPr>
              <w:t xml:space="preserve">ith transition are recorded.  </w:t>
            </w:r>
            <w:r w:rsidR="002D43F7">
              <w:rPr>
                <w:rFonts w:ascii="Arial" w:hAnsi="Arial" w:cs="Arial"/>
                <w:b/>
                <w:iCs/>
                <w:sz w:val="24"/>
                <w:szCs w:val="24"/>
              </w:rPr>
              <w:t>Action completed and will be maintained in an on-going way</w:t>
            </w:r>
          </w:p>
          <w:p w14:paraId="4C5A47AA" w14:textId="77777777" w:rsidR="009C6D1A" w:rsidRDefault="009C6D1A" w:rsidP="009C6D1A">
            <w:pPr>
              <w:pStyle w:val="ListParagraph"/>
              <w:ind w:left="800"/>
              <w:rPr>
                <w:rFonts w:ascii="Arial" w:hAnsi="Arial" w:cs="Arial"/>
                <w:b/>
                <w:sz w:val="24"/>
                <w:szCs w:val="24"/>
              </w:rPr>
            </w:pPr>
          </w:p>
          <w:p w14:paraId="3E7C2EDB" w14:textId="77777777" w:rsidR="006808CC" w:rsidRDefault="002B68C8" w:rsidP="00F06619">
            <w:pPr>
              <w:pStyle w:val="ListParagraph"/>
              <w:ind w:left="800"/>
              <w:rPr>
                <w:rFonts w:ascii="Arial" w:hAnsi="Arial" w:cs="Arial"/>
                <w:sz w:val="24"/>
                <w:szCs w:val="24"/>
              </w:rPr>
            </w:pPr>
            <w:r>
              <w:rPr>
                <w:rFonts w:ascii="Arial" w:hAnsi="Arial" w:cs="Arial"/>
                <w:sz w:val="24"/>
                <w:szCs w:val="24"/>
              </w:rPr>
              <w:t>Agreement with sponsor division that no annual review is required for 2017/18</w:t>
            </w:r>
            <w:r w:rsidR="009C6D1A">
              <w:rPr>
                <w:rFonts w:ascii="Arial" w:hAnsi="Arial" w:cs="Arial"/>
                <w:sz w:val="24"/>
                <w:szCs w:val="24"/>
              </w:rPr>
              <w:t>.  I</w:t>
            </w:r>
            <w:r>
              <w:rPr>
                <w:rFonts w:ascii="Arial" w:hAnsi="Arial" w:cs="Arial"/>
                <w:sz w:val="24"/>
                <w:szCs w:val="24"/>
              </w:rPr>
              <w:t>nstead the Board will review</w:t>
            </w:r>
            <w:r w:rsidR="00AD0704">
              <w:rPr>
                <w:rFonts w:ascii="Arial" w:hAnsi="Arial" w:cs="Arial"/>
                <w:sz w:val="24"/>
                <w:szCs w:val="24"/>
              </w:rPr>
              <w:t>ed</w:t>
            </w:r>
            <w:r>
              <w:rPr>
                <w:rFonts w:ascii="Arial" w:hAnsi="Arial" w:cs="Arial"/>
                <w:sz w:val="24"/>
                <w:szCs w:val="24"/>
              </w:rPr>
              <w:t xml:space="preserve"> our self-assessment of our 2017/18 performance at 23 November 2018</w:t>
            </w:r>
            <w:r w:rsidR="009C6D1A">
              <w:rPr>
                <w:rFonts w:ascii="Arial" w:hAnsi="Arial" w:cs="Arial"/>
                <w:sz w:val="24"/>
                <w:szCs w:val="24"/>
              </w:rPr>
              <w:t xml:space="preserve"> Board meeting</w:t>
            </w:r>
            <w:r w:rsidR="00CA7D4D">
              <w:rPr>
                <w:rFonts w:ascii="Arial" w:hAnsi="Arial" w:cs="Arial"/>
                <w:sz w:val="24"/>
                <w:szCs w:val="24"/>
              </w:rPr>
              <w:t xml:space="preserve"> with our sponsor division</w:t>
            </w:r>
            <w:r>
              <w:rPr>
                <w:rFonts w:ascii="Arial" w:hAnsi="Arial" w:cs="Arial"/>
                <w:sz w:val="24"/>
                <w:szCs w:val="24"/>
              </w:rPr>
              <w:t xml:space="preserve">. </w:t>
            </w:r>
            <w:r w:rsidR="00CA7D4D" w:rsidRPr="00CA7D4D">
              <w:rPr>
                <w:rFonts w:ascii="Arial" w:hAnsi="Arial" w:cs="Arial"/>
                <w:b/>
                <w:sz w:val="24"/>
                <w:szCs w:val="24"/>
              </w:rPr>
              <w:t>Action completed</w:t>
            </w:r>
          </w:p>
          <w:p w14:paraId="3D1E6931" w14:textId="77777777" w:rsidR="00CA7D4D" w:rsidRDefault="00CA7D4D" w:rsidP="00F06619">
            <w:pPr>
              <w:pStyle w:val="ListParagraph"/>
              <w:ind w:left="800"/>
              <w:rPr>
                <w:rFonts w:ascii="Arial" w:hAnsi="Arial" w:cs="Arial"/>
                <w:sz w:val="24"/>
                <w:szCs w:val="24"/>
              </w:rPr>
            </w:pPr>
          </w:p>
          <w:p w14:paraId="52B64A47" w14:textId="0EEF0F91" w:rsidR="00CA7D4D" w:rsidRPr="00CA7D4D" w:rsidRDefault="00CA7D4D" w:rsidP="00F06619">
            <w:pPr>
              <w:pStyle w:val="ListParagraph"/>
              <w:ind w:left="800"/>
              <w:rPr>
                <w:rFonts w:ascii="Arial" w:hAnsi="Arial" w:cs="Arial"/>
                <w:b/>
                <w:sz w:val="24"/>
                <w:szCs w:val="24"/>
              </w:rPr>
            </w:pPr>
            <w:r>
              <w:rPr>
                <w:rFonts w:ascii="Arial" w:hAnsi="Arial" w:cs="Arial"/>
                <w:sz w:val="24"/>
                <w:szCs w:val="24"/>
              </w:rPr>
              <w:t>Date to involve Minister in 20</w:t>
            </w:r>
            <w:r w:rsidR="002D43F7">
              <w:rPr>
                <w:rFonts w:ascii="Arial" w:hAnsi="Arial" w:cs="Arial"/>
                <w:sz w:val="24"/>
                <w:szCs w:val="24"/>
              </w:rPr>
              <w:t xml:space="preserve">05-31 March 2019 legacy </w:t>
            </w:r>
            <w:r w:rsidR="00C24738">
              <w:rPr>
                <w:rFonts w:ascii="Arial" w:hAnsi="Arial" w:cs="Arial"/>
                <w:sz w:val="24"/>
                <w:szCs w:val="24"/>
              </w:rPr>
              <w:t>review agreed</w:t>
            </w:r>
            <w:r>
              <w:rPr>
                <w:rFonts w:ascii="Arial" w:hAnsi="Arial" w:cs="Arial"/>
                <w:sz w:val="24"/>
                <w:szCs w:val="24"/>
              </w:rPr>
              <w:t xml:space="preserve"> </w:t>
            </w:r>
            <w:r w:rsidR="00AD0704">
              <w:rPr>
                <w:rFonts w:ascii="Arial" w:hAnsi="Arial" w:cs="Arial"/>
                <w:sz w:val="24"/>
                <w:szCs w:val="24"/>
              </w:rPr>
              <w:t xml:space="preserve">as 27 September 2019 </w:t>
            </w:r>
            <w:r w:rsidR="002D43F7">
              <w:rPr>
                <w:rFonts w:ascii="Arial" w:hAnsi="Arial" w:cs="Arial"/>
                <w:b/>
                <w:sz w:val="24"/>
                <w:szCs w:val="24"/>
              </w:rPr>
              <w:t>Action completed</w:t>
            </w:r>
            <w:r w:rsidR="00903152">
              <w:rPr>
                <w:rFonts w:ascii="Arial" w:hAnsi="Arial" w:cs="Arial"/>
                <w:b/>
                <w:sz w:val="24"/>
                <w:szCs w:val="24"/>
              </w:rPr>
              <w:t>.</w:t>
            </w:r>
          </w:p>
          <w:p w14:paraId="364C5897" w14:textId="77777777" w:rsidR="006808CC" w:rsidRDefault="006808CC" w:rsidP="00F06619">
            <w:pPr>
              <w:pStyle w:val="ListParagraph"/>
              <w:ind w:left="800"/>
              <w:rPr>
                <w:rFonts w:ascii="Arial" w:hAnsi="Arial" w:cs="Arial"/>
                <w:b/>
                <w:sz w:val="24"/>
                <w:szCs w:val="24"/>
              </w:rPr>
            </w:pPr>
          </w:p>
          <w:p w14:paraId="29EF67AF" w14:textId="272A40F0" w:rsidR="00AD0704" w:rsidRPr="00AD0704" w:rsidRDefault="006808CC" w:rsidP="00F06619">
            <w:pPr>
              <w:pStyle w:val="ListParagraph"/>
              <w:ind w:left="800"/>
              <w:rPr>
                <w:rFonts w:ascii="Arial" w:hAnsi="Arial" w:cs="Arial"/>
                <w:b/>
                <w:sz w:val="24"/>
                <w:szCs w:val="24"/>
              </w:rPr>
            </w:pPr>
            <w:r w:rsidRPr="00EE2197">
              <w:rPr>
                <w:rFonts w:ascii="Arial" w:hAnsi="Arial" w:cs="Arial"/>
                <w:sz w:val="24"/>
                <w:szCs w:val="24"/>
              </w:rPr>
              <w:t>Publish 2017/18 annual</w:t>
            </w:r>
            <w:r>
              <w:rPr>
                <w:rFonts w:ascii="Arial" w:hAnsi="Arial" w:cs="Arial"/>
                <w:sz w:val="24"/>
                <w:szCs w:val="24"/>
              </w:rPr>
              <w:t xml:space="preserve"> report components on website - n</w:t>
            </w:r>
            <w:r w:rsidRPr="00EE2197">
              <w:rPr>
                <w:rFonts w:ascii="Arial" w:hAnsi="Arial" w:cs="Arial"/>
                <w:sz w:val="24"/>
                <w:szCs w:val="24"/>
              </w:rPr>
              <w:t>o require</w:t>
            </w:r>
            <w:r>
              <w:rPr>
                <w:rFonts w:ascii="Arial" w:hAnsi="Arial" w:cs="Arial"/>
                <w:sz w:val="24"/>
                <w:szCs w:val="24"/>
              </w:rPr>
              <w:t>m</w:t>
            </w:r>
            <w:r w:rsidR="009C6D1A">
              <w:rPr>
                <w:rFonts w:ascii="Arial" w:hAnsi="Arial" w:cs="Arial"/>
                <w:sz w:val="24"/>
                <w:szCs w:val="24"/>
              </w:rPr>
              <w:t>ent for separate annual report.  A</w:t>
            </w:r>
            <w:r>
              <w:rPr>
                <w:rFonts w:ascii="Arial" w:hAnsi="Arial" w:cs="Arial"/>
                <w:sz w:val="24"/>
                <w:szCs w:val="24"/>
              </w:rPr>
              <w:t>greed with</w:t>
            </w:r>
            <w:r w:rsidR="009C6D1A">
              <w:rPr>
                <w:rFonts w:ascii="Arial" w:hAnsi="Arial" w:cs="Arial"/>
                <w:sz w:val="24"/>
                <w:szCs w:val="24"/>
              </w:rPr>
              <w:t xml:space="preserve"> sponsor division December 2017</w:t>
            </w:r>
            <w:r w:rsidRPr="00EE2197">
              <w:rPr>
                <w:rFonts w:ascii="Arial" w:hAnsi="Arial" w:cs="Arial"/>
                <w:sz w:val="24"/>
                <w:szCs w:val="24"/>
              </w:rPr>
              <w:t xml:space="preserve"> </w:t>
            </w:r>
            <w:r w:rsidR="00C025F5">
              <w:rPr>
                <w:rFonts w:ascii="Arial" w:hAnsi="Arial" w:cs="Arial"/>
                <w:b/>
                <w:sz w:val="24"/>
                <w:szCs w:val="24"/>
              </w:rPr>
              <w:t>Action complete</w:t>
            </w:r>
            <w:r w:rsidR="002D43F7">
              <w:rPr>
                <w:rFonts w:ascii="Arial" w:hAnsi="Arial" w:cs="Arial"/>
                <w:b/>
                <w:sz w:val="24"/>
                <w:szCs w:val="24"/>
              </w:rPr>
              <w:t>d</w:t>
            </w:r>
            <w:r w:rsidR="00903152">
              <w:rPr>
                <w:rFonts w:ascii="Arial" w:hAnsi="Arial" w:cs="Arial"/>
                <w:b/>
                <w:sz w:val="24"/>
                <w:szCs w:val="24"/>
              </w:rPr>
              <w:t>.</w:t>
            </w:r>
          </w:p>
          <w:p w14:paraId="60695B58" w14:textId="77777777" w:rsidR="006808CC" w:rsidRDefault="006808CC" w:rsidP="00F06619">
            <w:pPr>
              <w:pStyle w:val="ListParagraph"/>
              <w:ind w:left="800"/>
              <w:rPr>
                <w:rFonts w:ascii="Arial" w:hAnsi="Arial" w:cs="Arial"/>
                <w:b/>
                <w:sz w:val="24"/>
                <w:szCs w:val="24"/>
              </w:rPr>
            </w:pPr>
          </w:p>
          <w:p w14:paraId="44E236B4" w14:textId="77777777" w:rsidR="006808CC" w:rsidRDefault="009C6D1A" w:rsidP="00F06619">
            <w:pPr>
              <w:pStyle w:val="ListParagraph"/>
              <w:ind w:left="800"/>
              <w:rPr>
                <w:rFonts w:ascii="Arial" w:hAnsi="Arial" w:cs="Arial"/>
                <w:sz w:val="24"/>
                <w:szCs w:val="24"/>
              </w:rPr>
            </w:pPr>
            <w:r>
              <w:rPr>
                <w:rFonts w:ascii="Arial" w:hAnsi="Arial" w:cs="Arial"/>
                <w:sz w:val="24"/>
                <w:szCs w:val="24"/>
              </w:rPr>
              <w:t>There is no</w:t>
            </w:r>
            <w:r w:rsidR="006808CC" w:rsidRPr="00EE2197">
              <w:rPr>
                <w:rFonts w:ascii="Arial" w:hAnsi="Arial" w:cs="Arial"/>
                <w:sz w:val="24"/>
                <w:szCs w:val="24"/>
              </w:rPr>
              <w:t xml:space="preserve"> requirement for NHS Health S</w:t>
            </w:r>
            <w:r w:rsidR="00AD0704">
              <w:rPr>
                <w:rFonts w:ascii="Arial" w:hAnsi="Arial" w:cs="Arial"/>
                <w:sz w:val="24"/>
                <w:szCs w:val="24"/>
              </w:rPr>
              <w:t>cotland Board development Self-A</w:t>
            </w:r>
            <w:r w:rsidR="006808CC" w:rsidRPr="00EE2197">
              <w:rPr>
                <w:rFonts w:ascii="Arial" w:hAnsi="Arial" w:cs="Arial"/>
                <w:sz w:val="24"/>
                <w:szCs w:val="24"/>
              </w:rPr>
              <w:t xml:space="preserve">ssessment </w:t>
            </w:r>
            <w:r w:rsidR="00AD0704">
              <w:rPr>
                <w:rFonts w:ascii="Arial" w:hAnsi="Arial" w:cs="Arial"/>
                <w:sz w:val="24"/>
                <w:szCs w:val="24"/>
              </w:rPr>
              <w:t xml:space="preserve">of performance </w:t>
            </w:r>
            <w:r w:rsidR="006808CC" w:rsidRPr="00EE2197">
              <w:rPr>
                <w:rFonts w:ascii="Arial" w:hAnsi="Arial" w:cs="Arial"/>
                <w:sz w:val="24"/>
                <w:szCs w:val="24"/>
              </w:rPr>
              <w:t>process during 2018/19</w:t>
            </w:r>
            <w:r>
              <w:rPr>
                <w:rFonts w:ascii="Arial" w:hAnsi="Arial" w:cs="Arial"/>
                <w:sz w:val="24"/>
                <w:szCs w:val="24"/>
              </w:rPr>
              <w:t xml:space="preserve"> A</w:t>
            </w:r>
            <w:r w:rsidR="006808CC">
              <w:rPr>
                <w:rFonts w:ascii="Arial" w:hAnsi="Arial" w:cs="Arial"/>
                <w:sz w:val="24"/>
                <w:szCs w:val="24"/>
              </w:rPr>
              <w:t xml:space="preserve">greed with </w:t>
            </w:r>
            <w:r>
              <w:rPr>
                <w:rFonts w:ascii="Arial" w:hAnsi="Arial" w:cs="Arial"/>
                <w:sz w:val="24"/>
                <w:szCs w:val="24"/>
              </w:rPr>
              <w:t>sponsor Division December 2017</w:t>
            </w:r>
            <w:r w:rsidR="00CA7D4D">
              <w:rPr>
                <w:rFonts w:ascii="Arial" w:hAnsi="Arial" w:cs="Arial"/>
                <w:sz w:val="24"/>
                <w:szCs w:val="24"/>
              </w:rPr>
              <w:t xml:space="preserve"> </w:t>
            </w:r>
            <w:r w:rsidR="00CA7D4D" w:rsidRPr="00CA7D4D">
              <w:rPr>
                <w:rFonts w:ascii="Arial" w:hAnsi="Arial" w:cs="Arial"/>
                <w:b/>
                <w:sz w:val="24"/>
                <w:szCs w:val="24"/>
              </w:rPr>
              <w:t>Action completed</w:t>
            </w:r>
            <w:r w:rsidR="00903152">
              <w:rPr>
                <w:rFonts w:ascii="Arial" w:hAnsi="Arial" w:cs="Arial"/>
                <w:b/>
                <w:sz w:val="24"/>
                <w:szCs w:val="24"/>
              </w:rPr>
              <w:t>.</w:t>
            </w:r>
          </w:p>
          <w:p w14:paraId="35597B45" w14:textId="77777777" w:rsidR="00CA7D4D" w:rsidRDefault="00CA7D4D" w:rsidP="00F06619">
            <w:pPr>
              <w:pStyle w:val="ListParagraph"/>
              <w:ind w:left="800"/>
              <w:rPr>
                <w:rFonts w:ascii="Arial" w:hAnsi="Arial" w:cs="Arial"/>
                <w:sz w:val="24"/>
                <w:szCs w:val="24"/>
              </w:rPr>
            </w:pPr>
          </w:p>
          <w:p w14:paraId="44DAE4C7" w14:textId="77777777" w:rsidR="00CA7D4D" w:rsidRDefault="00CA7D4D" w:rsidP="00F06619">
            <w:pPr>
              <w:pStyle w:val="ListParagraph"/>
              <w:ind w:left="800"/>
              <w:rPr>
                <w:rFonts w:ascii="Arial" w:hAnsi="Arial" w:cs="Arial"/>
                <w:b/>
                <w:sz w:val="24"/>
                <w:szCs w:val="24"/>
              </w:rPr>
            </w:pPr>
            <w:r>
              <w:rPr>
                <w:rFonts w:ascii="Arial" w:hAnsi="Arial" w:cs="Arial"/>
                <w:sz w:val="24"/>
                <w:szCs w:val="24"/>
              </w:rPr>
              <w:t xml:space="preserve">Agreement with sponsor division that no annual review or self-assessment will be required from Health Scotland in 2019. </w:t>
            </w:r>
            <w:r w:rsidRPr="00CA7D4D">
              <w:rPr>
                <w:rFonts w:ascii="Arial" w:hAnsi="Arial" w:cs="Arial"/>
                <w:b/>
                <w:sz w:val="24"/>
                <w:szCs w:val="24"/>
              </w:rPr>
              <w:t>Action completed</w:t>
            </w:r>
          </w:p>
          <w:p w14:paraId="1C87708D" w14:textId="77777777" w:rsidR="00AD0704" w:rsidRDefault="00AD0704" w:rsidP="00F06619">
            <w:pPr>
              <w:pStyle w:val="ListParagraph"/>
              <w:ind w:left="800"/>
              <w:rPr>
                <w:rFonts w:ascii="Arial" w:hAnsi="Arial" w:cs="Arial"/>
                <w:b/>
                <w:sz w:val="24"/>
                <w:szCs w:val="24"/>
              </w:rPr>
            </w:pPr>
          </w:p>
          <w:p w14:paraId="0CAEEA72" w14:textId="395838D5" w:rsidR="009055DA" w:rsidRPr="00C24738" w:rsidRDefault="00AD0704" w:rsidP="00C24738">
            <w:pPr>
              <w:pStyle w:val="ListParagraph"/>
              <w:rPr>
                <w:rFonts w:ascii="Arial" w:hAnsi="Arial" w:cs="Arial"/>
                <w:b/>
                <w:sz w:val="24"/>
                <w:szCs w:val="24"/>
                <w:lang w:eastAsia="en-GB"/>
              </w:rPr>
            </w:pPr>
            <w:r w:rsidRPr="009055DA">
              <w:rPr>
                <w:rFonts w:ascii="Arial" w:hAnsi="Arial" w:cs="Arial"/>
                <w:sz w:val="24"/>
                <w:szCs w:val="24"/>
              </w:rPr>
              <w:t>Agreement with</w:t>
            </w:r>
            <w:r>
              <w:rPr>
                <w:rFonts w:ascii="Arial" w:hAnsi="Arial" w:cs="Arial"/>
                <w:b/>
                <w:sz w:val="24"/>
                <w:szCs w:val="24"/>
              </w:rPr>
              <w:t xml:space="preserve"> </w:t>
            </w:r>
            <w:r w:rsidRPr="00AD0704">
              <w:rPr>
                <w:rFonts w:ascii="Arial" w:hAnsi="Arial" w:cs="Arial"/>
                <w:sz w:val="24"/>
                <w:szCs w:val="24"/>
                <w:lang w:eastAsia="en-GB"/>
              </w:rPr>
              <w:t xml:space="preserve">Colin Brown </w:t>
            </w:r>
            <w:r w:rsidR="009055DA">
              <w:rPr>
                <w:rFonts w:ascii="Arial" w:hAnsi="Arial" w:cs="Arial"/>
                <w:sz w:val="24"/>
                <w:szCs w:val="24"/>
                <w:lang w:eastAsia="en-GB"/>
              </w:rPr>
              <w:t xml:space="preserve">Head of </w:t>
            </w:r>
            <w:r w:rsidRPr="00AD0704">
              <w:rPr>
                <w:rFonts w:ascii="Arial" w:hAnsi="Arial" w:cs="Arial"/>
                <w:sz w:val="24"/>
                <w:szCs w:val="24"/>
                <w:lang w:eastAsia="en-GB"/>
              </w:rPr>
              <w:t xml:space="preserve">the </w:t>
            </w:r>
            <w:r w:rsidRPr="00AD0704">
              <w:rPr>
                <w:rFonts w:ascii="Arial" w:eastAsia="Times New Roman" w:hAnsi="Arial" w:cs="Arial"/>
                <w:sz w:val="24"/>
                <w:szCs w:val="24"/>
                <w:lang w:eastAsia="en-GB"/>
              </w:rPr>
              <w:t>Office of the Director General and Chief Executive NHS</w:t>
            </w:r>
            <w:r>
              <w:rPr>
                <w:rFonts w:ascii="Arial" w:eastAsia="Times New Roman" w:hAnsi="Arial" w:cs="Arial"/>
                <w:sz w:val="24"/>
                <w:szCs w:val="24"/>
                <w:lang w:eastAsia="en-GB"/>
              </w:rPr>
              <w:t xml:space="preserve"> </w:t>
            </w:r>
            <w:r w:rsidRPr="00AD0704">
              <w:rPr>
                <w:rFonts w:ascii="Arial" w:eastAsia="Times New Roman" w:hAnsi="Arial" w:cs="Arial"/>
                <w:sz w:val="24"/>
                <w:szCs w:val="24"/>
                <w:lang w:eastAsia="en-GB"/>
              </w:rPr>
              <w:t>Scotland</w:t>
            </w:r>
            <w:r w:rsidRPr="00AD0704">
              <w:rPr>
                <w:rFonts w:ascii="Arial" w:hAnsi="Arial" w:cs="Arial"/>
                <w:sz w:val="24"/>
                <w:szCs w:val="24"/>
                <w:lang w:eastAsia="en-GB"/>
              </w:rPr>
              <w:t xml:space="preserve"> and our Scottish Government Sponsor Division</w:t>
            </w:r>
            <w:r>
              <w:rPr>
                <w:rFonts w:ascii="Arial" w:hAnsi="Arial" w:cs="Arial"/>
                <w:sz w:val="24"/>
                <w:szCs w:val="24"/>
                <w:lang w:eastAsia="en-GB"/>
              </w:rPr>
              <w:t xml:space="preserve"> that </w:t>
            </w:r>
            <w:r w:rsidR="009055DA">
              <w:rPr>
                <w:rFonts w:ascii="Arial" w:hAnsi="Arial" w:cs="Arial"/>
                <w:sz w:val="24"/>
                <w:szCs w:val="24"/>
                <w:lang w:eastAsia="en-GB"/>
              </w:rPr>
              <w:t>NHS</w:t>
            </w:r>
            <w:r>
              <w:rPr>
                <w:rFonts w:ascii="Arial" w:hAnsi="Arial" w:cs="Arial"/>
                <w:sz w:val="24"/>
                <w:szCs w:val="24"/>
                <w:lang w:eastAsia="en-GB"/>
              </w:rPr>
              <w:t>H</w:t>
            </w:r>
            <w:r w:rsidR="009055DA">
              <w:rPr>
                <w:rFonts w:ascii="Arial" w:hAnsi="Arial" w:cs="Arial"/>
                <w:sz w:val="24"/>
                <w:szCs w:val="24"/>
                <w:lang w:eastAsia="en-GB"/>
              </w:rPr>
              <w:t>S</w:t>
            </w:r>
            <w:r>
              <w:rPr>
                <w:rFonts w:ascii="Arial" w:hAnsi="Arial" w:cs="Arial"/>
                <w:sz w:val="24"/>
                <w:szCs w:val="24"/>
                <w:lang w:eastAsia="en-GB"/>
              </w:rPr>
              <w:t xml:space="preserve"> </w:t>
            </w:r>
            <w:r>
              <w:rPr>
                <w:rFonts w:ascii="Arial" w:hAnsi="Arial" w:cs="Arial"/>
                <w:sz w:val="24"/>
                <w:szCs w:val="24"/>
                <w:lang w:eastAsia="en-GB"/>
              </w:rPr>
              <w:lastRenderedPageBreak/>
              <w:t xml:space="preserve">will not conduct a formal Corporate Governance Self-Assessment against the Corporate Governance Blueprint involving all non-executives, we won’t hold discussion at a Board Seminar on this topic or produce an improvement plan.  Instead we have conducted a comprehensive desk based assessment against the blueprint and produced a paper that offers suggestions and recommendations for PHS. </w:t>
            </w:r>
            <w:r w:rsidRPr="00AD0704">
              <w:rPr>
                <w:rFonts w:ascii="Arial" w:hAnsi="Arial" w:cs="Arial"/>
                <w:b/>
                <w:sz w:val="24"/>
                <w:szCs w:val="24"/>
                <w:lang w:eastAsia="en-GB"/>
              </w:rPr>
              <w:t>Action completed</w:t>
            </w:r>
          </w:p>
          <w:p w14:paraId="2D64D15F" w14:textId="77777777" w:rsidR="009055DA" w:rsidRDefault="009055DA" w:rsidP="00AD0704">
            <w:pPr>
              <w:pStyle w:val="ListParagraph"/>
              <w:rPr>
                <w:rFonts w:ascii="Arial" w:hAnsi="Arial" w:cs="Arial"/>
                <w:b/>
                <w:sz w:val="24"/>
                <w:szCs w:val="24"/>
                <w:lang w:eastAsia="en-GB"/>
              </w:rPr>
            </w:pPr>
          </w:p>
          <w:p w14:paraId="2BF93A38" w14:textId="5CECC28E" w:rsidR="00A33F37" w:rsidRPr="00A33F37" w:rsidRDefault="00A33F37" w:rsidP="00AD0704">
            <w:pPr>
              <w:pStyle w:val="ListParagraph"/>
              <w:rPr>
                <w:rFonts w:ascii="Arial" w:hAnsi="Arial" w:cs="Arial"/>
                <w:b/>
                <w:sz w:val="24"/>
                <w:szCs w:val="24"/>
                <w:lang w:eastAsia="en-GB"/>
              </w:rPr>
            </w:pPr>
            <w:r>
              <w:rPr>
                <w:rFonts w:ascii="Arial" w:hAnsi="Arial" w:cs="Arial"/>
                <w:b/>
                <w:sz w:val="24"/>
                <w:szCs w:val="24"/>
                <w:lang w:eastAsia="en-GB"/>
              </w:rPr>
              <w:t>N</w:t>
            </w:r>
            <w:r w:rsidRPr="00A33F37">
              <w:rPr>
                <w:rFonts w:ascii="Arial" w:hAnsi="Arial" w:cs="Arial"/>
                <w:b/>
                <w:sz w:val="24"/>
                <w:szCs w:val="24"/>
                <w:lang w:eastAsia="en-GB"/>
              </w:rPr>
              <w:t xml:space="preserve">ew issue from February 2019 Board meeting  </w:t>
            </w:r>
          </w:p>
          <w:p w14:paraId="6254FBE8" w14:textId="417BE01A" w:rsidR="00A33F37" w:rsidRDefault="00C24738" w:rsidP="00A33F37">
            <w:pPr>
              <w:pStyle w:val="indentedbodytext"/>
            </w:pPr>
            <w:r w:rsidRPr="00C24738">
              <w:rPr>
                <w:sz w:val="24"/>
                <w:szCs w:val="24"/>
                <w:lang w:eastAsia="en-GB"/>
              </w:rPr>
              <w:t>Ensure that Remuneration</w:t>
            </w:r>
            <w:r w:rsidR="00F3040D">
              <w:rPr>
                <w:sz w:val="24"/>
                <w:szCs w:val="24"/>
                <w:lang w:eastAsia="en-GB"/>
              </w:rPr>
              <w:t xml:space="preserve"> C</w:t>
            </w:r>
            <w:r w:rsidRPr="00C24738">
              <w:rPr>
                <w:sz w:val="24"/>
                <w:szCs w:val="24"/>
                <w:lang w:eastAsia="en-GB"/>
              </w:rPr>
              <w:t xml:space="preserve">ommittee are clear on their duties in respect of discussing and approving voluntary redundancy requests during this transition period </w:t>
            </w:r>
            <w:r w:rsidR="00A33F37">
              <w:rPr>
                <w:sz w:val="24"/>
                <w:szCs w:val="24"/>
                <w:lang w:eastAsia="en-GB"/>
              </w:rPr>
              <w:t xml:space="preserve">in </w:t>
            </w:r>
            <w:r w:rsidR="00A33F37">
              <w:t xml:space="preserve">respect of public value and accountability; consistency of national policy integrity and fairness to staff in terms of consistency approach across the legacy bodies.  </w:t>
            </w:r>
          </w:p>
          <w:p w14:paraId="7150EAB7" w14:textId="77777777" w:rsidR="00A33F37" w:rsidRDefault="00A33F37" w:rsidP="00A33F37">
            <w:pPr>
              <w:pStyle w:val="indentedbodytext"/>
            </w:pPr>
          </w:p>
          <w:p w14:paraId="48495CDA" w14:textId="2A261186" w:rsidR="00A33F37" w:rsidRDefault="00A33F37" w:rsidP="00A33F37">
            <w:pPr>
              <w:pStyle w:val="indentedbodytext"/>
              <w:ind w:left="720"/>
              <w:rPr>
                <w:b/>
              </w:rPr>
            </w:pPr>
            <w:r>
              <w:t xml:space="preserve">It was agreed that the Chair would discuss and agree where responsibility and accountability lies for redundancy requests during the transition with Ms Shirley Rogers, Scottish Government.  Following this meeting a discussion will be taken forward with the PHR HR group for consistency of approach.   </w:t>
            </w:r>
          </w:p>
          <w:p w14:paraId="48A37C5A" w14:textId="182094A8" w:rsidR="00C24738" w:rsidRPr="00C24738" w:rsidRDefault="00C24738" w:rsidP="00AD0704">
            <w:pPr>
              <w:pStyle w:val="ListParagraph"/>
              <w:rPr>
                <w:rFonts w:ascii="Arial" w:hAnsi="Arial" w:cs="Arial"/>
                <w:sz w:val="24"/>
                <w:szCs w:val="24"/>
                <w:lang w:eastAsia="en-GB"/>
              </w:rPr>
            </w:pPr>
            <w:r w:rsidRPr="00C24738">
              <w:rPr>
                <w:rFonts w:ascii="Arial" w:hAnsi="Arial" w:cs="Arial"/>
                <w:b/>
                <w:sz w:val="24"/>
                <w:szCs w:val="24"/>
                <w:lang w:eastAsia="en-GB"/>
              </w:rPr>
              <w:t>Action completed</w:t>
            </w:r>
            <w:r>
              <w:rPr>
                <w:rFonts w:ascii="Arial" w:hAnsi="Arial" w:cs="Arial"/>
                <w:sz w:val="24"/>
                <w:szCs w:val="24"/>
                <w:lang w:eastAsia="en-GB"/>
              </w:rPr>
              <w:t xml:space="preserve"> </w:t>
            </w:r>
          </w:p>
          <w:p w14:paraId="46F22217" w14:textId="77777777" w:rsidR="006808CC" w:rsidRPr="00C24738" w:rsidRDefault="006808CC" w:rsidP="00C24738">
            <w:pPr>
              <w:rPr>
                <w:rFonts w:ascii="Arial" w:hAnsi="Arial" w:cs="Arial"/>
                <w:sz w:val="24"/>
                <w:szCs w:val="24"/>
              </w:rPr>
            </w:pPr>
          </w:p>
          <w:p w14:paraId="22A88D40" w14:textId="77777777" w:rsidR="00224BC5" w:rsidRDefault="00CA7D4D" w:rsidP="00294F98">
            <w:pPr>
              <w:pStyle w:val="ListParagraph"/>
              <w:numPr>
                <w:ilvl w:val="1"/>
                <w:numId w:val="8"/>
              </w:numPr>
              <w:rPr>
                <w:rFonts w:ascii="Arial" w:hAnsi="Arial" w:cs="Arial"/>
                <w:b/>
                <w:sz w:val="24"/>
                <w:szCs w:val="24"/>
              </w:rPr>
            </w:pPr>
            <w:r>
              <w:rPr>
                <w:rFonts w:ascii="Arial" w:hAnsi="Arial" w:cs="Arial"/>
                <w:sz w:val="24"/>
                <w:szCs w:val="24"/>
              </w:rPr>
              <w:t xml:space="preserve">We will develop understanding of this together with PHR Team and Public Health Scotland Shadow Board </w:t>
            </w:r>
            <w:r w:rsidRPr="00CA7D4D">
              <w:rPr>
                <w:rFonts w:ascii="Arial" w:hAnsi="Arial" w:cs="Arial"/>
                <w:b/>
                <w:sz w:val="24"/>
                <w:szCs w:val="24"/>
              </w:rPr>
              <w:t>on-going</w:t>
            </w:r>
          </w:p>
          <w:p w14:paraId="1F7B90E5" w14:textId="77777777" w:rsidR="00224BC5" w:rsidRDefault="00224BC5" w:rsidP="00224BC5">
            <w:pPr>
              <w:pStyle w:val="ListParagraph"/>
              <w:ind w:left="760"/>
              <w:rPr>
                <w:rFonts w:ascii="Arial" w:hAnsi="Arial" w:cs="Arial"/>
                <w:b/>
                <w:sz w:val="24"/>
                <w:szCs w:val="24"/>
              </w:rPr>
            </w:pPr>
          </w:p>
          <w:p w14:paraId="6CC27010" w14:textId="5D979C3B" w:rsidR="00224BC5" w:rsidRPr="00224BC5" w:rsidRDefault="00AD0704" w:rsidP="00224BC5">
            <w:pPr>
              <w:pStyle w:val="ListParagraph"/>
              <w:ind w:left="760"/>
              <w:rPr>
                <w:rFonts w:ascii="Arial" w:hAnsi="Arial" w:cs="Arial"/>
                <w:sz w:val="24"/>
                <w:szCs w:val="24"/>
              </w:rPr>
            </w:pPr>
            <w:r w:rsidRPr="00224BC5">
              <w:rPr>
                <w:rFonts w:ascii="Arial" w:hAnsi="Arial" w:cs="Arial"/>
                <w:sz w:val="24"/>
                <w:szCs w:val="24"/>
              </w:rPr>
              <w:t xml:space="preserve">We have </w:t>
            </w:r>
            <w:r w:rsidR="00224BC5" w:rsidRPr="00224BC5">
              <w:rPr>
                <w:rFonts w:ascii="Arial" w:hAnsi="Arial" w:cs="Arial"/>
                <w:sz w:val="24"/>
                <w:szCs w:val="24"/>
              </w:rPr>
              <w:t xml:space="preserve">proposed that </w:t>
            </w:r>
            <w:r w:rsidRPr="00224BC5">
              <w:rPr>
                <w:rFonts w:ascii="Arial" w:hAnsi="Arial" w:cs="Arial"/>
                <w:sz w:val="24"/>
                <w:szCs w:val="24"/>
              </w:rPr>
              <w:t xml:space="preserve"> </w:t>
            </w:r>
            <w:r w:rsidR="00224BC5" w:rsidRPr="00224BC5">
              <w:rPr>
                <w:rFonts w:ascii="Arial" w:hAnsi="Arial" w:cs="Arial"/>
                <w:sz w:val="24"/>
                <w:szCs w:val="24"/>
              </w:rPr>
              <w:t>the Annual Accounts for the period from 1 April to 30 November 2019 will be presented to the Board of Public Health Scotland for approval as the assets and liabilities of Health Scotland will be transferred to them as at 30 November 2019.</w:t>
            </w:r>
            <w:r w:rsidR="00224BC5">
              <w:rPr>
                <w:rFonts w:ascii="Arial" w:hAnsi="Arial" w:cs="Arial"/>
                <w:sz w:val="24"/>
                <w:szCs w:val="24"/>
              </w:rPr>
              <w:t xml:space="preserve">  </w:t>
            </w:r>
          </w:p>
          <w:p w14:paraId="35F80B71" w14:textId="3BBA14F3" w:rsidR="00AD0704" w:rsidRPr="00AD0704" w:rsidRDefault="00AD0704" w:rsidP="00AD0704">
            <w:pPr>
              <w:rPr>
                <w:rFonts w:ascii="Arial" w:hAnsi="Arial" w:cs="Arial"/>
                <w:sz w:val="24"/>
                <w:szCs w:val="24"/>
              </w:rPr>
            </w:pPr>
          </w:p>
          <w:p w14:paraId="07DBAE31" w14:textId="77777777" w:rsidR="009C6D1A" w:rsidRDefault="009C6D1A" w:rsidP="002B68C8">
            <w:pPr>
              <w:pStyle w:val="ListParagraph"/>
              <w:ind w:left="800"/>
              <w:rPr>
                <w:rFonts w:ascii="Arial" w:hAnsi="Arial" w:cs="Arial"/>
                <w:sz w:val="24"/>
                <w:szCs w:val="24"/>
              </w:rPr>
            </w:pPr>
          </w:p>
          <w:p w14:paraId="11B653DD" w14:textId="77777777" w:rsidR="009C6D1A" w:rsidRPr="002B68C8" w:rsidRDefault="009C6D1A" w:rsidP="002B68C8">
            <w:pPr>
              <w:pStyle w:val="ListParagraph"/>
              <w:ind w:left="800"/>
              <w:rPr>
                <w:rFonts w:ascii="Arial" w:hAnsi="Arial" w:cs="Arial"/>
                <w:sz w:val="24"/>
                <w:szCs w:val="24"/>
              </w:rPr>
            </w:pPr>
          </w:p>
          <w:p w14:paraId="1ABBF265" w14:textId="77777777" w:rsidR="006808CC" w:rsidRPr="005D17D1" w:rsidRDefault="006808CC" w:rsidP="00F06619">
            <w:pPr>
              <w:rPr>
                <w:rFonts w:ascii="Arial" w:hAnsi="Arial" w:cs="Arial"/>
                <w:b/>
                <w:sz w:val="24"/>
                <w:szCs w:val="24"/>
              </w:rPr>
            </w:pPr>
          </w:p>
        </w:tc>
      </w:tr>
      <w:tr w:rsidR="00AD0704" w14:paraId="23595889" w14:textId="77777777" w:rsidTr="00F06619">
        <w:tc>
          <w:tcPr>
            <w:tcW w:w="3397" w:type="dxa"/>
          </w:tcPr>
          <w:p w14:paraId="652EAC45" w14:textId="77777777" w:rsidR="00AD0704" w:rsidRDefault="00AD0704" w:rsidP="00AD0704">
            <w:pPr>
              <w:ind w:left="360"/>
              <w:contextualSpacing/>
              <w:rPr>
                <w:rFonts w:ascii="Arial" w:hAnsi="Arial" w:cs="Arial"/>
                <w:b/>
                <w:sz w:val="24"/>
                <w:szCs w:val="24"/>
              </w:rPr>
            </w:pPr>
          </w:p>
        </w:tc>
        <w:tc>
          <w:tcPr>
            <w:tcW w:w="5619" w:type="dxa"/>
          </w:tcPr>
          <w:p w14:paraId="4A93CE2C" w14:textId="77777777" w:rsidR="00AD0704" w:rsidRPr="006B1BC7" w:rsidRDefault="00AD0704" w:rsidP="00F06619">
            <w:pPr>
              <w:pStyle w:val="ListParagraph"/>
              <w:ind w:left="400"/>
              <w:rPr>
                <w:rFonts w:ascii="Arial" w:hAnsi="Arial" w:cs="Arial"/>
                <w:sz w:val="24"/>
                <w:szCs w:val="24"/>
              </w:rPr>
            </w:pPr>
          </w:p>
        </w:tc>
      </w:tr>
    </w:tbl>
    <w:p w14:paraId="5CB16406" w14:textId="77777777" w:rsidR="00EA01EF" w:rsidRDefault="00EA01EF" w:rsidP="006808CC">
      <w:pPr>
        <w:jc w:val="both"/>
        <w:rPr>
          <w:rFonts w:ascii="Arial" w:hAnsi="Arial" w:cs="Arial"/>
          <w:b/>
          <w:sz w:val="24"/>
          <w:szCs w:val="24"/>
        </w:rPr>
      </w:pPr>
    </w:p>
    <w:sectPr w:rsidR="00EA01EF" w:rsidSect="008E6257">
      <w:headerReference w:type="default" r:id="rId17"/>
      <w:footerReference w:type="default" r:id="rId18"/>
      <w:footerReference w:type="firs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F875" w14:textId="77777777" w:rsidR="009938CD" w:rsidRDefault="009938CD" w:rsidP="004820C3">
      <w:pPr>
        <w:spacing w:after="0" w:line="240" w:lineRule="auto"/>
      </w:pPr>
      <w:r>
        <w:separator/>
      </w:r>
    </w:p>
  </w:endnote>
  <w:endnote w:type="continuationSeparator" w:id="0">
    <w:p w14:paraId="09F027F7" w14:textId="77777777" w:rsidR="009938CD" w:rsidRDefault="009938CD" w:rsidP="0048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48872"/>
      <w:docPartObj>
        <w:docPartGallery w:val="Page Numbers (Bottom of Page)"/>
        <w:docPartUnique/>
      </w:docPartObj>
    </w:sdtPr>
    <w:sdtEndPr>
      <w:rPr>
        <w:noProof/>
      </w:rPr>
    </w:sdtEndPr>
    <w:sdtContent>
      <w:p w14:paraId="240D8168" w14:textId="77777777" w:rsidR="003D0DD8" w:rsidRDefault="003D0DD8">
        <w:pPr>
          <w:pStyle w:val="Footer"/>
          <w:jc w:val="right"/>
        </w:pPr>
        <w:r w:rsidRPr="004D59E3">
          <w:rPr>
            <w:rFonts w:ascii="Arial" w:hAnsi="Arial" w:cs="Arial"/>
            <w:sz w:val="24"/>
            <w:szCs w:val="24"/>
          </w:rPr>
          <w:fldChar w:fldCharType="begin"/>
        </w:r>
        <w:r w:rsidRPr="004D59E3">
          <w:rPr>
            <w:rFonts w:ascii="Arial" w:hAnsi="Arial" w:cs="Arial"/>
            <w:sz w:val="24"/>
            <w:szCs w:val="24"/>
          </w:rPr>
          <w:instrText xml:space="preserve"> PAGE   \* MERGEFORMAT </w:instrText>
        </w:r>
        <w:r w:rsidRPr="004D59E3">
          <w:rPr>
            <w:rFonts w:ascii="Arial" w:hAnsi="Arial" w:cs="Arial"/>
            <w:sz w:val="24"/>
            <w:szCs w:val="24"/>
          </w:rPr>
          <w:fldChar w:fldCharType="separate"/>
        </w:r>
        <w:r w:rsidR="006424DF">
          <w:rPr>
            <w:rFonts w:ascii="Arial" w:hAnsi="Arial" w:cs="Arial"/>
            <w:noProof/>
            <w:sz w:val="24"/>
            <w:szCs w:val="24"/>
          </w:rPr>
          <w:t>14</w:t>
        </w:r>
        <w:r w:rsidRPr="004D59E3">
          <w:rPr>
            <w:rFonts w:ascii="Arial" w:hAnsi="Arial" w:cs="Arial"/>
            <w:noProof/>
            <w:sz w:val="24"/>
            <w:szCs w:val="24"/>
          </w:rPr>
          <w:fldChar w:fldCharType="end"/>
        </w:r>
      </w:p>
    </w:sdtContent>
  </w:sdt>
  <w:p w14:paraId="352A3ADD" w14:textId="77777777" w:rsidR="003D0DD8" w:rsidRDefault="003D0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639497"/>
      <w:docPartObj>
        <w:docPartGallery w:val="Page Numbers (Bottom of Page)"/>
        <w:docPartUnique/>
      </w:docPartObj>
    </w:sdtPr>
    <w:sdtEndPr>
      <w:rPr>
        <w:noProof/>
      </w:rPr>
    </w:sdtEndPr>
    <w:sdtContent>
      <w:p w14:paraId="7D0D10A0" w14:textId="77777777" w:rsidR="003D0DD8" w:rsidRDefault="003D0DD8">
        <w:pPr>
          <w:pStyle w:val="Footer"/>
          <w:jc w:val="right"/>
        </w:pPr>
        <w:r w:rsidRPr="004D59E3">
          <w:rPr>
            <w:rFonts w:ascii="Arial" w:hAnsi="Arial" w:cs="Arial"/>
            <w:sz w:val="24"/>
            <w:szCs w:val="24"/>
          </w:rPr>
          <w:fldChar w:fldCharType="begin"/>
        </w:r>
        <w:r w:rsidRPr="004D59E3">
          <w:rPr>
            <w:rFonts w:ascii="Arial" w:hAnsi="Arial" w:cs="Arial"/>
            <w:sz w:val="24"/>
            <w:szCs w:val="24"/>
          </w:rPr>
          <w:instrText xml:space="preserve"> PAGE   \* MERGEFORMAT </w:instrText>
        </w:r>
        <w:r w:rsidRPr="004D59E3">
          <w:rPr>
            <w:rFonts w:ascii="Arial" w:hAnsi="Arial" w:cs="Arial"/>
            <w:sz w:val="24"/>
            <w:szCs w:val="24"/>
          </w:rPr>
          <w:fldChar w:fldCharType="separate"/>
        </w:r>
        <w:r w:rsidR="006424DF">
          <w:rPr>
            <w:rFonts w:ascii="Arial" w:hAnsi="Arial" w:cs="Arial"/>
            <w:noProof/>
            <w:sz w:val="24"/>
            <w:szCs w:val="24"/>
          </w:rPr>
          <w:t>13</w:t>
        </w:r>
        <w:r w:rsidRPr="004D59E3">
          <w:rPr>
            <w:rFonts w:ascii="Arial" w:hAnsi="Arial" w:cs="Arial"/>
            <w:noProof/>
            <w:sz w:val="24"/>
            <w:szCs w:val="24"/>
          </w:rPr>
          <w:fldChar w:fldCharType="end"/>
        </w:r>
      </w:p>
    </w:sdtContent>
  </w:sdt>
  <w:p w14:paraId="7943B2A6" w14:textId="77777777" w:rsidR="003D0DD8" w:rsidRDefault="003D0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955538"/>
      <w:docPartObj>
        <w:docPartGallery w:val="Page Numbers (Bottom of Page)"/>
        <w:docPartUnique/>
      </w:docPartObj>
    </w:sdtPr>
    <w:sdtEndPr>
      <w:rPr>
        <w:noProof/>
      </w:rPr>
    </w:sdtEndPr>
    <w:sdtContent>
      <w:p w14:paraId="587E1E78" w14:textId="03E08E91" w:rsidR="00B15C61" w:rsidRDefault="00B15C61">
        <w:pPr>
          <w:pStyle w:val="Footer"/>
          <w:jc w:val="right"/>
        </w:pPr>
        <w:r w:rsidRPr="004D59E3">
          <w:rPr>
            <w:rFonts w:ascii="Arial" w:hAnsi="Arial" w:cs="Arial"/>
            <w:sz w:val="24"/>
            <w:szCs w:val="24"/>
          </w:rPr>
          <w:fldChar w:fldCharType="begin"/>
        </w:r>
        <w:r w:rsidRPr="004D59E3">
          <w:rPr>
            <w:rFonts w:ascii="Arial" w:hAnsi="Arial" w:cs="Arial"/>
            <w:sz w:val="24"/>
            <w:szCs w:val="24"/>
          </w:rPr>
          <w:instrText xml:space="preserve"> PAGE   \* MERGEFORMAT </w:instrText>
        </w:r>
        <w:r w:rsidRPr="004D59E3">
          <w:rPr>
            <w:rFonts w:ascii="Arial" w:hAnsi="Arial" w:cs="Arial"/>
            <w:sz w:val="24"/>
            <w:szCs w:val="24"/>
          </w:rPr>
          <w:fldChar w:fldCharType="separate"/>
        </w:r>
        <w:r w:rsidR="006424DF">
          <w:rPr>
            <w:rFonts w:ascii="Arial" w:hAnsi="Arial" w:cs="Arial"/>
            <w:noProof/>
            <w:sz w:val="24"/>
            <w:szCs w:val="24"/>
          </w:rPr>
          <w:t>24</w:t>
        </w:r>
        <w:r w:rsidRPr="004D59E3">
          <w:rPr>
            <w:rFonts w:ascii="Arial" w:hAnsi="Arial" w:cs="Arial"/>
            <w:noProof/>
            <w:sz w:val="24"/>
            <w:szCs w:val="24"/>
          </w:rPr>
          <w:fldChar w:fldCharType="end"/>
        </w:r>
      </w:p>
    </w:sdtContent>
  </w:sdt>
  <w:p w14:paraId="0B581120" w14:textId="77777777" w:rsidR="00B15C61" w:rsidRDefault="00B15C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171526"/>
      <w:docPartObj>
        <w:docPartGallery w:val="Page Numbers (Bottom of Page)"/>
        <w:docPartUnique/>
      </w:docPartObj>
    </w:sdtPr>
    <w:sdtEndPr>
      <w:rPr>
        <w:noProof/>
      </w:rPr>
    </w:sdtEndPr>
    <w:sdtContent>
      <w:p w14:paraId="1DCB8C02" w14:textId="002AB854" w:rsidR="00B15C61" w:rsidRDefault="00B15C61">
        <w:pPr>
          <w:pStyle w:val="Footer"/>
          <w:jc w:val="right"/>
        </w:pPr>
        <w:r w:rsidRPr="004D59E3">
          <w:rPr>
            <w:rFonts w:ascii="Arial" w:hAnsi="Arial" w:cs="Arial"/>
            <w:sz w:val="24"/>
            <w:szCs w:val="24"/>
          </w:rPr>
          <w:fldChar w:fldCharType="begin"/>
        </w:r>
        <w:r w:rsidRPr="004D59E3">
          <w:rPr>
            <w:rFonts w:ascii="Arial" w:hAnsi="Arial" w:cs="Arial"/>
            <w:sz w:val="24"/>
            <w:szCs w:val="24"/>
          </w:rPr>
          <w:instrText xml:space="preserve"> PAGE   \* MERGEFORMAT </w:instrText>
        </w:r>
        <w:r w:rsidRPr="004D59E3">
          <w:rPr>
            <w:rFonts w:ascii="Arial" w:hAnsi="Arial" w:cs="Arial"/>
            <w:sz w:val="24"/>
            <w:szCs w:val="24"/>
          </w:rPr>
          <w:fldChar w:fldCharType="separate"/>
        </w:r>
        <w:r w:rsidR="006424DF">
          <w:rPr>
            <w:rFonts w:ascii="Arial" w:hAnsi="Arial" w:cs="Arial"/>
            <w:noProof/>
            <w:sz w:val="24"/>
            <w:szCs w:val="24"/>
          </w:rPr>
          <w:t>19</w:t>
        </w:r>
        <w:r w:rsidRPr="004D59E3">
          <w:rPr>
            <w:rFonts w:ascii="Arial" w:hAnsi="Arial" w:cs="Arial"/>
            <w:noProof/>
            <w:sz w:val="24"/>
            <w:szCs w:val="24"/>
          </w:rPr>
          <w:fldChar w:fldCharType="end"/>
        </w:r>
      </w:p>
    </w:sdtContent>
  </w:sdt>
  <w:p w14:paraId="6478C88D" w14:textId="77777777" w:rsidR="00B15C61" w:rsidRDefault="00B15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3D7EB" w14:textId="77777777" w:rsidR="009938CD" w:rsidRDefault="009938CD" w:rsidP="004820C3">
      <w:pPr>
        <w:spacing w:after="0" w:line="240" w:lineRule="auto"/>
      </w:pPr>
      <w:r>
        <w:separator/>
      </w:r>
    </w:p>
  </w:footnote>
  <w:footnote w:type="continuationSeparator" w:id="0">
    <w:p w14:paraId="14DD056C" w14:textId="77777777" w:rsidR="009938CD" w:rsidRDefault="009938CD" w:rsidP="00482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C37B5" w14:textId="77777777" w:rsidR="003D0DD8" w:rsidRPr="004D59E3" w:rsidRDefault="003D0DD8" w:rsidP="00C64E4B">
    <w:pPr>
      <w:pStyle w:val="Header"/>
      <w:jc w:val="right"/>
      <w:rPr>
        <w:rFonts w:ascii="Arial" w:hAnsi="Arial" w:cs="Arial"/>
        <w:sz w:val="24"/>
        <w:szCs w:val="24"/>
      </w:rPr>
    </w:pPr>
  </w:p>
  <w:p w14:paraId="71F1C28A" w14:textId="1732BDB3" w:rsidR="003D0DD8" w:rsidRPr="00B87A09" w:rsidRDefault="00B87A09" w:rsidP="00B87A09">
    <w:pPr>
      <w:pStyle w:val="Header"/>
      <w:jc w:val="right"/>
      <w:rPr>
        <w:rFonts w:ascii="Arial" w:hAnsi="Arial" w:cs="Arial"/>
        <w:b/>
        <w:sz w:val="24"/>
        <w:szCs w:val="24"/>
      </w:rPr>
    </w:pPr>
    <w:r w:rsidRPr="00B87A09">
      <w:rPr>
        <w:rFonts w:ascii="Arial" w:hAnsi="Arial" w:cs="Arial"/>
        <w:b/>
        <w:sz w:val="24"/>
        <w:szCs w:val="24"/>
      </w:rPr>
      <w:t>HS Paper 22/19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93C0" w14:textId="64465544" w:rsidR="00B15C61" w:rsidRPr="004D59E3" w:rsidRDefault="00B15C61" w:rsidP="00C64E4B">
    <w:pPr>
      <w:pStyle w:val="Header"/>
      <w:jc w:val="right"/>
      <w:rPr>
        <w:rFonts w:ascii="Arial" w:hAnsi="Arial" w:cs="Arial"/>
        <w:sz w:val="24"/>
        <w:szCs w:val="24"/>
      </w:rPr>
    </w:pPr>
  </w:p>
  <w:p w14:paraId="7C25FADE" w14:textId="77777777" w:rsidR="00B15C61" w:rsidRDefault="00B15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A26"/>
    <w:multiLevelType w:val="hybridMultilevel"/>
    <w:tmpl w:val="8DE65B74"/>
    <w:lvl w:ilvl="0" w:tplc="C73E2D2E">
      <w:start w:val="22"/>
      <w:numFmt w:val="bullet"/>
      <w:lvlText w:val="-"/>
      <w:lvlJc w:val="left"/>
      <w:pPr>
        <w:ind w:left="760" w:hanging="360"/>
      </w:pPr>
      <w:rPr>
        <w:rFonts w:ascii="Arial" w:eastAsiaTheme="minorHAnsi"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15:restartNumberingAfterBreak="0">
    <w:nsid w:val="04990D85"/>
    <w:multiLevelType w:val="multilevel"/>
    <w:tmpl w:val="A768D53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51B8D"/>
    <w:multiLevelType w:val="hybridMultilevel"/>
    <w:tmpl w:val="50E8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E2A83"/>
    <w:multiLevelType w:val="multilevel"/>
    <w:tmpl w:val="1D06CE94"/>
    <w:lvl w:ilvl="0">
      <w:start w:val="3"/>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5" w15:restartNumberingAfterBreak="0">
    <w:nsid w:val="09803020"/>
    <w:multiLevelType w:val="hybridMultilevel"/>
    <w:tmpl w:val="F5B01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31DEB"/>
    <w:multiLevelType w:val="hybridMultilevel"/>
    <w:tmpl w:val="680E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6292D"/>
    <w:multiLevelType w:val="hybridMultilevel"/>
    <w:tmpl w:val="C3F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D17D0"/>
    <w:multiLevelType w:val="multilevel"/>
    <w:tmpl w:val="10468F5C"/>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740459"/>
    <w:multiLevelType w:val="multilevel"/>
    <w:tmpl w:val="0C1612DC"/>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15:restartNumberingAfterBreak="0">
    <w:nsid w:val="0F880CD4"/>
    <w:multiLevelType w:val="hybridMultilevel"/>
    <w:tmpl w:val="EB6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27527"/>
    <w:multiLevelType w:val="multilevel"/>
    <w:tmpl w:val="3F5634DC"/>
    <w:lvl w:ilvl="0">
      <w:start w:val="2"/>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2" w15:restartNumberingAfterBreak="0">
    <w:nsid w:val="162A7D80"/>
    <w:multiLevelType w:val="hybridMultilevel"/>
    <w:tmpl w:val="DE84125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1BE2511A"/>
    <w:multiLevelType w:val="hybridMultilevel"/>
    <w:tmpl w:val="91CE2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D64671"/>
    <w:multiLevelType w:val="hybridMultilevel"/>
    <w:tmpl w:val="23609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1934611"/>
    <w:multiLevelType w:val="hybridMultilevel"/>
    <w:tmpl w:val="5BD0A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E340D0"/>
    <w:multiLevelType w:val="hybridMultilevel"/>
    <w:tmpl w:val="20129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AE14B4"/>
    <w:multiLevelType w:val="hybridMultilevel"/>
    <w:tmpl w:val="C72A4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D4389F"/>
    <w:multiLevelType w:val="hybridMultilevel"/>
    <w:tmpl w:val="CC4E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42F24"/>
    <w:multiLevelType w:val="hybridMultilevel"/>
    <w:tmpl w:val="E5128C9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0" w15:restartNumberingAfterBreak="0">
    <w:nsid w:val="3A2603C5"/>
    <w:multiLevelType w:val="hybridMultilevel"/>
    <w:tmpl w:val="FCD66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3F40F9"/>
    <w:multiLevelType w:val="hybridMultilevel"/>
    <w:tmpl w:val="6526D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2A2647"/>
    <w:multiLevelType w:val="hybridMultilevel"/>
    <w:tmpl w:val="BDF4B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5F28AF"/>
    <w:multiLevelType w:val="multilevel"/>
    <w:tmpl w:val="D4CC4BC2"/>
    <w:lvl w:ilvl="0">
      <w:start w:val="3"/>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4" w15:restartNumberingAfterBreak="0">
    <w:nsid w:val="44233D1C"/>
    <w:multiLevelType w:val="hybridMultilevel"/>
    <w:tmpl w:val="4A7A9E8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15:restartNumberingAfterBreak="0">
    <w:nsid w:val="4567339A"/>
    <w:multiLevelType w:val="hybridMultilevel"/>
    <w:tmpl w:val="600416DE"/>
    <w:lvl w:ilvl="0" w:tplc="B28ADB00">
      <w:start w:val="1"/>
      <w:numFmt w:val="decimal"/>
      <w:lvlText w:val="%1."/>
      <w:lvlJc w:val="left"/>
      <w:pPr>
        <w:ind w:left="360"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527F5"/>
    <w:multiLevelType w:val="hybridMultilevel"/>
    <w:tmpl w:val="E5C8EE32"/>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7" w15:restartNumberingAfterBreak="0">
    <w:nsid w:val="51D651E3"/>
    <w:multiLevelType w:val="hybridMultilevel"/>
    <w:tmpl w:val="9238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2539B"/>
    <w:multiLevelType w:val="multilevel"/>
    <w:tmpl w:val="65166F1C"/>
    <w:lvl w:ilvl="0">
      <w:start w:val="1"/>
      <w:numFmt w:val="decimal"/>
      <w:lvlText w:val="%1."/>
      <w:lvlJc w:val="left"/>
      <w:pPr>
        <w:ind w:left="360" w:hanging="360"/>
      </w:pPr>
      <w:rPr>
        <w:rFonts w:hint="default"/>
      </w:rPr>
    </w:lvl>
    <w:lvl w:ilvl="1">
      <w:start w:val="4"/>
      <w:numFmt w:val="decimal"/>
      <w:isLgl/>
      <w:lvlText w:val="%1.%2"/>
      <w:lvlJc w:val="left"/>
      <w:pPr>
        <w:ind w:left="760" w:hanging="36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440"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600" w:hanging="1800"/>
      </w:pPr>
      <w:rPr>
        <w:rFonts w:hint="default"/>
      </w:rPr>
    </w:lvl>
    <w:lvl w:ilvl="8">
      <w:start w:val="1"/>
      <w:numFmt w:val="decimal"/>
      <w:isLgl/>
      <w:lvlText w:val="%1.%2.%3.%4.%5.%6.%7.%8.%9"/>
      <w:lvlJc w:val="left"/>
      <w:pPr>
        <w:ind w:left="5000" w:hanging="1800"/>
      </w:pPr>
      <w:rPr>
        <w:rFonts w:hint="default"/>
      </w:rPr>
    </w:lvl>
  </w:abstractNum>
  <w:abstractNum w:abstractNumId="29" w15:restartNumberingAfterBreak="0">
    <w:nsid w:val="5D6715C5"/>
    <w:multiLevelType w:val="hybridMultilevel"/>
    <w:tmpl w:val="E7DA3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990A0B"/>
    <w:multiLevelType w:val="hybridMultilevel"/>
    <w:tmpl w:val="678E3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5860B2"/>
    <w:multiLevelType w:val="multilevel"/>
    <w:tmpl w:val="A768D53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583B50"/>
    <w:multiLevelType w:val="hybridMultilevel"/>
    <w:tmpl w:val="19D8D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0D7812"/>
    <w:multiLevelType w:val="hybridMultilevel"/>
    <w:tmpl w:val="C1B4CD5C"/>
    <w:lvl w:ilvl="0" w:tplc="A27623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EC2F19"/>
    <w:multiLevelType w:val="hybridMultilevel"/>
    <w:tmpl w:val="FC283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8"/>
  </w:num>
  <w:num w:numId="4">
    <w:abstractNumId w:val="1"/>
  </w:num>
  <w:num w:numId="5">
    <w:abstractNumId w:val="28"/>
  </w:num>
  <w:num w:numId="6">
    <w:abstractNumId w:val="31"/>
  </w:num>
  <w:num w:numId="7">
    <w:abstractNumId w:val="23"/>
  </w:num>
  <w:num w:numId="8">
    <w:abstractNumId w:val="4"/>
  </w:num>
  <w:num w:numId="9">
    <w:abstractNumId w:val="0"/>
  </w:num>
  <w:num w:numId="10">
    <w:abstractNumId w:val="9"/>
  </w:num>
  <w:num w:numId="11">
    <w:abstractNumId w:val="32"/>
  </w:num>
  <w:num w:numId="12">
    <w:abstractNumId w:val="12"/>
  </w:num>
  <w:num w:numId="13">
    <w:abstractNumId w:val="33"/>
  </w:num>
  <w:num w:numId="14">
    <w:abstractNumId w:val="5"/>
  </w:num>
  <w:num w:numId="15">
    <w:abstractNumId w:val="15"/>
  </w:num>
  <w:num w:numId="16">
    <w:abstractNumId w:val="14"/>
  </w:num>
  <w:num w:numId="17">
    <w:abstractNumId w:val="21"/>
  </w:num>
  <w:num w:numId="18">
    <w:abstractNumId w:val="20"/>
  </w:num>
  <w:num w:numId="19">
    <w:abstractNumId w:val="26"/>
  </w:num>
  <w:num w:numId="20">
    <w:abstractNumId w:val="24"/>
  </w:num>
  <w:num w:numId="21">
    <w:abstractNumId w:val="22"/>
  </w:num>
  <w:num w:numId="22">
    <w:abstractNumId w:val="17"/>
  </w:num>
  <w:num w:numId="23">
    <w:abstractNumId w:val="13"/>
  </w:num>
  <w:num w:numId="24">
    <w:abstractNumId w:val="11"/>
  </w:num>
  <w:num w:numId="25">
    <w:abstractNumId w:val="30"/>
  </w:num>
  <w:num w:numId="26">
    <w:abstractNumId w:val="18"/>
  </w:num>
  <w:num w:numId="27">
    <w:abstractNumId w:val="16"/>
  </w:num>
  <w:num w:numId="28">
    <w:abstractNumId w:val="29"/>
  </w:num>
  <w:num w:numId="29">
    <w:abstractNumId w:val="34"/>
  </w:num>
  <w:num w:numId="30">
    <w:abstractNumId w:val="7"/>
  </w:num>
  <w:num w:numId="31">
    <w:abstractNumId w:val="3"/>
  </w:num>
  <w:num w:numId="32">
    <w:abstractNumId w:val="2"/>
  </w:num>
  <w:num w:numId="33">
    <w:abstractNumId w:val="6"/>
  </w:num>
  <w:num w:numId="34">
    <w:abstractNumId w:val="10"/>
  </w:num>
  <w:num w:numId="35">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EC"/>
    <w:rsid w:val="000007D0"/>
    <w:rsid w:val="0001438C"/>
    <w:rsid w:val="0002261C"/>
    <w:rsid w:val="00023C4B"/>
    <w:rsid w:val="00035F20"/>
    <w:rsid w:val="00045DA2"/>
    <w:rsid w:val="00075650"/>
    <w:rsid w:val="00076FB0"/>
    <w:rsid w:val="00080A07"/>
    <w:rsid w:val="00092FE0"/>
    <w:rsid w:val="00095368"/>
    <w:rsid w:val="00097E8D"/>
    <w:rsid w:val="000B4305"/>
    <w:rsid w:val="000B63BB"/>
    <w:rsid w:val="000D77B2"/>
    <w:rsid w:val="000F11B4"/>
    <w:rsid w:val="000F4138"/>
    <w:rsid w:val="000F4232"/>
    <w:rsid w:val="00113187"/>
    <w:rsid w:val="00125C7A"/>
    <w:rsid w:val="00161ED6"/>
    <w:rsid w:val="001631CE"/>
    <w:rsid w:val="00176E9B"/>
    <w:rsid w:val="00182A34"/>
    <w:rsid w:val="00183C70"/>
    <w:rsid w:val="00187B99"/>
    <w:rsid w:val="001B4FEA"/>
    <w:rsid w:val="001F053E"/>
    <w:rsid w:val="001F1680"/>
    <w:rsid w:val="001F7A00"/>
    <w:rsid w:val="002006A1"/>
    <w:rsid w:val="00202999"/>
    <w:rsid w:val="00222A4C"/>
    <w:rsid w:val="002246F7"/>
    <w:rsid w:val="00224BC5"/>
    <w:rsid w:val="00232C53"/>
    <w:rsid w:val="00234E28"/>
    <w:rsid w:val="00293457"/>
    <w:rsid w:val="00294F98"/>
    <w:rsid w:val="002B68C8"/>
    <w:rsid w:val="002B6A70"/>
    <w:rsid w:val="002C1D08"/>
    <w:rsid w:val="002D1D25"/>
    <w:rsid w:val="002D2B95"/>
    <w:rsid w:val="002D43F7"/>
    <w:rsid w:val="002D51B9"/>
    <w:rsid w:val="002E04D6"/>
    <w:rsid w:val="00311ED5"/>
    <w:rsid w:val="00313BE0"/>
    <w:rsid w:val="0031792B"/>
    <w:rsid w:val="00331FF3"/>
    <w:rsid w:val="0033207B"/>
    <w:rsid w:val="00344CB0"/>
    <w:rsid w:val="00362BE9"/>
    <w:rsid w:val="00365B9D"/>
    <w:rsid w:val="00390C9D"/>
    <w:rsid w:val="003B29C9"/>
    <w:rsid w:val="003B2F37"/>
    <w:rsid w:val="003B7610"/>
    <w:rsid w:val="003D0DD8"/>
    <w:rsid w:val="003D720F"/>
    <w:rsid w:val="004060AD"/>
    <w:rsid w:val="00430CAC"/>
    <w:rsid w:val="004343BA"/>
    <w:rsid w:val="004344FE"/>
    <w:rsid w:val="004345D9"/>
    <w:rsid w:val="004368D8"/>
    <w:rsid w:val="004373D4"/>
    <w:rsid w:val="00437647"/>
    <w:rsid w:val="00442F09"/>
    <w:rsid w:val="00452090"/>
    <w:rsid w:val="004568B9"/>
    <w:rsid w:val="004820C3"/>
    <w:rsid w:val="00482E5B"/>
    <w:rsid w:val="004920B8"/>
    <w:rsid w:val="004A3E89"/>
    <w:rsid w:val="004A43E9"/>
    <w:rsid w:val="004D59E3"/>
    <w:rsid w:val="004E345B"/>
    <w:rsid w:val="004F2A6C"/>
    <w:rsid w:val="004F4912"/>
    <w:rsid w:val="004F6022"/>
    <w:rsid w:val="0050226F"/>
    <w:rsid w:val="00506AFA"/>
    <w:rsid w:val="00524D8D"/>
    <w:rsid w:val="00547C53"/>
    <w:rsid w:val="00550218"/>
    <w:rsid w:val="0055137E"/>
    <w:rsid w:val="00554829"/>
    <w:rsid w:val="00572181"/>
    <w:rsid w:val="005860B7"/>
    <w:rsid w:val="005B2A83"/>
    <w:rsid w:val="005C221A"/>
    <w:rsid w:val="005D10E2"/>
    <w:rsid w:val="005D17D1"/>
    <w:rsid w:val="005D3B45"/>
    <w:rsid w:val="005F4062"/>
    <w:rsid w:val="00601457"/>
    <w:rsid w:val="00607C6D"/>
    <w:rsid w:val="00617B24"/>
    <w:rsid w:val="00624BD8"/>
    <w:rsid w:val="0063166F"/>
    <w:rsid w:val="006424DF"/>
    <w:rsid w:val="0064715E"/>
    <w:rsid w:val="0064748E"/>
    <w:rsid w:val="006808CC"/>
    <w:rsid w:val="00686269"/>
    <w:rsid w:val="006B6515"/>
    <w:rsid w:val="006C24DE"/>
    <w:rsid w:val="006C4DE4"/>
    <w:rsid w:val="006D0599"/>
    <w:rsid w:val="006D557A"/>
    <w:rsid w:val="006E6F9E"/>
    <w:rsid w:val="006F575C"/>
    <w:rsid w:val="006F5957"/>
    <w:rsid w:val="00724087"/>
    <w:rsid w:val="00743D4E"/>
    <w:rsid w:val="00747172"/>
    <w:rsid w:val="00767149"/>
    <w:rsid w:val="007B0B61"/>
    <w:rsid w:val="007C3CA2"/>
    <w:rsid w:val="007C547E"/>
    <w:rsid w:val="007E4BE1"/>
    <w:rsid w:val="007E731F"/>
    <w:rsid w:val="00860E29"/>
    <w:rsid w:val="00860E55"/>
    <w:rsid w:val="00864F58"/>
    <w:rsid w:val="00867C4A"/>
    <w:rsid w:val="008E51B9"/>
    <w:rsid w:val="008E6257"/>
    <w:rsid w:val="00903152"/>
    <w:rsid w:val="009055DA"/>
    <w:rsid w:val="00922685"/>
    <w:rsid w:val="009331C2"/>
    <w:rsid w:val="00952C0D"/>
    <w:rsid w:val="009610F7"/>
    <w:rsid w:val="00965F34"/>
    <w:rsid w:val="00973A46"/>
    <w:rsid w:val="00973BA6"/>
    <w:rsid w:val="009938CD"/>
    <w:rsid w:val="009B1FD5"/>
    <w:rsid w:val="009C6A9F"/>
    <w:rsid w:val="009C6D1A"/>
    <w:rsid w:val="009D2EE2"/>
    <w:rsid w:val="009D38D3"/>
    <w:rsid w:val="009E3DEC"/>
    <w:rsid w:val="009E5702"/>
    <w:rsid w:val="009F0736"/>
    <w:rsid w:val="009F76E3"/>
    <w:rsid w:val="00A0133A"/>
    <w:rsid w:val="00A16734"/>
    <w:rsid w:val="00A24CC8"/>
    <w:rsid w:val="00A33F37"/>
    <w:rsid w:val="00A37805"/>
    <w:rsid w:val="00A456BF"/>
    <w:rsid w:val="00A616B0"/>
    <w:rsid w:val="00A836A3"/>
    <w:rsid w:val="00A8670F"/>
    <w:rsid w:val="00AA0A40"/>
    <w:rsid w:val="00AA5163"/>
    <w:rsid w:val="00AA7C7E"/>
    <w:rsid w:val="00AD0704"/>
    <w:rsid w:val="00AE5B31"/>
    <w:rsid w:val="00AF36FB"/>
    <w:rsid w:val="00B15C61"/>
    <w:rsid w:val="00B22C6F"/>
    <w:rsid w:val="00B23BFB"/>
    <w:rsid w:val="00B46FF5"/>
    <w:rsid w:val="00B51446"/>
    <w:rsid w:val="00B62C7E"/>
    <w:rsid w:val="00B7309F"/>
    <w:rsid w:val="00B87A09"/>
    <w:rsid w:val="00BC65B7"/>
    <w:rsid w:val="00BD6F11"/>
    <w:rsid w:val="00BE3625"/>
    <w:rsid w:val="00BE6AB4"/>
    <w:rsid w:val="00BF4E52"/>
    <w:rsid w:val="00C025F5"/>
    <w:rsid w:val="00C05390"/>
    <w:rsid w:val="00C24738"/>
    <w:rsid w:val="00C32D92"/>
    <w:rsid w:val="00C64E4B"/>
    <w:rsid w:val="00C928D6"/>
    <w:rsid w:val="00C96C2E"/>
    <w:rsid w:val="00CA7D4D"/>
    <w:rsid w:val="00CB67FA"/>
    <w:rsid w:val="00CD106F"/>
    <w:rsid w:val="00CD4270"/>
    <w:rsid w:val="00D07A90"/>
    <w:rsid w:val="00D30945"/>
    <w:rsid w:val="00D417E3"/>
    <w:rsid w:val="00D50482"/>
    <w:rsid w:val="00D54883"/>
    <w:rsid w:val="00D5636C"/>
    <w:rsid w:val="00D74961"/>
    <w:rsid w:val="00D84CC3"/>
    <w:rsid w:val="00D856C5"/>
    <w:rsid w:val="00D97C6E"/>
    <w:rsid w:val="00DF0607"/>
    <w:rsid w:val="00E045F6"/>
    <w:rsid w:val="00E05D94"/>
    <w:rsid w:val="00E15F87"/>
    <w:rsid w:val="00E17A04"/>
    <w:rsid w:val="00E23F03"/>
    <w:rsid w:val="00E52F64"/>
    <w:rsid w:val="00E70B24"/>
    <w:rsid w:val="00E90B81"/>
    <w:rsid w:val="00E971D2"/>
    <w:rsid w:val="00EA01EF"/>
    <w:rsid w:val="00EA33CC"/>
    <w:rsid w:val="00EC40DE"/>
    <w:rsid w:val="00ED0CD8"/>
    <w:rsid w:val="00EE1544"/>
    <w:rsid w:val="00EE2197"/>
    <w:rsid w:val="00EE35CB"/>
    <w:rsid w:val="00EE72E6"/>
    <w:rsid w:val="00F03592"/>
    <w:rsid w:val="00F06619"/>
    <w:rsid w:val="00F06B65"/>
    <w:rsid w:val="00F130A8"/>
    <w:rsid w:val="00F21E70"/>
    <w:rsid w:val="00F3040D"/>
    <w:rsid w:val="00F55037"/>
    <w:rsid w:val="00F63D73"/>
    <w:rsid w:val="00F77783"/>
    <w:rsid w:val="00F82739"/>
    <w:rsid w:val="00F9094E"/>
    <w:rsid w:val="00FA2B75"/>
    <w:rsid w:val="00FA62EA"/>
    <w:rsid w:val="00FC4161"/>
    <w:rsid w:val="00FD09A5"/>
    <w:rsid w:val="00FD1EF7"/>
    <w:rsid w:val="00FF1762"/>
    <w:rsid w:val="00FF3A97"/>
    <w:rsid w:val="00FF3DD4"/>
    <w:rsid w:val="00FF524D"/>
    <w:rsid w:val="00FF6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087A"/>
  <w15:chartTrackingRefBased/>
  <w15:docId w15:val="{7AB876A3-8237-4B46-B91B-0B615E9B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DEC"/>
  </w:style>
  <w:style w:type="paragraph" w:styleId="Heading1">
    <w:name w:val="heading 1"/>
    <w:basedOn w:val="Normal"/>
    <w:next w:val="Normal"/>
    <w:link w:val="Heading1Char"/>
    <w:uiPriority w:val="9"/>
    <w:qFormat/>
    <w:rsid w:val="006B6515"/>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7B0B61"/>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7B0B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DEC"/>
    <w:rPr>
      <w:color w:val="0563C1" w:themeColor="hyperlink"/>
      <w:u w:val="single"/>
    </w:rPr>
  </w:style>
  <w:style w:type="paragraph" w:styleId="ListParagraph">
    <w:name w:val="List Paragraph"/>
    <w:basedOn w:val="Normal"/>
    <w:uiPriority w:val="34"/>
    <w:qFormat/>
    <w:rsid w:val="009E3DEC"/>
    <w:pPr>
      <w:ind w:left="720"/>
      <w:contextualSpacing/>
    </w:pPr>
  </w:style>
  <w:style w:type="character" w:styleId="FollowedHyperlink">
    <w:name w:val="FollowedHyperlink"/>
    <w:basedOn w:val="DefaultParagraphFont"/>
    <w:uiPriority w:val="99"/>
    <w:semiHidden/>
    <w:unhideWhenUsed/>
    <w:rsid w:val="009E3DEC"/>
    <w:rPr>
      <w:color w:val="954F72" w:themeColor="followedHyperlink"/>
      <w:u w:val="single"/>
    </w:rPr>
  </w:style>
  <w:style w:type="paragraph" w:styleId="Header">
    <w:name w:val="header"/>
    <w:basedOn w:val="Normal"/>
    <w:link w:val="HeaderChar"/>
    <w:uiPriority w:val="99"/>
    <w:unhideWhenUsed/>
    <w:rsid w:val="00482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0C3"/>
  </w:style>
  <w:style w:type="paragraph" w:styleId="Footer">
    <w:name w:val="footer"/>
    <w:basedOn w:val="Normal"/>
    <w:link w:val="FooterChar"/>
    <w:uiPriority w:val="99"/>
    <w:unhideWhenUsed/>
    <w:rsid w:val="00482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0C3"/>
  </w:style>
  <w:style w:type="paragraph" w:styleId="FootnoteText">
    <w:name w:val="footnote text"/>
    <w:basedOn w:val="Normal"/>
    <w:link w:val="FootnoteTextChar"/>
    <w:semiHidden/>
    <w:unhideWhenUsed/>
    <w:rsid w:val="004820C3"/>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semiHidden/>
    <w:rsid w:val="004820C3"/>
    <w:rPr>
      <w:rFonts w:ascii="Arial" w:eastAsia="Calibri" w:hAnsi="Arial" w:cs="Times New Roman"/>
      <w:sz w:val="20"/>
      <w:szCs w:val="20"/>
    </w:rPr>
  </w:style>
  <w:style w:type="character" w:styleId="FootnoteReference">
    <w:name w:val="footnote reference"/>
    <w:basedOn w:val="DefaultParagraphFont"/>
    <w:semiHidden/>
    <w:unhideWhenUsed/>
    <w:rsid w:val="004820C3"/>
    <w:rPr>
      <w:vertAlign w:val="superscript"/>
    </w:rPr>
  </w:style>
  <w:style w:type="character" w:customStyle="1" w:styleId="Heading1Char">
    <w:name w:val="Heading 1 Char"/>
    <w:basedOn w:val="DefaultParagraphFont"/>
    <w:link w:val="Heading1"/>
    <w:uiPriority w:val="9"/>
    <w:rsid w:val="006B6515"/>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7B0B61"/>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B0B6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6C4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C4DE4"/>
    <w:rPr>
      <w:sz w:val="16"/>
      <w:szCs w:val="16"/>
    </w:rPr>
  </w:style>
  <w:style w:type="paragraph" w:styleId="CommentText">
    <w:name w:val="annotation text"/>
    <w:basedOn w:val="Normal"/>
    <w:link w:val="CommentTextChar"/>
    <w:uiPriority w:val="99"/>
    <w:unhideWhenUsed/>
    <w:rsid w:val="006C4DE4"/>
    <w:pPr>
      <w:spacing w:line="240" w:lineRule="auto"/>
    </w:pPr>
    <w:rPr>
      <w:sz w:val="20"/>
      <w:szCs w:val="20"/>
    </w:rPr>
  </w:style>
  <w:style w:type="character" w:customStyle="1" w:styleId="CommentTextChar">
    <w:name w:val="Comment Text Char"/>
    <w:basedOn w:val="DefaultParagraphFont"/>
    <w:link w:val="CommentText"/>
    <w:uiPriority w:val="99"/>
    <w:rsid w:val="006C4DE4"/>
    <w:rPr>
      <w:sz w:val="20"/>
      <w:szCs w:val="20"/>
    </w:rPr>
  </w:style>
  <w:style w:type="paragraph" w:styleId="NormalWeb">
    <w:name w:val="Normal (Web)"/>
    <w:basedOn w:val="Normal"/>
    <w:uiPriority w:val="99"/>
    <w:semiHidden/>
    <w:unhideWhenUsed/>
    <w:rsid w:val="00293457"/>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293457"/>
    <w:rPr>
      <w:i/>
      <w:iCs/>
    </w:rPr>
  </w:style>
  <w:style w:type="paragraph" w:customStyle="1" w:styleId="Default">
    <w:name w:val="Default"/>
    <w:rsid w:val="0002261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F21E70"/>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D0704"/>
    <w:rPr>
      <w:b/>
      <w:bCs/>
    </w:rPr>
  </w:style>
  <w:style w:type="character" w:customStyle="1" w:styleId="CommentSubjectChar">
    <w:name w:val="Comment Subject Char"/>
    <w:basedOn w:val="CommentTextChar"/>
    <w:link w:val="CommentSubject"/>
    <w:uiPriority w:val="99"/>
    <w:semiHidden/>
    <w:rsid w:val="00AD0704"/>
    <w:rPr>
      <w:b/>
      <w:bCs/>
      <w:sz w:val="20"/>
      <w:szCs w:val="20"/>
    </w:rPr>
  </w:style>
  <w:style w:type="paragraph" w:styleId="BalloonText">
    <w:name w:val="Balloon Text"/>
    <w:basedOn w:val="Normal"/>
    <w:link w:val="BalloonTextChar"/>
    <w:uiPriority w:val="99"/>
    <w:semiHidden/>
    <w:unhideWhenUsed/>
    <w:rsid w:val="00AD0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704"/>
    <w:rPr>
      <w:rFonts w:ascii="Segoe UI" w:hAnsi="Segoe UI" w:cs="Segoe UI"/>
      <w:sz w:val="18"/>
      <w:szCs w:val="18"/>
    </w:rPr>
  </w:style>
  <w:style w:type="character" w:customStyle="1" w:styleId="indentedbodytextChar">
    <w:name w:val="indented body text Char"/>
    <w:basedOn w:val="DefaultParagraphFont"/>
    <w:link w:val="indentedbodytext"/>
    <w:locked/>
    <w:rsid w:val="00F06B65"/>
    <w:rPr>
      <w:rFonts w:ascii="Arial" w:hAnsi="Arial" w:cs="Arial"/>
    </w:rPr>
  </w:style>
  <w:style w:type="paragraph" w:customStyle="1" w:styleId="indentedbodytext">
    <w:name w:val="indented body text"/>
    <w:basedOn w:val="Normal"/>
    <w:link w:val="indentedbodytextChar"/>
    <w:qFormat/>
    <w:rsid w:val="00F06B65"/>
    <w:pPr>
      <w:autoSpaceDE w:val="0"/>
      <w:autoSpaceDN w:val="0"/>
      <w:spacing w:after="0" w:line="240" w:lineRule="auto"/>
      <w:ind w:left="737"/>
    </w:pPr>
    <w:rPr>
      <w:rFonts w:ascii="Arial" w:hAnsi="Arial" w:cs="Arial"/>
    </w:rPr>
  </w:style>
  <w:style w:type="paragraph" w:customStyle="1" w:styleId="BodyText1">
    <w:name w:val="Body Text1"/>
    <w:qFormat/>
    <w:rsid w:val="00A33F37"/>
    <w:pPr>
      <w:autoSpaceDE w:val="0"/>
      <w:autoSpaceDN w:val="0"/>
      <w:adjustRightInd w:val="0"/>
      <w:spacing w:after="0" w:line="240" w:lineRule="auto"/>
    </w:pPr>
    <w:rPr>
      <w:rFonts w:ascii="Arial" w:hAnsi="Arial" w:cs="Arial"/>
      <w:sz w:val="24"/>
      <w:szCs w:val="24"/>
      <w:lang w:eastAsia="en-GB"/>
    </w:rPr>
  </w:style>
  <w:style w:type="paragraph" w:customStyle="1" w:styleId="Bulletbodytext">
    <w:name w:val="Bullet body text"/>
    <w:basedOn w:val="BodyText1"/>
    <w:uiPriority w:val="99"/>
    <w:qFormat/>
    <w:rsid w:val="008E6257"/>
    <w:pPr>
      <w:numPr>
        <w:numId w:val="31"/>
      </w:numPr>
    </w:pPr>
  </w:style>
  <w:style w:type="paragraph" w:customStyle="1" w:styleId="4Itemnumberandheading">
    <w:name w:val="4. Item number and heading"/>
    <w:basedOn w:val="Normal"/>
    <w:next w:val="Normal"/>
    <w:link w:val="4ItemnumberandheadingChar"/>
    <w:qFormat/>
    <w:rsid w:val="008E6257"/>
    <w:pPr>
      <w:spacing w:after="0" w:line="240" w:lineRule="auto"/>
    </w:pPr>
    <w:rPr>
      <w:rFonts w:ascii="Arial" w:eastAsia="Cambria" w:hAnsi="Arial" w:cs="Times New Roman"/>
      <w:b/>
      <w:sz w:val="24"/>
      <w:szCs w:val="24"/>
      <w:lang w:eastAsia="en-GB"/>
    </w:rPr>
  </w:style>
  <w:style w:type="character" w:customStyle="1" w:styleId="4ItemnumberandheadingChar">
    <w:name w:val="4. Item number and heading Char"/>
    <w:basedOn w:val="DefaultParagraphFont"/>
    <w:link w:val="4Itemnumberandheading"/>
    <w:rsid w:val="008E6257"/>
    <w:rPr>
      <w:rFonts w:ascii="Arial" w:eastAsia="Cambria" w:hAnsi="Arial"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3949">
      <w:bodyDiv w:val="1"/>
      <w:marLeft w:val="0"/>
      <w:marRight w:val="0"/>
      <w:marTop w:val="0"/>
      <w:marBottom w:val="0"/>
      <w:divBdr>
        <w:top w:val="none" w:sz="0" w:space="0" w:color="auto"/>
        <w:left w:val="none" w:sz="0" w:space="0" w:color="auto"/>
        <w:bottom w:val="none" w:sz="0" w:space="0" w:color="auto"/>
        <w:right w:val="none" w:sz="0" w:space="0" w:color="auto"/>
      </w:divBdr>
    </w:div>
    <w:div w:id="224075339">
      <w:bodyDiv w:val="1"/>
      <w:marLeft w:val="0"/>
      <w:marRight w:val="0"/>
      <w:marTop w:val="0"/>
      <w:marBottom w:val="0"/>
      <w:divBdr>
        <w:top w:val="none" w:sz="0" w:space="0" w:color="auto"/>
        <w:left w:val="none" w:sz="0" w:space="0" w:color="auto"/>
        <w:bottom w:val="none" w:sz="0" w:space="0" w:color="auto"/>
        <w:right w:val="none" w:sz="0" w:space="0" w:color="auto"/>
      </w:divBdr>
    </w:div>
    <w:div w:id="341707473">
      <w:bodyDiv w:val="1"/>
      <w:marLeft w:val="0"/>
      <w:marRight w:val="0"/>
      <w:marTop w:val="0"/>
      <w:marBottom w:val="0"/>
      <w:divBdr>
        <w:top w:val="none" w:sz="0" w:space="0" w:color="auto"/>
        <w:left w:val="none" w:sz="0" w:space="0" w:color="auto"/>
        <w:bottom w:val="none" w:sz="0" w:space="0" w:color="auto"/>
        <w:right w:val="none" w:sz="0" w:space="0" w:color="auto"/>
      </w:divBdr>
    </w:div>
    <w:div w:id="862866737">
      <w:bodyDiv w:val="1"/>
      <w:marLeft w:val="0"/>
      <w:marRight w:val="0"/>
      <w:marTop w:val="0"/>
      <w:marBottom w:val="0"/>
      <w:divBdr>
        <w:top w:val="none" w:sz="0" w:space="0" w:color="auto"/>
        <w:left w:val="none" w:sz="0" w:space="0" w:color="auto"/>
        <w:bottom w:val="none" w:sz="0" w:space="0" w:color="auto"/>
        <w:right w:val="none" w:sz="0" w:space="0" w:color="auto"/>
      </w:divBdr>
    </w:div>
    <w:div w:id="1865167907">
      <w:bodyDiv w:val="1"/>
      <w:marLeft w:val="0"/>
      <w:marRight w:val="0"/>
      <w:marTop w:val="0"/>
      <w:marBottom w:val="0"/>
      <w:divBdr>
        <w:top w:val="none" w:sz="0" w:space="0" w:color="auto"/>
        <w:left w:val="none" w:sz="0" w:space="0" w:color="auto"/>
        <w:bottom w:val="none" w:sz="0" w:space="0" w:color="auto"/>
        <w:right w:val="none" w:sz="0" w:space="0" w:color="auto"/>
      </w:divBdr>
    </w:div>
    <w:div w:id="1865317236">
      <w:bodyDiv w:val="1"/>
      <w:marLeft w:val="0"/>
      <w:marRight w:val="0"/>
      <w:marTop w:val="0"/>
      <w:marBottom w:val="0"/>
      <w:divBdr>
        <w:top w:val="none" w:sz="0" w:space="0" w:color="auto"/>
        <w:left w:val="none" w:sz="0" w:space="0" w:color="auto"/>
        <w:bottom w:val="none" w:sz="0" w:space="0" w:color="auto"/>
        <w:right w:val="none" w:sz="0" w:space="0" w:color="auto"/>
      </w:divBdr>
    </w:div>
    <w:div w:id="20877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hs.healthscotland-ceopapersubmission@nhs.ne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S CEO Document" ma:contentTypeID="0x010100AB71BC9B4D1D724495B6D89DE9CAF18300BA76C7B1B4CB2C4BABAAAD7F3D123A2B00B7D2FEF73E46D24E83F3DF4E755F733D" ma:contentTypeVersion="4" ma:contentTypeDescription="Create a new document." ma:contentTypeScope="" ma:versionID="06ba11d92df2420dbd04600fe63a40cd">
  <xsd:schema xmlns:xsd="http://www.w3.org/2001/XMLSchema" xmlns:xs="http://www.w3.org/2001/XMLSchema" xmlns:p="http://schemas.microsoft.com/office/2006/metadata/properties" xmlns:ns2="cccae95b-8272-4d3b-a473-b6c8d0e6a9c9" xmlns:ns3="79392c51-0192-4e0e-b858-3a8b41b0fb8c" targetNamespace="http://schemas.microsoft.com/office/2006/metadata/properties" ma:root="true" ma:fieldsID="6c59cfa5d45c1f844ed364f12127ddb5" ns2:_="" ns3:_="">
    <xsd:import namespace="cccae95b-8272-4d3b-a473-b6c8d0e6a9c9"/>
    <xsd:import namespace="79392c51-0192-4e0e-b858-3a8b41b0fb8c"/>
    <xsd:element name="properties">
      <xsd:complexType>
        <xsd:sequence>
          <xsd:element name="documentManagement">
            <xsd:complexType>
              <xsd:all>
                <xsd:element ref="ns2:fba6dfcc2af44adea37847533b330e68" minOccurs="0"/>
                <xsd:element ref="ns3:TaxCatchAll" minOccurs="0"/>
                <xsd:element ref="ns3:TaxCatchAllLabel" minOccurs="0"/>
                <xsd:element ref="ns2:gf65f78dddfe4f2f9719a0c3d59fbaf7" minOccurs="0"/>
                <xsd:element ref="ns2:jb93cbee0c084f989a3e3251df0788e6" minOccurs="0"/>
                <xsd:element ref="ns2:h8eed792b92e48279ed168a2a933932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e95b-8272-4d3b-a473-b6c8d0e6a9c9" elementFormDefault="qualified">
    <xsd:import namespace="http://schemas.microsoft.com/office/2006/documentManagement/types"/>
    <xsd:import namespace="http://schemas.microsoft.com/office/infopath/2007/PartnerControls"/>
    <xsd:element name="fba6dfcc2af44adea37847533b330e68" ma:index="8" ma:taxonomy="true" ma:internalName="fba6dfcc2af44adea37847533b330e68" ma:taxonomyFieldName="HSDocumentTag" ma:displayName="HS Document Tag" ma:readOnly="false" ma:fieldId="{fba6dfcc-2af4-4ade-a378-47533b330e68}"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gf65f78dddfe4f2f9719a0c3d59fbaf7" ma:index="12" nillable="true" ma:taxonomy="true" ma:internalName="gf65f78dddfe4f2f9719a0c3d59fbaf7" ma:taxonomyFieldName="HSYear" ma:displayName="HS Year" ma:readOnly="false" ma:fieldId="{0f65f78d-ddfe-4f2f-9719-a0c3d59fbaf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jb93cbee0c084f989a3e3251df0788e6" ma:index="14" nillable="true" ma:taxonomy="true" ma:internalName="jb93cbee0c084f989a3e3251df0788e6" ma:taxonomyFieldName="HSMonth" ma:displayName="HS Month" ma:readOnly="false" ma:fieldId="{3b93cbee-0c08-4f98-9a3e-3251df0788e6}" ma:sspId="c0f6cbc1-8b72-4b83-9c85-1dd2ec6ede9a" ma:termSetId="ac3c59ba-1895-4a12-af7b-2d04ef4651d3" ma:anchorId="00000000-0000-0000-0000-000000000000" ma:open="false" ma:isKeyword="false">
      <xsd:complexType>
        <xsd:sequence>
          <xsd:element ref="pc:Terms" minOccurs="0" maxOccurs="1"/>
        </xsd:sequence>
      </xsd:complexType>
    </xsd:element>
    <xsd:element name="h8eed792b92e48279ed168a2a9339320" ma:index="16" nillable="true" ma:taxonomy="true" ma:internalName="h8eed792b92e48279ed168a2a9339320" ma:taxonomyFieldName="HSCEOPersonnelName" ma:displayName="HS CEO Personnel Name" ma:fieldId="{18eed792-b92e-4827-9ed1-68a2a9339320}" ma:sspId="c0f6cbc1-8b72-4b83-9c85-1dd2ec6ede9a" ma:termSetId="2501012a-afed-4094-9e97-17520b4fa362"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1234fd0-4410-4f27-a5ca-e058bbbc3764}" ma:internalName="TaxCatchAll" ma:showField="CatchAllData" ma:web="cccae95b-8272-4d3b-a473-b6c8d0e6a9c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234fd0-4410-4f27-a5ca-e058bbbc3764}" ma:internalName="TaxCatchAllLabel" ma:readOnly="true" ma:showField="CatchAllDataLabel" ma:web="cccae95b-8272-4d3b-a473-b6c8d0e6a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79392c51-0192-4e0e-b858-3a8b41b0fb8c">
      <Value>93</Value>
      <Value>19</Value>
      <Value>25</Value>
      <Value>2</Value>
      <Value>1</Value>
    </TaxCatchAll>
    <fba6dfcc2af44adea37847533b330e68 xmlns="cccae95b-8272-4d3b-a473-b6c8d0e6a9c9">
      <Terms xmlns="http://schemas.microsoft.com/office/infopath/2007/PartnerControls">
        <TermInfo xmlns="http://schemas.microsoft.com/office/infopath/2007/PartnerControls">
          <TermName xmlns="http://schemas.microsoft.com/office/infopath/2007/PartnerControls">Audit Committee</TermName>
          <TermId xmlns="http://schemas.microsoft.com/office/infopath/2007/PartnerControls">60867684-507a-49fc-9362-2e9401ce2d95</TermId>
        </TermInfo>
      </Terms>
    </fba6dfcc2af44adea37847533b330e68>
    <h8eed792b92e48279ed168a2a9339320 xmlns="cccae95b-8272-4d3b-a473-b6c8d0e6a9c9">
      <Terms xmlns="http://schemas.microsoft.com/office/infopath/2007/PartnerControls">
        <TermInfo xmlns="http://schemas.microsoft.com/office/infopath/2007/PartnerControls">
          <TermName xmlns="http://schemas.microsoft.com/office/infopath/2007/PartnerControls">Marie Kerrigan</TermName>
          <TermId xmlns="http://schemas.microsoft.com/office/infopath/2007/PartnerControls">eb2d1215-aec2-4e6f-9392-214337d72bc0</TermId>
        </TermInfo>
      </Terms>
    </h8eed792b92e48279ed168a2a9339320>
    <jb93cbee0c084f989a3e3251df0788e6 xmlns="cccae95b-8272-4d3b-a473-b6c8d0e6a9c9">
      <Terms xmlns="http://schemas.microsoft.com/office/infopath/2007/PartnerControls">
        <TermInfo xmlns="http://schemas.microsoft.com/office/infopath/2007/PartnerControls">
          <TermName xmlns="http://schemas.microsoft.com/office/infopath/2007/PartnerControls">April</TermName>
          <TermId xmlns="http://schemas.microsoft.com/office/infopath/2007/PartnerControls">f83b96e7-051c-48dc-b27e-b2facb522f38</TermId>
        </TermInfo>
      </Terms>
    </jb93cbee0c084f989a3e3251df0788e6>
    <gf65f78dddfe4f2f9719a0c3d59fbaf7 xmlns="cccae95b-8272-4d3b-a473-b6c8d0e6a9c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108c8c6e-9117-47f5-8925-4b152f0cc9eb</TermId>
        </TermInfo>
      </Terms>
    </gf65f78dddfe4f2f9719a0c3d59fbaf7>
    <_dlc_DocId xmlns="cccae95b-8272-4d3b-a473-b6c8d0e6a9c9">RT6SXDMH4ZFD-1935740769-553</_dlc_DocId>
    <_dlc_DocIdUrl xmlns="cccae95b-8272-4d3b-a473-b6c8d0e6a9c9">
      <Url>http://extranet.healthscotland.com/sites/boardmeetings/_layouts/15/DocIdRedir.aspx?ID=RT6SXDMH4ZFD-1935740769-553</Url>
      <Description>RT6SXDMH4ZFD-1935740769-553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8582D-9DEE-4496-A0FC-5AD1181AB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e95b-8272-4d3b-a473-b6c8d0e6a9c9"/>
    <ds:schemaRef ds:uri="79392c51-0192-4e0e-b858-3a8b41b0f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CCDED-2EC3-4F22-94BD-DD35DD5C5C25}">
  <ds:schemaRefs>
    <ds:schemaRef ds:uri="http://schemas.microsoft.com/sharepoint/events"/>
  </ds:schemaRefs>
</ds:datastoreItem>
</file>

<file path=customXml/itemProps3.xml><?xml version="1.0" encoding="utf-8"?>
<ds:datastoreItem xmlns:ds="http://schemas.openxmlformats.org/officeDocument/2006/customXml" ds:itemID="{D12883E4-77AD-452F-9E32-CB5E32F241CC}">
  <ds:schemaRefs>
    <ds:schemaRef ds:uri="http://schemas.microsoft.com/office/2006/metadata/properties"/>
    <ds:schemaRef ds:uri="http://schemas.microsoft.com/office/infopath/2007/PartnerControls"/>
    <ds:schemaRef ds:uri="79392c51-0192-4e0e-b858-3a8b41b0fb8c"/>
    <ds:schemaRef ds:uri="cccae95b-8272-4d3b-a473-b6c8d0e6a9c9"/>
  </ds:schemaRefs>
</ds:datastoreItem>
</file>

<file path=customXml/itemProps4.xml><?xml version="1.0" encoding="utf-8"?>
<ds:datastoreItem xmlns:ds="http://schemas.openxmlformats.org/officeDocument/2006/customXml" ds:itemID="{8966315D-AA2A-42B9-BD91-40EB929B3414}">
  <ds:schemaRefs>
    <ds:schemaRef ds:uri="http://schemas.microsoft.com/sharepoint/v3/contenttype/forms"/>
  </ds:schemaRefs>
</ds:datastoreItem>
</file>

<file path=customXml/itemProps5.xml><?xml version="1.0" encoding="utf-8"?>
<ds:datastoreItem xmlns:ds="http://schemas.openxmlformats.org/officeDocument/2006/customXml" ds:itemID="{B7EF472D-9954-44F8-978F-81F4147F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5774</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NHSHS Board Governance until Dissolution</vt:lpstr>
    </vt:vector>
  </TitlesOfParts>
  <Company>NHSHealthScotland</Company>
  <LinksUpToDate>false</LinksUpToDate>
  <CharactersWithSpaces>38615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NHSHS Board Governance until Dissolution</dc:title>
  <dc:subject/>
  <dc:creator>Christopher Andvik</dc:creator>
  <cp:keywords/>
  <dc:description/>
  <cp:lastModifiedBy>Della Thomas</cp:lastModifiedBy>
  <cp:revision>2</cp:revision>
  <cp:lastPrinted>2019-04-17T07:54:00Z</cp:lastPrinted>
  <dcterms:created xsi:type="dcterms:W3CDTF">2019-05-17T11:32:00Z</dcterms:created>
  <dcterms:modified xsi:type="dcterms:W3CDTF">2019-05-17T11:32:00Z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0x010100AB71BC9B4D1D724495B6D89DE9CAF18300BA76C7B1B4CB2C4BABAAAD7F3D123A2B00B7D2FEF73E46D24E83F3DF4E755F733D</vt:lpwstr>
  </property>
  <property fmtid="{D5CDD505-2E9C-101B-9397-08002B2CF9AE}" pid="3" name="_dlc_DocIdItemGuid">
    <vt:lpwstr>6f6b18a3-3200-4963-ad3a-5833ce06ef85</vt:lpwstr>
  </property>
  <property fmtid="{D5CDD505-2E9C-101B-9397-08002B2CF9AE}" pid="4" name="_dlc_DocId">
    <vt:lpwstr>HSDOC-1978847187-359</vt:lpwstr>
  </property>
  <property fmtid="{D5CDD505-2E9C-101B-9397-08002B2CF9AE}" pid="5" name="_dlc_DocIdUrl">
    <vt:lpwstr>http://thesource.healthscotland.com/collaboration/teams/ceo/eag/_layouts/15/DocIdRedir.aspx?ID=HSDOC-1978847187-359, HSDOC-1978847187-359</vt:lpwstr>
  </property>
  <property fmtid="{D5CDD505-2E9C-101B-9397-08002B2CF9AE}" pid="6" name="HSCEOPersonnelName">
    <vt:lpwstr>19;#Marie Kerrigan|eb2d1215-aec2-4e6f-9392-214337d72bc0</vt:lpwstr>
  </property>
  <property fmtid="{D5CDD505-2E9C-101B-9397-08002B2CF9AE}" pid="7" name="HSDocumentTag">
    <vt:lpwstr>2;#Audit Committee|60867684-507a-49fc-9362-2e9401ce2d95</vt:lpwstr>
  </property>
  <property fmtid="{D5CDD505-2E9C-101B-9397-08002B2CF9AE}" pid="8" name="HSYear">
    <vt:lpwstr>93;#2019|108c8c6e-9117-47f5-8925-4b152f0cc9eb</vt:lpwstr>
  </property>
  <property fmtid="{D5CDD505-2E9C-101B-9397-08002B2CF9AE}" pid="9" name="HSMonth">
    <vt:lpwstr>25;#April|f83b96e7-051c-48dc-b27e-b2facb522f38</vt:lpwstr>
  </property>
  <property fmtid="{D5CDD505-2E9C-101B-9397-08002B2CF9AE}" pid="10" name="ff43984b496346058002bdab7e688d5e">
    <vt:lpwstr>Audit Committee|c911be7e-6d83-4649-9b63-22f681c5219f</vt:lpwstr>
  </property>
  <property fmtid="{D5CDD505-2E9C-101B-9397-08002B2CF9AE}" pid="11" name="HSCEOCommittee">
    <vt:lpwstr>1;#Audit Committee|c911be7e-6d83-4649-9b63-22f681c5219f</vt:lpwstr>
  </property>
</Properties>
</file>