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8F192" w14:textId="77777777" w:rsidR="007F1085" w:rsidRPr="00C67A1A" w:rsidRDefault="007F1085" w:rsidP="007F1085">
      <w:pPr>
        <w:pStyle w:val="Default"/>
        <w:jc w:val="center"/>
        <w:rPr>
          <w:rFonts w:ascii="Segoe UI" w:hAnsi="Segoe UI" w:cs="Segoe UI"/>
          <w:b/>
          <w:bCs/>
          <w:color w:val="244061" w:themeColor="accent1" w:themeShade="80"/>
          <w:lang w:val="en-US"/>
        </w:rPr>
      </w:pPr>
      <w:bookmarkStart w:id="0" w:name="_GoBack"/>
      <w:bookmarkEnd w:id="0"/>
    </w:p>
    <w:p w14:paraId="29A837E9" w14:textId="77777777" w:rsidR="007F1085" w:rsidRPr="00C67A1A" w:rsidRDefault="007F1085" w:rsidP="007F1085">
      <w:pPr>
        <w:pStyle w:val="Default"/>
        <w:jc w:val="center"/>
        <w:rPr>
          <w:rFonts w:ascii="Segoe UI" w:hAnsi="Segoe UI" w:cs="Segoe UI"/>
          <w:b/>
          <w:bCs/>
          <w:color w:val="244061" w:themeColor="accent1" w:themeShade="80"/>
          <w:lang w:val="en-US"/>
        </w:rPr>
      </w:pPr>
    </w:p>
    <w:p w14:paraId="3575B3FC" w14:textId="77777777" w:rsidR="007F1085" w:rsidRPr="00C67A1A" w:rsidRDefault="007F1085" w:rsidP="007F1085">
      <w:pPr>
        <w:pStyle w:val="Default"/>
        <w:jc w:val="center"/>
        <w:rPr>
          <w:rFonts w:ascii="Segoe UI" w:hAnsi="Segoe UI" w:cs="Segoe UI"/>
          <w:b/>
          <w:bCs/>
          <w:color w:val="244061" w:themeColor="accent1" w:themeShade="80"/>
          <w:sz w:val="32"/>
          <w:szCs w:val="32"/>
          <w:lang w:val="en-US"/>
        </w:rPr>
      </w:pPr>
      <w:r w:rsidRPr="00C67A1A">
        <w:rPr>
          <w:rFonts w:ascii="Segoe UI" w:hAnsi="Segoe UI" w:cs="Segoe UI"/>
          <w:b/>
          <w:bCs/>
          <w:color w:val="244061" w:themeColor="accent1" w:themeShade="80"/>
          <w:sz w:val="32"/>
          <w:szCs w:val="32"/>
          <w:lang w:val="en-US"/>
        </w:rPr>
        <w:t xml:space="preserve">Adverse Childhood Experiences:  </w:t>
      </w:r>
    </w:p>
    <w:p w14:paraId="7F868D91" w14:textId="77777777" w:rsidR="007F1085" w:rsidRPr="00C67A1A" w:rsidRDefault="007F1085" w:rsidP="007F1085">
      <w:pPr>
        <w:pStyle w:val="Default"/>
        <w:jc w:val="center"/>
        <w:rPr>
          <w:rFonts w:ascii="Segoe UI" w:hAnsi="Segoe UI" w:cs="Segoe UI"/>
          <w:b/>
          <w:bCs/>
          <w:color w:val="244061" w:themeColor="accent1" w:themeShade="80"/>
          <w:sz w:val="32"/>
          <w:szCs w:val="32"/>
          <w:lang w:val="en-US"/>
        </w:rPr>
      </w:pPr>
      <w:r w:rsidRPr="00C67A1A">
        <w:rPr>
          <w:rFonts w:ascii="Segoe UI" w:hAnsi="Segoe UI" w:cs="Segoe UI"/>
          <w:b/>
          <w:bCs/>
          <w:color w:val="244061" w:themeColor="accent1" w:themeShade="80"/>
          <w:sz w:val="32"/>
          <w:szCs w:val="32"/>
          <w:lang w:val="en-US"/>
        </w:rPr>
        <w:t>Learning from Research for Better Policy and Practice in Scotland</w:t>
      </w:r>
    </w:p>
    <w:p w14:paraId="67F1F30D" w14:textId="77777777" w:rsidR="007F1085" w:rsidRPr="00C67A1A" w:rsidRDefault="007F1085" w:rsidP="007F1085">
      <w:pPr>
        <w:pStyle w:val="Default"/>
        <w:jc w:val="center"/>
        <w:rPr>
          <w:rFonts w:ascii="Segoe UI" w:hAnsi="Segoe UI" w:cs="Segoe UI"/>
          <w:color w:val="244061" w:themeColor="accent1" w:themeShade="80"/>
          <w:sz w:val="32"/>
          <w:szCs w:val="32"/>
        </w:rPr>
      </w:pPr>
    </w:p>
    <w:p w14:paraId="480631D5" w14:textId="77777777" w:rsidR="007F1085" w:rsidRPr="00C67A1A" w:rsidRDefault="007F1085" w:rsidP="007F1085">
      <w:pPr>
        <w:pStyle w:val="Default"/>
        <w:jc w:val="center"/>
        <w:rPr>
          <w:rFonts w:ascii="Segoe UI" w:hAnsi="Segoe UI" w:cs="Segoe UI"/>
          <w:color w:val="244061" w:themeColor="accent1" w:themeShade="80"/>
          <w:sz w:val="32"/>
          <w:szCs w:val="32"/>
        </w:rPr>
      </w:pPr>
      <w:r w:rsidRPr="00C67A1A">
        <w:rPr>
          <w:rFonts w:ascii="Segoe UI" w:hAnsi="Segoe UI" w:cs="Segoe UI"/>
          <w:color w:val="244061" w:themeColor="accent1" w:themeShade="80"/>
          <w:sz w:val="32"/>
          <w:szCs w:val="32"/>
        </w:rPr>
        <w:t>Tuesday, 19 June 2018 (Edinburgh)</w:t>
      </w:r>
    </w:p>
    <w:p w14:paraId="30B298BD" w14:textId="77777777" w:rsidR="007F1085" w:rsidRPr="00C67A1A" w:rsidRDefault="007F1085" w:rsidP="007F1085">
      <w:pPr>
        <w:pStyle w:val="Default"/>
        <w:jc w:val="center"/>
        <w:rPr>
          <w:rFonts w:ascii="Segoe UI" w:hAnsi="Segoe UI" w:cs="Segoe UI"/>
        </w:rPr>
      </w:pPr>
    </w:p>
    <w:p w14:paraId="4E9A54C4" w14:textId="77777777" w:rsidR="007F1085" w:rsidRPr="00C67A1A" w:rsidRDefault="007F1085" w:rsidP="007F1085">
      <w:pPr>
        <w:pStyle w:val="Default"/>
        <w:rPr>
          <w:rFonts w:ascii="Segoe UI" w:hAnsi="Segoe UI" w:cs="Segoe UI"/>
          <w:b/>
          <w:color w:val="auto"/>
        </w:rPr>
      </w:pPr>
    </w:p>
    <w:p w14:paraId="11B2AF55" w14:textId="77777777" w:rsidR="007F1085" w:rsidRPr="00C67A1A" w:rsidRDefault="007F1085" w:rsidP="007F1085">
      <w:pPr>
        <w:pStyle w:val="Default"/>
        <w:spacing w:line="240" w:lineRule="atLeast"/>
        <w:rPr>
          <w:rFonts w:ascii="Segoe UI" w:hAnsi="Segoe UI" w:cs="Segoe UI"/>
          <w:b/>
          <w:color w:val="244061" w:themeColor="accent1" w:themeShade="80"/>
          <w:sz w:val="28"/>
          <w:szCs w:val="28"/>
        </w:rPr>
      </w:pPr>
      <w:r w:rsidRPr="00C67A1A">
        <w:rPr>
          <w:rFonts w:ascii="Segoe UI" w:hAnsi="Segoe UI" w:cs="Segoe UI"/>
          <w:b/>
          <w:color w:val="244061" w:themeColor="accent1" w:themeShade="80"/>
          <w:sz w:val="28"/>
          <w:szCs w:val="28"/>
        </w:rPr>
        <w:t xml:space="preserve">Introduction </w:t>
      </w:r>
    </w:p>
    <w:p w14:paraId="0EFD1856" w14:textId="77777777" w:rsidR="007F1085" w:rsidRPr="00C67A1A" w:rsidRDefault="007F1085" w:rsidP="007F1085">
      <w:pPr>
        <w:pStyle w:val="Default"/>
        <w:rPr>
          <w:rFonts w:ascii="Segoe UI" w:hAnsi="Segoe UI" w:cs="Segoe UI"/>
        </w:rPr>
      </w:pPr>
    </w:p>
    <w:p w14:paraId="1E9B6786" w14:textId="0408F1C7" w:rsidR="00C04510" w:rsidRPr="00C67A1A" w:rsidRDefault="00C04510" w:rsidP="007F1085">
      <w:pPr>
        <w:pStyle w:val="Default"/>
        <w:spacing w:line="240" w:lineRule="atLeast"/>
        <w:rPr>
          <w:rFonts w:ascii="Segoe UI" w:hAnsi="Segoe UI" w:cs="Segoe UI"/>
        </w:rPr>
      </w:pPr>
      <w:r w:rsidRPr="00C67A1A">
        <w:rPr>
          <w:rFonts w:ascii="Segoe UI" w:hAnsi="Segoe UI" w:cs="Segoe UI"/>
        </w:rPr>
        <w:t xml:space="preserve">Evidence shows that adversity and trauma in childhood can impact on a wide range of education, health, justice and </w:t>
      </w:r>
      <w:r w:rsidR="0034256E">
        <w:rPr>
          <w:rFonts w:ascii="Segoe UI" w:hAnsi="Segoe UI" w:cs="Segoe UI"/>
        </w:rPr>
        <w:t>social</w:t>
      </w:r>
      <w:r w:rsidRPr="00C67A1A">
        <w:rPr>
          <w:rFonts w:ascii="Segoe UI" w:hAnsi="Segoe UI" w:cs="Segoe UI"/>
        </w:rPr>
        <w:t xml:space="preserve"> outcomes</w:t>
      </w:r>
      <w:r w:rsidR="00BB7922" w:rsidRPr="00C67A1A">
        <w:rPr>
          <w:rStyle w:val="FootnoteReference"/>
          <w:rFonts w:ascii="Segoe UI" w:hAnsi="Segoe UI" w:cs="Segoe UI"/>
        </w:rPr>
        <w:footnoteReference w:id="1"/>
      </w:r>
      <w:r w:rsidR="00BB7922" w:rsidRPr="00C67A1A">
        <w:rPr>
          <w:rFonts w:ascii="Segoe UI" w:hAnsi="Segoe UI" w:cs="Segoe UI"/>
        </w:rPr>
        <w:t>.</w:t>
      </w:r>
      <w:r w:rsidRPr="00C67A1A">
        <w:rPr>
          <w:rFonts w:ascii="Segoe UI" w:hAnsi="Segoe UI" w:cs="Segoe UI"/>
        </w:rPr>
        <w:t xml:space="preserve"> </w:t>
      </w:r>
    </w:p>
    <w:p w14:paraId="4ADF2FB5" w14:textId="77777777" w:rsidR="00C04510" w:rsidRPr="00C67A1A" w:rsidRDefault="00C04510" w:rsidP="007F1085">
      <w:pPr>
        <w:pStyle w:val="Default"/>
        <w:spacing w:line="240" w:lineRule="atLeast"/>
        <w:rPr>
          <w:rFonts w:ascii="Segoe UI" w:hAnsi="Segoe UI" w:cs="Segoe UI"/>
        </w:rPr>
      </w:pPr>
    </w:p>
    <w:p w14:paraId="6F361D26" w14:textId="77777777" w:rsidR="004F7848" w:rsidRPr="00C67A1A" w:rsidRDefault="004F7848" w:rsidP="007F1085">
      <w:pPr>
        <w:pStyle w:val="Default"/>
        <w:spacing w:line="240" w:lineRule="atLeast"/>
        <w:rPr>
          <w:rFonts w:ascii="Segoe UI" w:hAnsi="Segoe UI" w:cs="Segoe UI"/>
        </w:rPr>
      </w:pPr>
      <w:r w:rsidRPr="00C67A1A">
        <w:rPr>
          <w:rFonts w:ascii="Segoe UI" w:hAnsi="Segoe UI" w:cs="Segoe UI"/>
        </w:rPr>
        <w:t>The Scottish ACEs Hub, in collaboration with the Scottish Government, hosted a seminar on research and evidence on childhood adversity and trauma and its implications for policy and practice.</w:t>
      </w:r>
      <w:r w:rsidR="004002BD" w:rsidRPr="00C67A1A">
        <w:rPr>
          <w:rFonts w:ascii="Segoe UI" w:hAnsi="Segoe UI" w:cs="Segoe UI"/>
        </w:rPr>
        <w:t xml:space="preserve">  It was attended by approximately 100 people from a range of backgrounds and disciplines (see </w:t>
      </w:r>
      <w:hyperlink w:anchor="annex_c" w:history="1">
        <w:r w:rsidR="004002BD" w:rsidRPr="00D14FAF">
          <w:rPr>
            <w:rStyle w:val="Hyperlink"/>
            <w:rFonts w:ascii="Segoe UI" w:hAnsi="Segoe UI" w:cs="Segoe UI"/>
            <w:b/>
          </w:rPr>
          <w:t>Annex C</w:t>
        </w:r>
      </w:hyperlink>
      <w:r w:rsidR="004002BD" w:rsidRPr="00C67A1A">
        <w:rPr>
          <w:rFonts w:ascii="Segoe UI" w:hAnsi="Segoe UI" w:cs="Segoe UI"/>
        </w:rPr>
        <w:t>).</w:t>
      </w:r>
      <w:r w:rsidR="00671E2B" w:rsidRPr="00C67A1A">
        <w:rPr>
          <w:rFonts w:ascii="Segoe UI" w:hAnsi="Segoe UI" w:cs="Segoe UI"/>
        </w:rPr>
        <w:t xml:space="preserve">  </w:t>
      </w:r>
    </w:p>
    <w:p w14:paraId="0A093850" w14:textId="77777777" w:rsidR="00671E2B" w:rsidRPr="00C67A1A" w:rsidRDefault="00671E2B" w:rsidP="007F1085">
      <w:pPr>
        <w:pStyle w:val="Default"/>
        <w:spacing w:line="240" w:lineRule="atLeast"/>
        <w:rPr>
          <w:rFonts w:ascii="Segoe UI" w:hAnsi="Segoe UI" w:cs="Segoe UI"/>
        </w:rPr>
      </w:pPr>
    </w:p>
    <w:p w14:paraId="1EC21222" w14:textId="1715126D" w:rsidR="00C04510" w:rsidRPr="00C67A1A" w:rsidRDefault="00C04510" w:rsidP="00C04510">
      <w:pPr>
        <w:pStyle w:val="Default"/>
        <w:spacing w:line="240" w:lineRule="atLeast"/>
        <w:rPr>
          <w:rFonts w:ascii="Segoe UI" w:hAnsi="Segoe UI" w:cs="Segoe UI"/>
        </w:rPr>
      </w:pPr>
      <w:r w:rsidRPr="00C67A1A">
        <w:rPr>
          <w:rFonts w:ascii="Segoe UI" w:hAnsi="Segoe UI" w:cs="Segoe UI"/>
        </w:rPr>
        <w:t xml:space="preserve">The Scottish </w:t>
      </w:r>
      <w:r w:rsidR="00671E2B" w:rsidRPr="00C67A1A">
        <w:rPr>
          <w:rFonts w:ascii="Segoe UI" w:hAnsi="Segoe UI" w:cs="Segoe UI"/>
        </w:rPr>
        <w:t>Government</w:t>
      </w:r>
      <w:r w:rsidRPr="00C67A1A">
        <w:rPr>
          <w:rFonts w:ascii="Segoe UI" w:hAnsi="Segoe UI" w:cs="Segoe UI"/>
        </w:rPr>
        <w:t xml:space="preserve"> and partners </w:t>
      </w:r>
      <w:r w:rsidR="00671E2B" w:rsidRPr="00C67A1A">
        <w:rPr>
          <w:rFonts w:ascii="Segoe UI" w:hAnsi="Segoe UI" w:cs="Segoe UI"/>
        </w:rPr>
        <w:t>are</w:t>
      </w:r>
      <w:r w:rsidRPr="00C67A1A">
        <w:rPr>
          <w:rFonts w:ascii="Segoe UI" w:hAnsi="Segoe UI" w:cs="Segoe UI"/>
        </w:rPr>
        <w:t xml:space="preserve"> keen to learn from the best available evidence and practice in order to develop </w:t>
      </w:r>
      <w:r w:rsidR="00671E2B" w:rsidRPr="00C67A1A">
        <w:rPr>
          <w:rFonts w:ascii="Segoe UI" w:hAnsi="Segoe UI" w:cs="Segoe UI"/>
        </w:rPr>
        <w:t>the most effective policy responses to addressing and preventing adverse childhood experiences</w:t>
      </w:r>
      <w:r w:rsidR="00C67A1A">
        <w:rPr>
          <w:rFonts w:ascii="Segoe UI" w:hAnsi="Segoe UI" w:cs="Segoe UI"/>
        </w:rPr>
        <w:t xml:space="preserve"> (ACEs)</w:t>
      </w:r>
      <w:r w:rsidR="00671E2B" w:rsidRPr="00C67A1A">
        <w:rPr>
          <w:rFonts w:ascii="Segoe UI" w:hAnsi="Segoe UI" w:cs="Segoe UI"/>
        </w:rPr>
        <w:t>.</w:t>
      </w:r>
    </w:p>
    <w:p w14:paraId="163E5741" w14:textId="77777777" w:rsidR="00C04510" w:rsidRPr="00C67A1A" w:rsidRDefault="00C04510" w:rsidP="00C04510">
      <w:pPr>
        <w:pStyle w:val="Default"/>
        <w:spacing w:line="240" w:lineRule="atLeast"/>
        <w:rPr>
          <w:rFonts w:ascii="Segoe UI" w:hAnsi="Segoe UI" w:cs="Segoe UI"/>
        </w:rPr>
      </w:pPr>
    </w:p>
    <w:p w14:paraId="70A6153A" w14:textId="77777777" w:rsidR="00C67A1A" w:rsidRPr="00C67A1A" w:rsidRDefault="00671E2B" w:rsidP="00C67A1A">
      <w:pPr>
        <w:pStyle w:val="Default"/>
        <w:spacing w:line="240" w:lineRule="atLeast"/>
        <w:rPr>
          <w:rFonts w:ascii="Segoe UI" w:hAnsi="Segoe UI" w:cs="Segoe UI"/>
        </w:rPr>
      </w:pPr>
      <w:r w:rsidRPr="00C67A1A">
        <w:rPr>
          <w:rFonts w:ascii="Segoe UI" w:hAnsi="Segoe UI" w:cs="Segoe UI"/>
        </w:rPr>
        <w:t>NHS Health Scotland</w:t>
      </w:r>
      <w:r w:rsidR="0052375A" w:rsidRPr="00C67A1A">
        <w:rPr>
          <w:rFonts w:ascii="Segoe UI" w:hAnsi="Segoe UI" w:cs="Segoe UI"/>
        </w:rPr>
        <w:t xml:space="preserve"> and the Scottish Government have</w:t>
      </w:r>
      <w:r w:rsidRPr="00C67A1A">
        <w:rPr>
          <w:rFonts w:ascii="Segoe UI" w:hAnsi="Segoe UI" w:cs="Segoe UI"/>
        </w:rPr>
        <w:t xml:space="preserve"> published a</w:t>
      </w:r>
      <w:r w:rsidR="00C67A1A">
        <w:rPr>
          <w:rFonts w:ascii="Segoe UI" w:hAnsi="Segoe UI" w:cs="Segoe UI"/>
        </w:rPr>
        <w:t xml:space="preserve"> number of reports on ACEs</w:t>
      </w:r>
      <w:r w:rsidR="0016708C" w:rsidRPr="00C67A1A">
        <w:rPr>
          <w:rFonts w:ascii="Segoe UI" w:hAnsi="Segoe UI" w:cs="Segoe UI"/>
        </w:rPr>
        <w:t xml:space="preserve"> which have</w:t>
      </w:r>
      <w:r w:rsidR="0043742C" w:rsidRPr="00C67A1A">
        <w:rPr>
          <w:rFonts w:ascii="Segoe UI" w:hAnsi="Segoe UI" w:cs="Segoe UI"/>
        </w:rPr>
        <w:t xml:space="preserve"> highlighted the importance of evidence in developing policy and services that are fit for purpose:</w:t>
      </w:r>
    </w:p>
    <w:p w14:paraId="2E895040" w14:textId="77777777" w:rsidR="00C67A1A" w:rsidRPr="00C67A1A" w:rsidRDefault="00C67A1A" w:rsidP="00C67A1A">
      <w:pPr>
        <w:pStyle w:val="Default"/>
        <w:spacing w:line="240" w:lineRule="atLeast"/>
        <w:rPr>
          <w:rFonts w:ascii="Segoe UI" w:hAnsi="Segoe UI" w:cs="Segoe UI"/>
        </w:rPr>
      </w:pPr>
    </w:p>
    <w:p w14:paraId="64D87C97" w14:textId="45E55026" w:rsidR="00C67A1A" w:rsidRPr="00C67A1A" w:rsidRDefault="0052375A" w:rsidP="00C67A1A">
      <w:pPr>
        <w:pStyle w:val="Default"/>
        <w:spacing w:line="240" w:lineRule="atLeast"/>
        <w:rPr>
          <w:rFonts w:ascii="Segoe UI" w:hAnsi="Segoe UI" w:cs="Segoe UI"/>
        </w:rPr>
      </w:pPr>
      <w:r w:rsidRPr="00C67A1A">
        <w:rPr>
          <w:rFonts w:ascii="Segoe UI" w:hAnsi="Segoe UI" w:cs="Segoe UI"/>
        </w:rPr>
        <w:lastRenderedPageBreak/>
        <w:t>The Scottish Public Health Networ</w:t>
      </w:r>
      <w:r w:rsidR="00C67A1A">
        <w:rPr>
          <w:rFonts w:ascii="Segoe UI" w:hAnsi="Segoe UI" w:cs="Segoe UI"/>
        </w:rPr>
        <w:t>k produced the</w:t>
      </w:r>
      <w:r w:rsidRPr="00C67A1A">
        <w:rPr>
          <w:rFonts w:ascii="Segoe UI" w:hAnsi="Segoe UI" w:cs="Segoe UI"/>
        </w:rPr>
        <w:t xml:space="preserve"> </w:t>
      </w:r>
      <w:r w:rsidR="00103577" w:rsidRPr="00C67A1A">
        <w:rPr>
          <w:rFonts w:ascii="Segoe UI" w:hAnsi="Segoe UI" w:cs="Segoe UI"/>
        </w:rPr>
        <w:t>“</w:t>
      </w:r>
      <w:hyperlink r:id="rId13" w:history="1">
        <w:r w:rsidRPr="00C67A1A">
          <w:rPr>
            <w:rStyle w:val="Hyperlink"/>
            <w:rFonts w:ascii="Segoe UI" w:hAnsi="Segoe UI" w:cs="Segoe UI"/>
          </w:rPr>
          <w:t>Polishing the Diamonds: Addressing Adverse Childhood Experiences in Scotland</w:t>
        </w:r>
      </w:hyperlink>
      <w:r w:rsidR="00103577" w:rsidRPr="00C67A1A">
        <w:rPr>
          <w:rFonts w:ascii="Segoe UI" w:hAnsi="Segoe UI" w:cs="Segoe UI"/>
        </w:rPr>
        <w:t>”</w:t>
      </w:r>
      <w:r w:rsidR="00C67A1A">
        <w:rPr>
          <w:rFonts w:ascii="Segoe UI" w:hAnsi="Segoe UI" w:cs="Segoe UI"/>
        </w:rPr>
        <w:t xml:space="preserve"> report in May 2016</w:t>
      </w:r>
      <w:r w:rsidRPr="00C67A1A">
        <w:rPr>
          <w:rFonts w:ascii="Segoe UI" w:hAnsi="Segoe UI" w:cs="Segoe UI"/>
        </w:rPr>
        <w:t>. This summarised the compelling research on the links between adverse events occurring up to the age of 18 and later health and life outcomes</w:t>
      </w:r>
      <w:r w:rsidR="004C7B69" w:rsidRPr="00C67A1A">
        <w:rPr>
          <w:rFonts w:ascii="Segoe UI" w:hAnsi="Segoe UI" w:cs="Segoe UI"/>
        </w:rPr>
        <w:t>.</w:t>
      </w:r>
      <w:r w:rsidR="00103577" w:rsidRPr="00C67A1A">
        <w:rPr>
          <w:rFonts w:ascii="Segoe UI" w:hAnsi="Segoe UI" w:cs="Segoe UI"/>
        </w:rPr>
        <w:t xml:space="preserve"> It</w:t>
      </w:r>
      <w:r w:rsidR="005C73B8" w:rsidRPr="00C67A1A">
        <w:rPr>
          <w:rFonts w:ascii="Segoe UI" w:hAnsi="Segoe UI" w:cs="Segoe UI"/>
        </w:rPr>
        <w:t xml:space="preserve"> emphasised the importance of </w:t>
      </w:r>
      <w:r w:rsidR="002C7133" w:rsidRPr="00C67A1A">
        <w:rPr>
          <w:rFonts w:ascii="Segoe UI" w:hAnsi="Segoe UI" w:cs="Segoe UI"/>
        </w:rPr>
        <w:t>preventing the repeated cycle of intergenerational transmission</w:t>
      </w:r>
      <w:r w:rsidR="001C3FC8" w:rsidRPr="00C67A1A">
        <w:rPr>
          <w:rFonts w:ascii="Segoe UI" w:hAnsi="Segoe UI" w:cs="Segoe UI"/>
        </w:rPr>
        <w:t xml:space="preserve"> by offering evidence-based targeted </w:t>
      </w:r>
      <w:r w:rsidR="00FD7D80">
        <w:rPr>
          <w:rFonts w:ascii="Segoe UI" w:hAnsi="Segoe UI" w:cs="Segoe UI"/>
        </w:rPr>
        <w:t>family</w:t>
      </w:r>
      <w:r w:rsidR="001C3FC8" w:rsidRPr="00C67A1A">
        <w:rPr>
          <w:rFonts w:ascii="Segoe UI" w:hAnsi="Segoe UI" w:cs="Segoe UI"/>
        </w:rPr>
        <w:t xml:space="preserve"> programmes</w:t>
      </w:r>
      <w:r w:rsidR="00935E4F">
        <w:rPr>
          <w:rFonts w:ascii="Segoe UI" w:hAnsi="Segoe UI" w:cs="Segoe UI"/>
        </w:rPr>
        <w:t xml:space="preserve"> </w:t>
      </w:r>
      <w:r w:rsidR="001C3FC8" w:rsidRPr="00C67A1A">
        <w:rPr>
          <w:rFonts w:ascii="Segoe UI" w:hAnsi="Segoe UI" w:cs="Segoe UI"/>
        </w:rPr>
        <w:t>and called for policy to cover</w:t>
      </w:r>
      <w:r w:rsidR="00103577" w:rsidRPr="00C67A1A">
        <w:rPr>
          <w:rFonts w:ascii="Segoe UI" w:hAnsi="Segoe UI" w:cs="Segoe UI"/>
        </w:rPr>
        <w:t xml:space="preserve"> all aspects of household adversity</w:t>
      </w:r>
      <w:r w:rsidR="002C7133" w:rsidRPr="00C67A1A">
        <w:rPr>
          <w:rFonts w:ascii="Segoe UI" w:hAnsi="Segoe UI" w:cs="Segoe UI"/>
        </w:rPr>
        <w:t xml:space="preserve">. </w:t>
      </w:r>
      <w:r w:rsidR="00C10E7F" w:rsidRPr="00C67A1A">
        <w:rPr>
          <w:rFonts w:ascii="Segoe UI" w:hAnsi="Segoe UI" w:cs="Segoe UI"/>
        </w:rPr>
        <w:t>It identified existing policy areas that ACEs should be an integral part of and called for</w:t>
      </w:r>
      <w:r w:rsidR="00D853A3">
        <w:rPr>
          <w:rFonts w:ascii="Segoe UI" w:hAnsi="Segoe UI" w:cs="Segoe UI"/>
        </w:rPr>
        <w:t xml:space="preserve"> further</w:t>
      </w:r>
      <w:r w:rsidR="00C10E7F" w:rsidRPr="00C67A1A">
        <w:rPr>
          <w:rFonts w:ascii="Segoe UI" w:hAnsi="Segoe UI" w:cs="Segoe UI"/>
        </w:rPr>
        <w:t xml:space="preserve"> research to explore how best to ensure that the longer term consequences of ACEs are effectively managed. The Scottish ACEs Hub was established by NHS Health Scotland in order to help inform and shape the actions outlined in this report. </w:t>
      </w:r>
    </w:p>
    <w:p w14:paraId="6030A8C9" w14:textId="77777777" w:rsidR="00C67A1A" w:rsidRPr="00C67A1A" w:rsidRDefault="00C67A1A" w:rsidP="00C67A1A">
      <w:pPr>
        <w:pStyle w:val="Default"/>
        <w:spacing w:line="240" w:lineRule="atLeast"/>
        <w:rPr>
          <w:rFonts w:ascii="Segoe UI" w:hAnsi="Segoe UI" w:cs="Segoe UI"/>
        </w:rPr>
      </w:pPr>
    </w:p>
    <w:p w14:paraId="45C8117E" w14:textId="1DAA0448" w:rsidR="00C67A1A" w:rsidRPr="00C67A1A" w:rsidRDefault="00FD7D80" w:rsidP="00C67A1A">
      <w:pPr>
        <w:pStyle w:val="Default"/>
        <w:spacing w:line="240" w:lineRule="atLeast"/>
        <w:rPr>
          <w:rFonts w:ascii="Segoe UI" w:hAnsi="Segoe UI" w:cs="Segoe UI"/>
        </w:rPr>
      </w:pPr>
      <w:r w:rsidRPr="00C67A1A">
        <w:rPr>
          <w:rFonts w:ascii="Segoe UI" w:hAnsi="Segoe UI" w:cs="Segoe UI"/>
        </w:rPr>
        <w:t>NHS Health Scotland</w:t>
      </w:r>
      <w:r>
        <w:rPr>
          <w:rFonts w:ascii="Segoe UI" w:hAnsi="Segoe UI" w:cs="Segoe UI"/>
        </w:rPr>
        <w:t>’s</w:t>
      </w:r>
      <w:r w:rsidRPr="00C67A1A">
        <w:rPr>
          <w:rFonts w:ascii="Segoe UI" w:hAnsi="Segoe UI" w:cs="Segoe UI"/>
        </w:rPr>
        <w:t xml:space="preserve"> report </w:t>
      </w:r>
      <w:r w:rsidR="0028650F" w:rsidRPr="00C67A1A">
        <w:rPr>
          <w:rFonts w:ascii="Segoe UI" w:hAnsi="Segoe UI" w:cs="Segoe UI"/>
        </w:rPr>
        <w:t>“</w:t>
      </w:r>
      <w:hyperlink r:id="rId14" w:history="1">
        <w:r w:rsidR="0028650F" w:rsidRPr="00C67A1A">
          <w:rPr>
            <w:rStyle w:val="Hyperlink"/>
            <w:rFonts w:ascii="Segoe UI" w:hAnsi="Segoe UI" w:cs="Segoe UI"/>
          </w:rPr>
          <w:t>Reducing the attainment gap – the role of health and wellbeing interventions in schools</w:t>
        </w:r>
      </w:hyperlink>
      <w:r w:rsidR="0028650F" w:rsidRPr="00C67A1A">
        <w:rPr>
          <w:rFonts w:ascii="Segoe UI" w:hAnsi="Segoe UI" w:cs="Segoe UI"/>
        </w:rPr>
        <w:t>”</w:t>
      </w:r>
      <w:r w:rsidR="00D853A3">
        <w:rPr>
          <w:rFonts w:ascii="Segoe UI" w:hAnsi="Segoe UI" w:cs="Segoe UI"/>
        </w:rPr>
        <w:t>, published in December 2017,</w:t>
      </w:r>
      <w:r w:rsidR="00477F05" w:rsidRPr="00C67A1A">
        <w:rPr>
          <w:rFonts w:ascii="Segoe UI" w:hAnsi="Segoe UI" w:cs="Segoe UI"/>
        </w:rPr>
        <w:t xml:space="preserve"> aimed</w:t>
      </w:r>
      <w:r w:rsidR="00887EE7" w:rsidRPr="00C67A1A">
        <w:rPr>
          <w:rFonts w:ascii="Segoe UI" w:hAnsi="Segoe UI" w:cs="Segoe UI"/>
        </w:rPr>
        <w:t xml:space="preserve"> to identify and review health </w:t>
      </w:r>
      <w:r w:rsidR="00477F05" w:rsidRPr="00C67A1A">
        <w:rPr>
          <w:rFonts w:ascii="Segoe UI" w:hAnsi="Segoe UI" w:cs="Segoe UI"/>
        </w:rPr>
        <w:t>and wellbeing interventions in</w:t>
      </w:r>
      <w:r w:rsidR="00887EE7" w:rsidRPr="00C67A1A">
        <w:rPr>
          <w:rFonts w:ascii="Segoe UI" w:hAnsi="Segoe UI" w:cs="Segoe UI"/>
        </w:rPr>
        <w:t xml:space="preserve"> school setting</w:t>
      </w:r>
      <w:r w:rsidR="00477F05" w:rsidRPr="00C67A1A">
        <w:rPr>
          <w:rFonts w:ascii="Segoe UI" w:hAnsi="Segoe UI" w:cs="Segoe UI"/>
        </w:rPr>
        <w:t>s</w:t>
      </w:r>
      <w:r w:rsidR="00887EE7" w:rsidRPr="00C67A1A">
        <w:rPr>
          <w:rFonts w:ascii="Segoe UI" w:hAnsi="Segoe UI" w:cs="Segoe UI"/>
        </w:rPr>
        <w:t xml:space="preserve"> that could have a potential impact on inequalities in educational outcomes. Looking </w:t>
      </w:r>
      <w:r w:rsidR="0002031B" w:rsidRPr="00C67A1A">
        <w:rPr>
          <w:rFonts w:ascii="Segoe UI" w:hAnsi="Segoe UI" w:cs="Segoe UI"/>
        </w:rPr>
        <w:t>at a number of</w:t>
      </w:r>
      <w:r w:rsidR="00887EE7" w:rsidRPr="00C67A1A">
        <w:rPr>
          <w:rFonts w:ascii="Segoe UI" w:hAnsi="Segoe UI" w:cs="Segoe UI"/>
        </w:rPr>
        <w:t xml:space="preserve"> relevant</w:t>
      </w:r>
      <w:r w:rsidR="0002031B" w:rsidRPr="00C67A1A">
        <w:rPr>
          <w:rFonts w:ascii="Segoe UI" w:hAnsi="Segoe UI" w:cs="Segoe UI"/>
        </w:rPr>
        <w:t xml:space="preserve"> studies in the UK and</w:t>
      </w:r>
      <w:r w:rsidR="00887EE7" w:rsidRPr="00C67A1A">
        <w:rPr>
          <w:rFonts w:ascii="Segoe UI" w:hAnsi="Segoe UI" w:cs="Segoe UI"/>
        </w:rPr>
        <w:t xml:space="preserve"> Ireland</w:t>
      </w:r>
      <w:r w:rsidR="00AD3009" w:rsidRPr="00C67A1A">
        <w:rPr>
          <w:rFonts w:ascii="Segoe UI" w:hAnsi="Segoe UI" w:cs="Segoe UI"/>
        </w:rPr>
        <w:t xml:space="preserve"> the report identified</w:t>
      </w:r>
      <w:r w:rsidR="00D853A3">
        <w:rPr>
          <w:rFonts w:ascii="Segoe UI" w:hAnsi="Segoe UI" w:cs="Segoe UI"/>
        </w:rPr>
        <w:t xml:space="preserve"> the lack of evidence </w:t>
      </w:r>
      <w:r w:rsidR="00AD3009" w:rsidRPr="00C67A1A">
        <w:rPr>
          <w:rFonts w:ascii="Segoe UI" w:hAnsi="Segoe UI" w:cs="Segoe UI"/>
        </w:rPr>
        <w:t>on the matter</w:t>
      </w:r>
      <w:r w:rsidR="00EA0494" w:rsidRPr="00C67A1A">
        <w:rPr>
          <w:rFonts w:ascii="Segoe UI" w:hAnsi="Segoe UI" w:cs="Segoe UI"/>
        </w:rPr>
        <w:t>. In order to better support the development of evidence-informed programmes</w:t>
      </w:r>
      <w:r w:rsidR="00712F9F" w:rsidRPr="00C67A1A">
        <w:rPr>
          <w:rFonts w:ascii="Segoe UI" w:hAnsi="Segoe UI" w:cs="Segoe UI"/>
        </w:rPr>
        <w:t xml:space="preserve"> in the future it</w:t>
      </w:r>
      <w:r w:rsidR="00AD3009" w:rsidRPr="00C67A1A">
        <w:rPr>
          <w:rFonts w:ascii="Segoe UI" w:hAnsi="Segoe UI" w:cs="Segoe UI"/>
        </w:rPr>
        <w:t xml:space="preserve"> called for</w:t>
      </w:r>
      <w:r w:rsidR="00887EE7" w:rsidRPr="00C67A1A">
        <w:rPr>
          <w:rFonts w:ascii="Segoe UI" w:hAnsi="Segoe UI" w:cs="Segoe UI"/>
        </w:rPr>
        <w:t xml:space="preserve"> more research </w:t>
      </w:r>
      <w:r w:rsidR="00712F9F" w:rsidRPr="00C67A1A">
        <w:rPr>
          <w:rFonts w:ascii="Segoe UI" w:hAnsi="Segoe UI" w:cs="Segoe UI"/>
        </w:rPr>
        <w:t>in this area</w:t>
      </w:r>
      <w:r>
        <w:rPr>
          <w:rFonts w:ascii="Segoe UI" w:hAnsi="Segoe UI" w:cs="Segoe UI"/>
        </w:rPr>
        <w:t>.</w:t>
      </w:r>
    </w:p>
    <w:p w14:paraId="2753ECE3" w14:textId="77777777" w:rsidR="00C67A1A" w:rsidRPr="00C67A1A" w:rsidRDefault="00C67A1A" w:rsidP="00C67A1A">
      <w:pPr>
        <w:pStyle w:val="Default"/>
        <w:spacing w:line="240" w:lineRule="atLeast"/>
        <w:rPr>
          <w:rFonts w:ascii="Segoe UI" w:hAnsi="Segoe UI" w:cs="Segoe UI"/>
        </w:rPr>
      </w:pPr>
    </w:p>
    <w:p w14:paraId="59B37956" w14:textId="603C0179" w:rsidR="00C67A1A" w:rsidRPr="00C67A1A" w:rsidRDefault="00FD7D80" w:rsidP="00C67A1A">
      <w:pPr>
        <w:pStyle w:val="Default"/>
        <w:spacing w:line="240" w:lineRule="atLeast"/>
        <w:rPr>
          <w:rFonts w:ascii="Segoe UI" w:hAnsi="Segoe UI" w:cs="Segoe UI"/>
        </w:rPr>
      </w:pPr>
      <w:r>
        <w:rPr>
          <w:rFonts w:ascii="Segoe UI" w:hAnsi="Segoe UI" w:cs="Segoe UI"/>
        </w:rPr>
        <w:t xml:space="preserve">The </w:t>
      </w:r>
      <w:r w:rsidR="0028650F" w:rsidRPr="00C67A1A">
        <w:rPr>
          <w:rFonts w:ascii="Segoe UI" w:hAnsi="Segoe UI" w:cs="Segoe UI"/>
        </w:rPr>
        <w:t>“</w:t>
      </w:r>
      <w:hyperlink r:id="rId15" w:history="1">
        <w:r w:rsidR="00CB2816" w:rsidRPr="00C67A1A">
          <w:rPr>
            <w:rStyle w:val="Hyperlink"/>
            <w:rFonts w:ascii="Segoe UI" w:hAnsi="Segoe UI" w:cs="Segoe UI"/>
          </w:rPr>
          <w:t>Reducing Offending, Reducing Inequalities</w:t>
        </w:r>
      </w:hyperlink>
      <w:r w:rsidR="0028650F" w:rsidRPr="00C67A1A">
        <w:rPr>
          <w:rFonts w:ascii="Segoe UI" w:hAnsi="Segoe UI" w:cs="Segoe UI"/>
        </w:rPr>
        <w:t>”</w:t>
      </w:r>
      <w:r w:rsidR="00CB2816" w:rsidRPr="00C67A1A">
        <w:rPr>
          <w:rFonts w:ascii="Segoe UI" w:hAnsi="Segoe UI" w:cs="Segoe UI"/>
        </w:rPr>
        <w:t xml:space="preserve"> </w:t>
      </w:r>
      <w:r>
        <w:rPr>
          <w:rFonts w:ascii="Segoe UI" w:hAnsi="Segoe UI" w:cs="Segoe UI"/>
        </w:rPr>
        <w:t>report</w:t>
      </w:r>
      <w:r w:rsidR="00712F9F" w:rsidRPr="00C67A1A">
        <w:rPr>
          <w:rFonts w:ascii="Segoe UI" w:hAnsi="Segoe UI" w:cs="Segoe UI"/>
        </w:rPr>
        <w:t xml:space="preserve">, published by NHS Health Scotland in </w:t>
      </w:r>
      <w:r w:rsidR="00A30259">
        <w:rPr>
          <w:rFonts w:ascii="Segoe UI" w:hAnsi="Segoe UI" w:cs="Segoe UI"/>
        </w:rPr>
        <w:t xml:space="preserve">August </w:t>
      </w:r>
      <w:r w:rsidR="00712F9F" w:rsidRPr="00C67A1A">
        <w:rPr>
          <w:rFonts w:ascii="Segoe UI" w:hAnsi="Segoe UI" w:cs="Segoe UI"/>
        </w:rPr>
        <w:t>2017,</w:t>
      </w:r>
      <w:r w:rsidR="00CB2816" w:rsidRPr="00C67A1A">
        <w:rPr>
          <w:rFonts w:ascii="Segoe UI" w:hAnsi="Segoe UI" w:cs="Segoe UI"/>
        </w:rPr>
        <w:t xml:space="preserve"> collates the health and social determinants of offending in the context of reducing health inequalities in Scotland. It aligns to the ambitions of the National Community Justice Strategy and implementation of the Community Justice (Scotland) Act 2016.</w:t>
      </w:r>
      <w:r w:rsidR="00CB2DFC" w:rsidRPr="00C67A1A">
        <w:rPr>
          <w:rFonts w:ascii="Segoe UI" w:hAnsi="Segoe UI" w:cs="Segoe UI"/>
        </w:rPr>
        <w:t xml:space="preserve"> It </w:t>
      </w:r>
      <w:r w:rsidR="00CB2816" w:rsidRPr="00C67A1A">
        <w:rPr>
          <w:rFonts w:ascii="Segoe UI" w:hAnsi="Segoe UI" w:cs="Segoe UI"/>
        </w:rPr>
        <w:t>identifies opportunities for earlier intervention, mitigation of the negative impact that offendin</w:t>
      </w:r>
      <w:r w:rsidR="00712F9F" w:rsidRPr="00C67A1A">
        <w:rPr>
          <w:rFonts w:ascii="Segoe UI" w:hAnsi="Segoe UI" w:cs="Segoe UI"/>
        </w:rPr>
        <w:t xml:space="preserve">g </w:t>
      </w:r>
      <w:r w:rsidR="00A44CD6" w:rsidRPr="00C67A1A">
        <w:rPr>
          <w:rFonts w:ascii="Segoe UI" w:hAnsi="Segoe UI" w:cs="Segoe UI"/>
        </w:rPr>
        <w:t>and sentencing have and introduces</w:t>
      </w:r>
      <w:r w:rsidR="00CB2816" w:rsidRPr="00C67A1A">
        <w:rPr>
          <w:rFonts w:ascii="Segoe UI" w:hAnsi="Segoe UI" w:cs="Segoe UI"/>
        </w:rPr>
        <w:t xml:space="preserve"> ways of building re</w:t>
      </w:r>
      <w:r w:rsidR="006B4710" w:rsidRPr="00C67A1A">
        <w:rPr>
          <w:rFonts w:ascii="Segoe UI" w:hAnsi="Segoe UI" w:cs="Segoe UI"/>
        </w:rPr>
        <w:t>silience and sustaining change.</w:t>
      </w:r>
      <w:r w:rsidR="00CB2DFC" w:rsidRPr="00C67A1A">
        <w:rPr>
          <w:rFonts w:ascii="Segoe UI" w:hAnsi="Segoe UI" w:cs="Segoe UI"/>
        </w:rPr>
        <w:t xml:space="preserve"> It calls for a p</w:t>
      </w:r>
      <w:r w:rsidR="00A44CD6" w:rsidRPr="00C67A1A">
        <w:rPr>
          <w:rFonts w:ascii="Segoe UI" w:hAnsi="Segoe UI" w:cs="Segoe UI"/>
        </w:rPr>
        <w:t xml:space="preserve">artnership approach and </w:t>
      </w:r>
      <w:r>
        <w:rPr>
          <w:rFonts w:ascii="Segoe UI" w:hAnsi="Segoe UI" w:cs="Segoe UI"/>
        </w:rPr>
        <w:t xml:space="preserve">proposes a range of </w:t>
      </w:r>
      <w:r w:rsidR="006B4710" w:rsidRPr="00C67A1A">
        <w:rPr>
          <w:rFonts w:ascii="Segoe UI" w:hAnsi="Segoe UI" w:cs="Segoe UI"/>
        </w:rPr>
        <w:t xml:space="preserve">actions to reduce offending </w:t>
      </w:r>
      <w:r>
        <w:rPr>
          <w:rFonts w:ascii="Segoe UI" w:hAnsi="Segoe UI" w:cs="Segoe UI"/>
        </w:rPr>
        <w:t xml:space="preserve">and </w:t>
      </w:r>
      <w:r w:rsidR="00A44CD6" w:rsidRPr="00C67A1A">
        <w:rPr>
          <w:rFonts w:ascii="Segoe UI" w:hAnsi="Segoe UI" w:cs="Segoe UI"/>
        </w:rPr>
        <w:t>health</w:t>
      </w:r>
      <w:r w:rsidR="006B4710" w:rsidRPr="00C67A1A">
        <w:rPr>
          <w:rFonts w:ascii="Segoe UI" w:hAnsi="Segoe UI" w:cs="Segoe UI"/>
        </w:rPr>
        <w:t xml:space="preserve"> inequalities across Scotland</w:t>
      </w:r>
      <w:r w:rsidR="00C67A1A" w:rsidRPr="00C67A1A">
        <w:rPr>
          <w:rFonts w:ascii="Segoe UI" w:hAnsi="Segoe UI" w:cs="Segoe UI"/>
        </w:rPr>
        <w:t>.</w:t>
      </w:r>
    </w:p>
    <w:p w14:paraId="5542ACE9" w14:textId="77777777" w:rsidR="00C67A1A" w:rsidRPr="00C67A1A" w:rsidRDefault="00C67A1A" w:rsidP="00C67A1A">
      <w:pPr>
        <w:pStyle w:val="Default"/>
        <w:spacing w:line="240" w:lineRule="atLeast"/>
        <w:rPr>
          <w:rFonts w:ascii="Segoe UI" w:hAnsi="Segoe UI" w:cs="Segoe UI"/>
        </w:rPr>
      </w:pPr>
    </w:p>
    <w:p w14:paraId="79F04A39" w14:textId="6E44B52C" w:rsidR="00E57C49" w:rsidRPr="00C67A1A" w:rsidRDefault="00174871" w:rsidP="001F37C4">
      <w:pPr>
        <w:pStyle w:val="Default"/>
        <w:spacing w:line="240" w:lineRule="atLeast"/>
        <w:rPr>
          <w:rFonts w:ascii="Segoe UI" w:hAnsi="Segoe UI" w:cs="Segoe UI"/>
        </w:rPr>
      </w:pPr>
      <w:r w:rsidRPr="00C67A1A">
        <w:rPr>
          <w:rFonts w:ascii="Segoe UI" w:hAnsi="Segoe UI" w:cs="Segoe UI"/>
        </w:rPr>
        <w:t>Justice Analytical Services</w:t>
      </w:r>
      <w:r w:rsidR="00594D0B" w:rsidRPr="00C67A1A">
        <w:rPr>
          <w:rFonts w:ascii="Segoe UI" w:hAnsi="Segoe UI" w:cs="Segoe UI"/>
        </w:rPr>
        <w:t xml:space="preserve"> </w:t>
      </w:r>
      <w:r w:rsidR="0038335B">
        <w:rPr>
          <w:rFonts w:ascii="Segoe UI" w:hAnsi="Segoe UI" w:cs="Segoe UI"/>
        </w:rPr>
        <w:t>in</w:t>
      </w:r>
      <w:r w:rsidR="00594D0B" w:rsidRPr="00C67A1A">
        <w:rPr>
          <w:rFonts w:ascii="Segoe UI" w:hAnsi="Segoe UI" w:cs="Segoe UI"/>
        </w:rPr>
        <w:t xml:space="preserve"> the</w:t>
      </w:r>
      <w:r w:rsidRPr="00C67A1A">
        <w:rPr>
          <w:rFonts w:ascii="Segoe UI" w:hAnsi="Segoe UI" w:cs="Segoe UI"/>
        </w:rPr>
        <w:t xml:space="preserve"> Scottish Government</w:t>
      </w:r>
      <w:r w:rsidR="00A44CD6" w:rsidRPr="00C67A1A">
        <w:rPr>
          <w:rFonts w:ascii="Segoe UI" w:hAnsi="Segoe UI" w:cs="Segoe UI"/>
        </w:rPr>
        <w:t xml:space="preserve"> published</w:t>
      </w:r>
      <w:r w:rsidR="00594D0B" w:rsidRPr="00C67A1A">
        <w:rPr>
          <w:rFonts w:ascii="Segoe UI" w:hAnsi="Segoe UI" w:cs="Segoe UI"/>
        </w:rPr>
        <w:t xml:space="preserve"> the “</w:t>
      </w:r>
      <w:hyperlink r:id="rId16" w:history="1">
        <w:r w:rsidR="00594D0B" w:rsidRPr="00C67A1A">
          <w:rPr>
            <w:rStyle w:val="Hyperlink"/>
            <w:rFonts w:ascii="Segoe UI" w:hAnsi="Segoe UI" w:cs="Segoe UI"/>
          </w:rPr>
          <w:t>Understanding childhood adversity, resilience and crime</w:t>
        </w:r>
      </w:hyperlink>
      <w:r w:rsidR="00356D7D">
        <w:rPr>
          <w:rFonts w:ascii="Segoe UI" w:hAnsi="Segoe UI" w:cs="Segoe UI"/>
        </w:rPr>
        <w:t xml:space="preserve">“ </w:t>
      </w:r>
      <w:r w:rsidR="0038335B">
        <w:rPr>
          <w:rFonts w:ascii="Segoe UI" w:hAnsi="Segoe UI" w:cs="Segoe UI"/>
        </w:rPr>
        <w:t>evidence summary</w:t>
      </w:r>
      <w:r w:rsidR="00A44CD6" w:rsidRPr="00C67A1A">
        <w:rPr>
          <w:rFonts w:ascii="Segoe UI" w:hAnsi="Segoe UI" w:cs="Segoe UI"/>
        </w:rPr>
        <w:t xml:space="preserve"> in May 2018.</w:t>
      </w:r>
      <w:r w:rsidR="00594D0B" w:rsidRPr="00C67A1A">
        <w:rPr>
          <w:rFonts w:ascii="Segoe UI" w:hAnsi="Segoe UI" w:cs="Segoe UI"/>
        </w:rPr>
        <w:t xml:space="preserve"> </w:t>
      </w:r>
      <w:r w:rsidR="00A44CD6" w:rsidRPr="00C67A1A">
        <w:rPr>
          <w:rFonts w:ascii="Segoe UI" w:hAnsi="Segoe UI" w:cs="Segoe UI"/>
        </w:rPr>
        <w:t>This</w:t>
      </w:r>
      <w:r w:rsidRPr="00C67A1A">
        <w:rPr>
          <w:rFonts w:ascii="Segoe UI" w:hAnsi="Segoe UI" w:cs="Segoe UI"/>
        </w:rPr>
        <w:t xml:space="preserve"> sets out a summary of the evidence on the links between childhood adversity and criminality and victimisation in </w:t>
      </w:r>
      <w:r w:rsidRPr="00C67A1A">
        <w:rPr>
          <w:rFonts w:ascii="Segoe UI" w:hAnsi="Segoe UI" w:cs="Segoe UI"/>
        </w:rPr>
        <w:lastRenderedPageBreak/>
        <w:t xml:space="preserve">adulthood. </w:t>
      </w:r>
      <w:r w:rsidR="00356D7D">
        <w:rPr>
          <w:rFonts w:ascii="Segoe UI" w:hAnsi="Segoe UI" w:cs="Segoe UI"/>
        </w:rPr>
        <w:t>I</w:t>
      </w:r>
      <w:r w:rsidR="00356D7D" w:rsidRPr="00356D7D">
        <w:rPr>
          <w:rFonts w:ascii="Segoe UI" w:hAnsi="Segoe UI" w:cs="Segoe UI"/>
        </w:rPr>
        <w:t>t makes a strong case for preventing crime by</w:t>
      </w:r>
      <w:r w:rsidR="00356D7D">
        <w:rPr>
          <w:rFonts w:ascii="Segoe UI" w:hAnsi="Segoe UI" w:cs="Segoe UI"/>
        </w:rPr>
        <w:t xml:space="preserve"> intervening at the earliest stage possible and</w:t>
      </w:r>
      <w:r w:rsidR="00356D7D" w:rsidRPr="00356D7D">
        <w:rPr>
          <w:rFonts w:ascii="Segoe UI" w:hAnsi="Segoe UI" w:cs="Segoe UI"/>
        </w:rPr>
        <w:t xml:space="preserve"> targeting those most at risk of experiencing </w:t>
      </w:r>
      <w:r w:rsidR="00207F89" w:rsidRPr="00C67A1A">
        <w:rPr>
          <w:rFonts w:ascii="Segoe UI" w:hAnsi="Segoe UI" w:cs="Segoe UI"/>
        </w:rPr>
        <w:t>adversity in childhood</w:t>
      </w:r>
      <w:r w:rsidR="001F37C4">
        <w:rPr>
          <w:rFonts w:ascii="Segoe UI" w:hAnsi="Segoe UI" w:cs="Segoe UI"/>
        </w:rPr>
        <w:t xml:space="preserve"> as well as supporting those already in the Justice system</w:t>
      </w:r>
      <w:r w:rsidR="00356D7D">
        <w:rPr>
          <w:rFonts w:ascii="Segoe UI" w:hAnsi="Segoe UI" w:cs="Segoe UI"/>
        </w:rPr>
        <w:t>. It</w:t>
      </w:r>
      <w:r w:rsidR="00207F89" w:rsidRPr="00C67A1A">
        <w:rPr>
          <w:rFonts w:ascii="Segoe UI" w:hAnsi="Segoe UI" w:cs="Segoe UI"/>
        </w:rPr>
        <w:t xml:space="preserve"> </w:t>
      </w:r>
      <w:r w:rsidR="00E57C49" w:rsidRPr="00C67A1A">
        <w:rPr>
          <w:rFonts w:ascii="Segoe UI" w:hAnsi="Segoe UI" w:cs="Segoe UI"/>
        </w:rPr>
        <w:t>emphasises that resilience is built at an individual, family and community level</w:t>
      </w:r>
      <w:r w:rsidR="00356D7D">
        <w:rPr>
          <w:rFonts w:ascii="Segoe UI" w:hAnsi="Segoe UI" w:cs="Segoe UI"/>
        </w:rPr>
        <w:t>.</w:t>
      </w:r>
      <w:r w:rsidR="00207F89" w:rsidRPr="00C67A1A">
        <w:rPr>
          <w:rFonts w:ascii="Segoe UI" w:hAnsi="Segoe UI" w:cs="Segoe UI"/>
        </w:rPr>
        <w:t xml:space="preserve"> </w:t>
      </w:r>
      <w:r w:rsidR="00754B78" w:rsidRPr="00C67A1A">
        <w:rPr>
          <w:rFonts w:ascii="Segoe UI" w:hAnsi="Segoe UI" w:cs="Segoe UI"/>
        </w:rPr>
        <w:t>It identifies the need for further research on the incidence and effect of childhood trauma on male offenders and victims</w:t>
      </w:r>
      <w:r w:rsidR="001F37C4">
        <w:rPr>
          <w:rFonts w:ascii="Segoe UI" w:hAnsi="Segoe UI" w:cs="Segoe UI"/>
        </w:rPr>
        <w:t xml:space="preserve"> and also highlights the need to adopt a collaborative approach and build evidence on </w:t>
      </w:r>
      <w:r w:rsidR="001F37C4" w:rsidRPr="00C67A1A">
        <w:rPr>
          <w:rFonts w:ascii="Segoe UI" w:hAnsi="Segoe UI" w:cs="Segoe UI"/>
        </w:rPr>
        <w:t>‘what works’ in relation to a trauma-informed justice system</w:t>
      </w:r>
      <w:r w:rsidR="001F37C4">
        <w:rPr>
          <w:rFonts w:ascii="Segoe UI" w:hAnsi="Segoe UI" w:cs="Segoe UI"/>
        </w:rPr>
        <w:t xml:space="preserve">. </w:t>
      </w:r>
    </w:p>
    <w:p w14:paraId="125C55E9" w14:textId="77777777" w:rsidR="004F7848" w:rsidRPr="00C67A1A" w:rsidRDefault="004F7848" w:rsidP="00C04510">
      <w:pPr>
        <w:pStyle w:val="Default"/>
        <w:spacing w:line="240" w:lineRule="atLeast"/>
        <w:rPr>
          <w:rFonts w:ascii="Segoe UI" w:hAnsi="Segoe UI" w:cs="Segoe UI"/>
        </w:rPr>
      </w:pPr>
    </w:p>
    <w:p w14:paraId="7B588004" w14:textId="77777777" w:rsidR="00B92171" w:rsidRPr="00C67A1A" w:rsidRDefault="00B92171" w:rsidP="00C04510">
      <w:pPr>
        <w:pStyle w:val="Default"/>
        <w:spacing w:line="240" w:lineRule="atLeast"/>
        <w:rPr>
          <w:rFonts w:ascii="Segoe UI" w:hAnsi="Segoe UI" w:cs="Segoe UI"/>
        </w:rPr>
      </w:pPr>
      <w:r w:rsidRPr="00C67A1A">
        <w:rPr>
          <w:rFonts w:ascii="Segoe UI" w:hAnsi="Segoe UI" w:cs="Segoe UI"/>
        </w:rPr>
        <w:t>For more information on the work of the Scottish Government and NHS Health Scotland on ACEs</w:t>
      </w:r>
      <w:r w:rsidR="00594D0B" w:rsidRPr="00C67A1A">
        <w:rPr>
          <w:rFonts w:ascii="Segoe UI" w:hAnsi="Segoe UI" w:cs="Segoe UI"/>
        </w:rPr>
        <w:t xml:space="preserve"> &amp; Resilience</w:t>
      </w:r>
      <w:r w:rsidRPr="00C67A1A">
        <w:rPr>
          <w:rFonts w:ascii="Segoe UI" w:hAnsi="Segoe UI" w:cs="Segoe UI"/>
        </w:rPr>
        <w:t xml:space="preserve"> please visit:</w:t>
      </w:r>
    </w:p>
    <w:p w14:paraId="0D341863" w14:textId="77777777" w:rsidR="00B92171" w:rsidRPr="00C67A1A" w:rsidRDefault="007F7688" w:rsidP="00B92171">
      <w:pPr>
        <w:pStyle w:val="Default"/>
        <w:numPr>
          <w:ilvl w:val="0"/>
          <w:numId w:val="27"/>
        </w:numPr>
        <w:spacing w:line="240" w:lineRule="atLeast"/>
        <w:rPr>
          <w:rFonts w:ascii="Segoe UI" w:hAnsi="Segoe UI" w:cs="Segoe UI"/>
        </w:rPr>
      </w:pPr>
      <w:hyperlink r:id="rId17" w:history="1">
        <w:r w:rsidR="0016708C" w:rsidRPr="00C67A1A">
          <w:rPr>
            <w:rStyle w:val="Hyperlink"/>
            <w:rFonts w:ascii="Segoe UI" w:hAnsi="Segoe UI" w:cs="Segoe UI"/>
          </w:rPr>
          <w:t>SG ACE</w:t>
        </w:r>
        <w:r w:rsidR="00670701" w:rsidRPr="00C67A1A">
          <w:rPr>
            <w:rStyle w:val="Hyperlink"/>
            <w:rFonts w:ascii="Segoe UI" w:hAnsi="Segoe UI" w:cs="Segoe UI"/>
          </w:rPr>
          <w:t>s</w:t>
        </w:r>
        <w:r w:rsidR="0016708C" w:rsidRPr="00C67A1A">
          <w:rPr>
            <w:rStyle w:val="Hyperlink"/>
            <w:rFonts w:ascii="Segoe UI" w:hAnsi="Segoe UI" w:cs="Segoe UI"/>
          </w:rPr>
          <w:t xml:space="preserve"> webpage</w:t>
        </w:r>
      </w:hyperlink>
      <w:r w:rsidR="00B92171" w:rsidRPr="00C67A1A">
        <w:rPr>
          <w:rFonts w:ascii="Segoe UI" w:hAnsi="Segoe UI" w:cs="Segoe UI"/>
        </w:rPr>
        <w:t xml:space="preserve"> &amp;</w:t>
      </w:r>
    </w:p>
    <w:p w14:paraId="2298360E" w14:textId="77777777" w:rsidR="0016708C" w:rsidRPr="00C67A1A" w:rsidRDefault="007F7688" w:rsidP="00B92171">
      <w:pPr>
        <w:pStyle w:val="Default"/>
        <w:numPr>
          <w:ilvl w:val="0"/>
          <w:numId w:val="27"/>
        </w:numPr>
        <w:spacing w:line="240" w:lineRule="atLeast"/>
        <w:rPr>
          <w:rFonts w:ascii="Segoe UI" w:hAnsi="Segoe UI" w:cs="Segoe UI"/>
        </w:rPr>
      </w:pPr>
      <w:hyperlink r:id="rId18" w:history="1">
        <w:r w:rsidR="0016708C" w:rsidRPr="00C67A1A">
          <w:rPr>
            <w:rStyle w:val="Hyperlink"/>
            <w:rFonts w:ascii="Segoe UI" w:hAnsi="Segoe UI" w:cs="Segoe UI"/>
          </w:rPr>
          <w:t>NHS Scotland ACEs webpage</w:t>
        </w:r>
      </w:hyperlink>
    </w:p>
    <w:p w14:paraId="445E7161" w14:textId="77777777" w:rsidR="00A67952" w:rsidRPr="00C67A1A" w:rsidRDefault="00A67952" w:rsidP="00C04510">
      <w:pPr>
        <w:pStyle w:val="Default"/>
        <w:spacing w:line="240" w:lineRule="atLeast"/>
        <w:rPr>
          <w:rFonts w:ascii="Segoe UI" w:hAnsi="Segoe UI" w:cs="Segoe UI"/>
        </w:rPr>
      </w:pPr>
    </w:p>
    <w:p w14:paraId="76307C36" w14:textId="69871586" w:rsidR="00A67952" w:rsidRDefault="00A67952" w:rsidP="00A67952">
      <w:pPr>
        <w:pStyle w:val="Default"/>
        <w:spacing w:line="240" w:lineRule="atLeast"/>
        <w:rPr>
          <w:rFonts w:ascii="Segoe UI" w:hAnsi="Segoe UI" w:cs="Segoe UI"/>
          <w:b/>
          <w:color w:val="auto"/>
        </w:rPr>
      </w:pPr>
      <w:r w:rsidRPr="00C67A1A">
        <w:rPr>
          <w:rFonts w:ascii="Segoe UI" w:hAnsi="Segoe UI" w:cs="Segoe UI"/>
          <w:b/>
          <w:color w:val="auto"/>
        </w:rPr>
        <w:t>This report provides an overview of the presentations (see also the presentation slides and videos), and the main themes of the group discussions and questions from the floor.</w:t>
      </w:r>
    </w:p>
    <w:p w14:paraId="7E51A28C" w14:textId="77777777" w:rsidR="00242B56" w:rsidRPr="00C67A1A" w:rsidRDefault="00242B56" w:rsidP="00A67952">
      <w:pPr>
        <w:pStyle w:val="Default"/>
        <w:spacing w:line="240" w:lineRule="atLeast"/>
        <w:rPr>
          <w:rFonts w:ascii="Segoe UI" w:hAnsi="Segoe UI" w:cs="Segoe UI"/>
          <w:b/>
          <w:color w:val="auto"/>
        </w:rPr>
      </w:pPr>
    </w:p>
    <w:p w14:paraId="3D1A2BFD" w14:textId="77777777" w:rsidR="004F7848" w:rsidRPr="00C67A1A" w:rsidRDefault="004F7848" w:rsidP="00C04510">
      <w:pPr>
        <w:pStyle w:val="Default"/>
        <w:spacing w:line="240" w:lineRule="atLeast"/>
        <w:rPr>
          <w:rFonts w:ascii="Segoe UI" w:hAnsi="Segoe UI" w:cs="Segoe UI"/>
        </w:rPr>
      </w:pPr>
    </w:p>
    <w:p w14:paraId="301652DE" w14:textId="4744A05C" w:rsidR="00C04510" w:rsidRDefault="00C04510" w:rsidP="00C04510">
      <w:pPr>
        <w:pStyle w:val="Default"/>
        <w:spacing w:line="240" w:lineRule="atLeast"/>
        <w:rPr>
          <w:rFonts w:ascii="Segoe UI" w:hAnsi="Segoe UI" w:cs="Segoe UI"/>
        </w:rPr>
      </w:pPr>
    </w:p>
    <w:p w14:paraId="2EC8D459" w14:textId="77777777" w:rsidR="00242B56" w:rsidRPr="00C67A1A" w:rsidRDefault="00242B56" w:rsidP="00C04510">
      <w:pPr>
        <w:pStyle w:val="Default"/>
        <w:spacing w:line="240" w:lineRule="atLeast"/>
        <w:rPr>
          <w:rFonts w:ascii="Segoe UI" w:hAnsi="Segoe UI" w:cs="Segoe UI"/>
        </w:rPr>
      </w:pPr>
    </w:p>
    <w:tbl>
      <w:tblPr>
        <w:tblStyle w:val="TableGrid"/>
        <w:tblW w:w="0" w:type="auto"/>
        <w:shd w:val="clear" w:color="auto" w:fill="17365D" w:themeFill="text2" w:themeFillShade="BF"/>
        <w:tblLook w:val="04A0" w:firstRow="1" w:lastRow="0" w:firstColumn="1" w:lastColumn="0" w:noHBand="0" w:noVBand="1"/>
      </w:tblPr>
      <w:tblGrid>
        <w:gridCol w:w="9016"/>
      </w:tblGrid>
      <w:tr w:rsidR="0050376F" w:rsidRPr="00C67A1A" w14:paraId="198ABD5A" w14:textId="77777777" w:rsidTr="0050376F">
        <w:tc>
          <w:tcPr>
            <w:tcW w:w="9242" w:type="dxa"/>
            <w:shd w:val="clear" w:color="auto" w:fill="17365D" w:themeFill="text2" w:themeFillShade="BF"/>
          </w:tcPr>
          <w:p w14:paraId="6375CCD6" w14:textId="77777777" w:rsidR="0050376F" w:rsidRPr="00C67A1A" w:rsidRDefault="0050376F" w:rsidP="0050376F">
            <w:pPr>
              <w:pStyle w:val="Default"/>
              <w:spacing w:line="240" w:lineRule="atLeast"/>
              <w:rPr>
                <w:rFonts w:ascii="Segoe UI" w:hAnsi="Segoe UI" w:cs="Segoe UI"/>
                <w:b/>
                <w:color w:val="FFFFFF" w:themeColor="background1"/>
              </w:rPr>
            </w:pPr>
            <w:r w:rsidRPr="00C67A1A">
              <w:rPr>
                <w:rFonts w:ascii="Segoe UI" w:hAnsi="Segoe UI" w:cs="Segoe UI"/>
                <w:b/>
                <w:color w:val="FFFFFF" w:themeColor="background1"/>
              </w:rPr>
              <w:t>The aims of the day were to:</w:t>
            </w:r>
          </w:p>
          <w:p w14:paraId="394024CE" w14:textId="77777777" w:rsidR="0050376F" w:rsidRPr="00C67A1A" w:rsidRDefault="0050376F" w:rsidP="0050376F">
            <w:pPr>
              <w:pStyle w:val="Default"/>
              <w:numPr>
                <w:ilvl w:val="0"/>
                <w:numId w:val="3"/>
              </w:numPr>
              <w:spacing w:line="240" w:lineRule="atLeast"/>
              <w:rPr>
                <w:rFonts w:ascii="Segoe UI" w:hAnsi="Segoe UI" w:cs="Segoe UI"/>
                <w:color w:val="FFFFFF" w:themeColor="background1"/>
              </w:rPr>
            </w:pPr>
            <w:r w:rsidRPr="00C67A1A">
              <w:rPr>
                <w:rFonts w:ascii="Segoe UI" w:hAnsi="Segoe UI" w:cs="Segoe UI"/>
                <w:color w:val="FFFFFF" w:themeColor="background1"/>
              </w:rPr>
              <w:t>Share multi-disciplinary research findings on childhood adversity to inform policy and practice in Scotland;</w:t>
            </w:r>
          </w:p>
          <w:p w14:paraId="6CD0BE5C" w14:textId="77777777" w:rsidR="0050376F" w:rsidRPr="00C67A1A" w:rsidRDefault="0050376F" w:rsidP="0050376F">
            <w:pPr>
              <w:pStyle w:val="Default"/>
              <w:numPr>
                <w:ilvl w:val="0"/>
                <w:numId w:val="3"/>
              </w:numPr>
              <w:spacing w:line="240" w:lineRule="atLeast"/>
              <w:rPr>
                <w:rFonts w:ascii="Segoe UI" w:hAnsi="Segoe UI" w:cs="Segoe UI"/>
                <w:color w:val="FFFFFF" w:themeColor="background1"/>
              </w:rPr>
            </w:pPr>
            <w:r w:rsidRPr="00C67A1A">
              <w:rPr>
                <w:rFonts w:ascii="Segoe UI" w:hAnsi="Segoe UI" w:cs="Segoe UI"/>
                <w:color w:val="FFFFFF" w:themeColor="background1"/>
              </w:rPr>
              <w:t>Identify priorities for future research;</w:t>
            </w:r>
          </w:p>
          <w:p w14:paraId="1F23D339" w14:textId="77777777" w:rsidR="0050376F" w:rsidRPr="00C67A1A" w:rsidRDefault="0050376F" w:rsidP="0050376F">
            <w:pPr>
              <w:pStyle w:val="Default"/>
              <w:numPr>
                <w:ilvl w:val="0"/>
                <w:numId w:val="3"/>
              </w:numPr>
              <w:spacing w:line="240" w:lineRule="atLeast"/>
              <w:rPr>
                <w:rFonts w:ascii="Segoe UI" w:hAnsi="Segoe UI" w:cs="Segoe UI"/>
                <w:color w:val="FFFFFF" w:themeColor="background1"/>
              </w:rPr>
            </w:pPr>
            <w:r w:rsidRPr="00C67A1A">
              <w:rPr>
                <w:rFonts w:ascii="Segoe UI" w:hAnsi="Segoe UI" w:cs="Segoe UI"/>
                <w:color w:val="FFFFFF" w:themeColor="background1"/>
              </w:rPr>
              <w:t>Develop a network to share evidence and contribute to future ACEs events.</w:t>
            </w:r>
          </w:p>
          <w:p w14:paraId="6ED26C1E" w14:textId="77777777" w:rsidR="0050376F" w:rsidRPr="00C67A1A" w:rsidRDefault="0050376F" w:rsidP="00C04510">
            <w:pPr>
              <w:pStyle w:val="Default"/>
              <w:spacing w:line="240" w:lineRule="atLeast"/>
              <w:rPr>
                <w:rFonts w:ascii="Segoe UI" w:hAnsi="Segoe UI" w:cs="Segoe UI"/>
                <w:color w:val="FFFFFF" w:themeColor="background1"/>
              </w:rPr>
            </w:pPr>
          </w:p>
        </w:tc>
      </w:tr>
    </w:tbl>
    <w:p w14:paraId="7A8EE24F" w14:textId="77777777" w:rsidR="0050376F" w:rsidRPr="00C67A1A" w:rsidRDefault="0050376F" w:rsidP="00C04510">
      <w:pPr>
        <w:pStyle w:val="Default"/>
        <w:spacing w:line="240" w:lineRule="atLeast"/>
        <w:rPr>
          <w:rFonts w:ascii="Segoe UI" w:hAnsi="Segoe UI" w:cs="Segoe UI"/>
        </w:rPr>
      </w:pPr>
    </w:p>
    <w:p w14:paraId="568CEEE1" w14:textId="77777777" w:rsidR="004F7848" w:rsidRPr="00C67A1A" w:rsidRDefault="004F7848" w:rsidP="004F7848">
      <w:pPr>
        <w:pStyle w:val="Default"/>
        <w:spacing w:line="240" w:lineRule="atLeast"/>
        <w:rPr>
          <w:rFonts w:ascii="Segoe UI" w:hAnsi="Segoe UI" w:cs="Segoe UI"/>
        </w:rPr>
      </w:pPr>
    </w:p>
    <w:p w14:paraId="77B50314" w14:textId="77777777" w:rsidR="004F7848" w:rsidRPr="00C67A1A" w:rsidRDefault="00A67952" w:rsidP="004F7848">
      <w:pPr>
        <w:pStyle w:val="Default"/>
        <w:spacing w:line="240" w:lineRule="atLeast"/>
        <w:rPr>
          <w:rFonts w:ascii="Segoe UI" w:hAnsi="Segoe UI" w:cs="Segoe UI"/>
          <w:b/>
          <w:color w:val="215868" w:themeColor="accent5" w:themeShade="80"/>
          <w:sz w:val="28"/>
          <w:szCs w:val="28"/>
        </w:rPr>
      </w:pPr>
      <w:r w:rsidRPr="00C67A1A">
        <w:rPr>
          <w:rFonts w:ascii="Segoe UI" w:hAnsi="Segoe UI" w:cs="Segoe UI"/>
          <w:b/>
          <w:color w:val="215868" w:themeColor="accent5" w:themeShade="80"/>
          <w:sz w:val="28"/>
          <w:szCs w:val="28"/>
        </w:rPr>
        <w:t>Summary of Presentations</w:t>
      </w:r>
    </w:p>
    <w:p w14:paraId="76441232" w14:textId="77777777" w:rsidR="00A67952" w:rsidRPr="00C67A1A" w:rsidRDefault="00A67952" w:rsidP="004F7848">
      <w:pPr>
        <w:pStyle w:val="Default"/>
        <w:spacing w:line="240" w:lineRule="atLeast"/>
        <w:rPr>
          <w:rFonts w:ascii="Segoe UI" w:hAnsi="Segoe UI" w:cs="Segoe UI"/>
        </w:rPr>
      </w:pPr>
    </w:p>
    <w:p w14:paraId="2C7AF2CA" w14:textId="0827AC6A" w:rsidR="009238B3" w:rsidRPr="00C67A1A" w:rsidRDefault="004F7848" w:rsidP="007F1085">
      <w:pPr>
        <w:pStyle w:val="Default"/>
        <w:spacing w:line="240" w:lineRule="atLeast"/>
        <w:rPr>
          <w:rFonts w:ascii="Segoe UI" w:hAnsi="Segoe UI" w:cs="Segoe UI"/>
        </w:rPr>
      </w:pPr>
      <w:r w:rsidRPr="00C67A1A">
        <w:rPr>
          <w:rFonts w:ascii="Segoe UI" w:hAnsi="Segoe UI" w:cs="Segoe UI"/>
        </w:rPr>
        <w:lastRenderedPageBreak/>
        <w:t>We heard from a range of researcher</w:t>
      </w:r>
      <w:r w:rsidR="0016708C" w:rsidRPr="00C67A1A">
        <w:rPr>
          <w:rFonts w:ascii="Segoe UI" w:hAnsi="Segoe UI" w:cs="Segoe UI"/>
        </w:rPr>
        <w:t>s with an interest in child</w:t>
      </w:r>
      <w:r w:rsidR="00670701" w:rsidRPr="00C67A1A">
        <w:rPr>
          <w:rFonts w:ascii="Segoe UI" w:hAnsi="Segoe UI" w:cs="Segoe UI"/>
        </w:rPr>
        <w:t xml:space="preserve"> </w:t>
      </w:r>
      <w:r w:rsidR="006A013F" w:rsidRPr="00C67A1A">
        <w:rPr>
          <w:rFonts w:ascii="Segoe UI" w:hAnsi="Segoe UI" w:cs="Segoe UI"/>
        </w:rPr>
        <w:t>and adult</w:t>
      </w:r>
      <w:r w:rsidRPr="00C67A1A">
        <w:rPr>
          <w:rFonts w:ascii="Segoe UI" w:hAnsi="Segoe UI" w:cs="Segoe UI"/>
        </w:rPr>
        <w:t xml:space="preserve"> trauma</w:t>
      </w:r>
      <w:r w:rsidR="006A013F" w:rsidRPr="00C67A1A">
        <w:rPr>
          <w:rFonts w:ascii="Segoe UI" w:hAnsi="Segoe UI" w:cs="Segoe UI"/>
        </w:rPr>
        <w:t xml:space="preserve"> and adversity</w:t>
      </w:r>
      <w:r w:rsidR="00FD4A52">
        <w:rPr>
          <w:rFonts w:ascii="Segoe UI" w:hAnsi="Segoe UI" w:cs="Segoe UI"/>
        </w:rPr>
        <w:t xml:space="preserve"> </w:t>
      </w:r>
      <w:r w:rsidR="007F1085" w:rsidRPr="00C67A1A">
        <w:rPr>
          <w:rFonts w:ascii="Segoe UI" w:hAnsi="Segoe UI" w:cs="Segoe UI"/>
        </w:rPr>
        <w:t xml:space="preserve">(see </w:t>
      </w:r>
      <w:r w:rsidR="007F1085" w:rsidRPr="00C67A1A">
        <w:rPr>
          <w:rFonts w:ascii="Segoe UI" w:hAnsi="Segoe UI" w:cs="Segoe UI"/>
          <w:b/>
        </w:rPr>
        <w:t>Annex</w:t>
      </w:r>
      <w:r w:rsidR="009238B3" w:rsidRPr="00C67A1A">
        <w:rPr>
          <w:rFonts w:ascii="Segoe UI" w:hAnsi="Segoe UI" w:cs="Segoe UI"/>
          <w:b/>
        </w:rPr>
        <w:t>es</w:t>
      </w:r>
      <w:r w:rsidR="007F1085" w:rsidRPr="00C67A1A">
        <w:rPr>
          <w:rFonts w:ascii="Segoe UI" w:hAnsi="Segoe UI" w:cs="Segoe UI"/>
          <w:b/>
        </w:rPr>
        <w:t xml:space="preserve"> A</w:t>
      </w:r>
      <w:r w:rsidR="007F1085" w:rsidRPr="00C67A1A">
        <w:rPr>
          <w:rFonts w:ascii="Segoe UI" w:hAnsi="Segoe UI" w:cs="Segoe UI"/>
        </w:rPr>
        <w:t xml:space="preserve"> </w:t>
      </w:r>
      <w:r w:rsidR="009238B3" w:rsidRPr="00C67A1A">
        <w:rPr>
          <w:rFonts w:ascii="Segoe UI" w:hAnsi="Segoe UI" w:cs="Segoe UI"/>
          <w:b/>
        </w:rPr>
        <w:t>&amp; B</w:t>
      </w:r>
      <w:r w:rsidR="009238B3" w:rsidRPr="00C67A1A">
        <w:rPr>
          <w:rFonts w:ascii="Segoe UI" w:hAnsi="Segoe UI" w:cs="Segoe UI"/>
        </w:rPr>
        <w:t xml:space="preserve"> – </w:t>
      </w:r>
      <w:hyperlink w:anchor="annex_a" w:history="1">
        <w:r w:rsidR="009238B3" w:rsidRPr="009A7454">
          <w:rPr>
            <w:rStyle w:val="Hyperlink"/>
            <w:rFonts w:ascii="Segoe UI" w:hAnsi="Segoe UI" w:cs="Segoe UI"/>
          </w:rPr>
          <w:t>programme</w:t>
        </w:r>
      </w:hyperlink>
      <w:r w:rsidR="009238B3" w:rsidRPr="00C67A1A">
        <w:rPr>
          <w:rFonts w:ascii="Segoe UI" w:hAnsi="Segoe UI" w:cs="Segoe UI"/>
        </w:rPr>
        <w:t xml:space="preserve"> and </w:t>
      </w:r>
      <w:hyperlink w:anchor="annex_b" w:history="1">
        <w:r w:rsidR="009238B3" w:rsidRPr="009A7454">
          <w:rPr>
            <w:rStyle w:val="Hyperlink"/>
            <w:rFonts w:ascii="Segoe UI" w:hAnsi="Segoe UI" w:cs="Segoe UI"/>
          </w:rPr>
          <w:t>speaker bios</w:t>
        </w:r>
      </w:hyperlink>
      <w:r w:rsidR="006A013F" w:rsidRPr="00C67A1A">
        <w:rPr>
          <w:rFonts w:ascii="Segoe UI" w:hAnsi="Segoe UI" w:cs="Segoe UI"/>
        </w:rPr>
        <w:t>).  T</w:t>
      </w:r>
      <w:r w:rsidR="007F1085" w:rsidRPr="00C67A1A">
        <w:rPr>
          <w:rFonts w:ascii="Segoe UI" w:hAnsi="Segoe UI" w:cs="Segoe UI"/>
        </w:rPr>
        <w:t xml:space="preserve">here was opportunity for </w:t>
      </w:r>
      <w:r w:rsidR="00A67952" w:rsidRPr="00C67A1A">
        <w:rPr>
          <w:rFonts w:ascii="Segoe UI" w:hAnsi="Segoe UI" w:cs="Segoe UI"/>
        </w:rPr>
        <w:t>delegates</w:t>
      </w:r>
      <w:r w:rsidR="007F1085" w:rsidRPr="00C67A1A">
        <w:rPr>
          <w:rFonts w:ascii="Segoe UI" w:hAnsi="Segoe UI" w:cs="Segoe UI"/>
        </w:rPr>
        <w:t xml:space="preserve"> to ask questions and discuss implications for policy and practice. </w:t>
      </w:r>
    </w:p>
    <w:p w14:paraId="03C0F525" w14:textId="77777777" w:rsidR="009238B3" w:rsidRPr="00C67A1A" w:rsidRDefault="009238B3" w:rsidP="007F1085">
      <w:pPr>
        <w:pStyle w:val="Default"/>
        <w:spacing w:line="240" w:lineRule="atLeast"/>
        <w:rPr>
          <w:rFonts w:ascii="Segoe UI" w:hAnsi="Segoe UI" w:cs="Segoe UI"/>
        </w:rPr>
      </w:pPr>
    </w:p>
    <w:p w14:paraId="1C89440A" w14:textId="77777777" w:rsidR="009238B3" w:rsidRPr="00C67A1A" w:rsidRDefault="007F1085" w:rsidP="007F1085">
      <w:pPr>
        <w:pStyle w:val="Default"/>
        <w:spacing w:line="240" w:lineRule="atLeast"/>
        <w:rPr>
          <w:rFonts w:ascii="Segoe UI" w:hAnsi="Segoe UI" w:cs="Segoe UI"/>
        </w:rPr>
      </w:pPr>
      <w:r w:rsidRPr="00C67A1A">
        <w:rPr>
          <w:rFonts w:ascii="Segoe UI" w:hAnsi="Segoe UI" w:cs="Segoe UI"/>
        </w:rPr>
        <w:t xml:space="preserve">The workshop was </w:t>
      </w:r>
      <w:r w:rsidR="00A67952" w:rsidRPr="00C67A1A">
        <w:rPr>
          <w:rFonts w:ascii="Segoe UI" w:hAnsi="Segoe UI" w:cs="Segoe UI"/>
        </w:rPr>
        <w:t xml:space="preserve">kindly </w:t>
      </w:r>
      <w:r w:rsidRPr="00C67A1A">
        <w:rPr>
          <w:rFonts w:ascii="Segoe UI" w:hAnsi="Segoe UI" w:cs="Segoe UI"/>
        </w:rPr>
        <w:t xml:space="preserve">chaired by </w:t>
      </w:r>
      <w:r w:rsidR="009238B3" w:rsidRPr="00C67A1A">
        <w:rPr>
          <w:rFonts w:ascii="Segoe UI" w:hAnsi="Segoe UI" w:cs="Segoe UI"/>
        </w:rPr>
        <w:t>Dr Fiona Cuthill</w:t>
      </w:r>
      <w:r w:rsidRPr="00C67A1A">
        <w:rPr>
          <w:rFonts w:ascii="Segoe UI" w:hAnsi="Segoe UI" w:cs="Segoe UI"/>
        </w:rPr>
        <w:t xml:space="preserve"> who is </w:t>
      </w:r>
      <w:r w:rsidR="009238B3" w:rsidRPr="00C67A1A">
        <w:rPr>
          <w:rFonts w:ascii="Segoe UI" w:hAnsi="Segoe UI" w:cs="Segoe UI"/>
        </w:rPr>
        <w:t>a Lecturer in Nursing Studies and Academic Director of the Centre for Homelessness and Inclusion Health, University of Edinburgh</w:t>
      </w:r>
      <w:r w:rsidRPr="00C67A1A">
        <w:rPr>
          <w:rFonts w:ascii="Segoe UI" w:hAnsi="Segoe UI" w:cs="Segoe UI"/>
        </w:rPr>
        <w:t xml:space="preserve">. </w:t>
      </w:r>
    </w:p>
    <w:p w14:paraId="590404EE" w14:textId="77777777" w:rsidR="009238B3" w:rsidRPr="00C67A1A" w:rsidRDefault="009238B3" w:rsidP="007F1085">
      <w:pPr>
        <w:pStyle w:val="Default"/>
        <w:spacing w:line="240" w:lineRule="atLeast"/>
        <w:rPr>
          <w:rFonts w:ascii="Segoe UI" w:hAnsi="Segoe UI" w:cs="Segoe UI"/>
        </w:rPr>
      </w:pPr>
    </w:p>
    <w:p w14:paraId="0A3DFB60" w14:textId="21929EEF" w:rsidR="009C494B" w:rsidRPr="00C67A1A" w:rsidRDefault="009C494B" w:rsidP="007F1085">
      <w:pPr>
        <w:pStyle w:val="Default"/>
        <w:spacing w:line="240" w:lineRule="atLeast"/>
        <w:rPr>
          <w:rFonts w:ascii="Segoe UI" w:hAnsi="Segoe UI" w:cs="Segoe UI"/>
        </w:rPr>
      </w:pPr>
      <w:r w:rsidRPr="00C67A1A">
        <w:rPr>
          <w:rFonts w:ascii="Segoe UI" w:hAnsi="Segoe UI" w:cs="Segoe UI"/>
          <w:b/>
        </w:rPr>
        <w:t>Dr Cuthill</w:t>
      </w:r>
      <w:r w:rsidRPr="00C67A1A">
        <w:rPr>
          <w:rFonts w:ascii="Segoe UI" w:hAnsi="Segoe UI" w:cs="Segoe UI"/>
        </w:rPr>
        <w:t xml:space="preserve"> opened the event by talking about the common language that the ACEs research and evidence provides across </w:t>
      </w:r>
      <w:r w:rsidR="007F7BAD" w:rsidRPr="00C67A1A">
        <w:rPr>
          <w:rFonts w:ascii="Segoe UI" w:hAnsi="Segoe UI" w:cs="Segoe UI"/>
        </w:rPr>
        <w:t xml:space="preserve">a wide range of </w:t>
      </w:r>
      <w:r w:rsidRPr="00C67A1A">
        <w:rPr>
          <w:rFonts w:ascii="Segoe UI" w:hAnsi="Segoe UI" w:cs="Segoe UI"/>
        </w:rPr>
        <w:t xml:space="preserve">services.  Her opening remarks highlighted the shifting emphasis from treating symptoms to treating causes which underpins trauma-informed approaches.  Dr Cuthill described an exciting time in Scotland, </w:t>
      </w:r>
      <w:r w:rsidR="00935E4F">
        <w:rPr>
          <w:rFonts w:ascii="Segoe UI" w:hAnsi="Segoe UI" w:cs="Segoe UI"/>
        </w:rPr>
        <w:t xml:space="preserve">the contribution </w:t>
      </w:r>
      <w:r w:rsidRPr="00C67A1A">
        <w:rPr>
          <w:rFonts w:ascii="Segoe UI" w:hAnsi="Segoe UI" w:cs="Segoe UI"/>
        </w:rPr>
        <w:t xml:space="preserve"> by the Scottish ACEs Hub, </w:t>
      </w:r>
      <w:r w:rsidR="00935E4F">
        <w:rPr>
          <w:rFonts w:ascii="Segoe UI" w:hAnsi="Segoe UI" w:cs="Segoe UI"/>
        </w:rPr>
        <w:t xml:space="preserve">and from </w:t>
      </w:r>
      <w:r w:rsidRPr="00C67A1A">
        <w:rPr>
          <w:rFonts w:ascii="Segoe UI" w:hAnsi="Segoe UI" w:cs="Segoe UI"/>
        </w:rPr>
        <w:t xml:space="preserve">many sectors </w:t>
      </w:r>
      <w:r w:rsidR="00935E4F">
        <w:rPr>
          <w:rFonts w:ascii="Segoe UI" w:hAnsi="Segoe UI" w:cs="Segoe UI"/>
        </w:rPr>
        <w:t xml:space="preserve">which </w:t>
      </w:r>
      <w:r w:rsidRPr="00C67A1A">
        <w:rPr>
          <w:rFonts w:ascii="Segoe UI" w:hAnsi="Segoe UI" w:cs="Segoe UI"/>
        </w:rPr>
        <w:t xml:space="preserve">are </w:t>
      </w:r>
      <w:r w:rsidR="007F7BAD" w:rsidRPr="00C67A1A">
        <w:rPr>
          <w:rFonts w:ascii="Segoe UI" w:hAnsi="Segoe UI" w:cs="Segoe UI"/>
        </w:rPr>
        <w:t>implementing</w:t>
      </w:r>
      <w:r w:rsidRPr="00C67A1A">
        <w:rPr>
          <w:rFonts w:ascii="Segoe UI" w:hAnsi="Segoe UI" w:cs="Segoe UI"/>
        </w:rPr>
        <w:t xml:space="preserve"> trauma-informed services.  She finished by highlighting the need to embed an understanding of ACEs in communities and not just in professional services.</w:t>
      </w:r>
    </w:p>
    <w:p w14:paraId="06E14E59" w14:textId="77777777" w:rsidR="009C494B" w:rsidRPr="00C67A1A" w:rsidRDefault="009C494B" w:rsidP="007F1085">
      <w:pPr>
        <w:pStyle w:val="Default"/>
        <w:spacing w:line="240" w:lineRule="atLeast"/>
        <w:rPr>
          <w:rFonts w:ascii="Segoe UI" w:hAnsi="Segoe UI" w:cs="Segoe UI"/>
        </w:rPr>
      </w:pPr>
    </w:p>
    <w:p w14:paraId="0C874FDA" w14:textId="77777777" w:rsidR="009238B3" w:rsidRPr="00C67A1A" w:rsidRDefault="007F1085" w:rsidP="009238B3">
      <w:pPr>
        <w:pStyle w:val="Default"/>
        <w:spacing w:line="240" w:lineRule="atLeast"/>
        <w:rPr>
          <w:rFonts w:ascii="Segoe UI" w:hAnsi="Segoe UI" w:cs="Segoe UI"/>
          <w:b/>
          <w:bCs/>
          <w:color w:val="244061" w:themeColor="accent1" w:themeShade="80"/>
        </w:rPr>
      </w:pPr>
      <w:r w:rsidRPr="00C67A1A">
        <w:rPr>
          <w:rFonts w:ascii="Segoe UI" w:hAnsi="Segoe UI" w:cs="Segoe UI"/>
          <w:b/>
          <w:color w:val="244061" w:themeColor="accent1" w:themeShade="80"/>
        </w:rPr>
        <w:t xml:space="preserve">Presentation 1: </w:t>
      </w:r>
      <w:r w:rsidRPr="00C67A1A">
        <w:rPr>
          <w:rFonts w:ascii="Segoe UI" w:hAnsi="Segoe UI" w:cs="Segoe UI"/>
          <w:color w:val="244061" w:themeColor="accent1" w:themeShade="80"/>
        </w:rPr>
        <w:t xml:space="preserve"> </w:t>
      </w:r>
      <w:r w:rsidR="009238B3" w:rsidRPr="00C67A1A">
        <w:rPr>
          <w:rFonts w:ascii="Segoe UI" w:hAnsi="Segoe UI" w:cs="Segoe UI"/>
          <w:b/>
          <w:bCs/>
          <w:color w:val="244061" w:themeColor="accent1" w:themeShade="80"/>
        </w:rPr>
        <w:t>ACEs in Wales and preliminary findings from a review into routine enquiry</w:t>
      </w:r>
    </w:p>
    <w:p w14:paraId="3E0F156B" w14:textId="13981AE1" w:rsidR="007F1085" w:rsidRPr="00C67A1A" w:rsidRDefault="007F7688" w:rsidP="007F1085">
      <w:pPr>
        <w:pStyle w:val="Default"/>
        <w:rPr>
          <w:rFonts w:ascii="Segoe UI" w:hAnsi="Segoe UI" w:cs="Segoe UI"/>
          <w:color w:val="244061" w:themeColor="accent1" w:themeShade="80"/>
        </w:rPr>
      </w:pPr>
      <w:hyperlink r:id="rId19" w:history="1">
        <w:r w:rsidR="009238B3" w:rsidRPr="00827248">
          <w:rPr>
            <w:rStyle w:val="Hyperlink"/>
            <w:rFonts w:ascii="Segoe UI" w:hAnsi="Segoe UI" w:cs="Segoe UI"/>
            <w:color w:val="244061" w:themeColor="accent1" w:themeShade="80"/>
          </w:rPr>
          <w:t>Dr Kat Ford</w:t>
        </w:r>
      </w:hyperlink>
      <w:r w:rsidR="009238B3" w:rsidRPr="00C67A1A">
        <w:rPr>
          <w:rFonts w:ascii="Segoe UI" w:hAnsi="Segoe UI" w:cs="Segoe UI"/>
          <w:color w:val="244061" w:themeColor="accent1" w:themeShade="80"/>
        </w:rPr>
        <w:t>, Bangor University</w:t>
      </w:r>
    </w:p>
    <w:p w14:paraId="63B57EB0" w14:textId="77777777" w:rsidR="007F1085" w:rsidRPr="00C67A1A" w:rsidRDefault="007F1085" w:rsidP="007F1085">
      <w:pPr>
        <w:pStyle w:val="Body"/>
        <w:rPr>
          <w:rFonts w:ascii="Segoe UI" w:hAnsi="Segoe UI" w:cs="Segoe UI"/>
          <w:sz w:val="24"/>
          <w:szCs w:val="24"/>
        </w:rPr>
      </w:pPr>
    </w:p>
    <w:p w14:paraId="44CA1774" w14:textId="2CCF353D" w:rsidR="007F7BAD" w:rsidRPr="00C67A1A" w:rsidRDefault="00242B56" w:rsidP="007F1085">
      <w:pPr>
        <w:pStyle w:val="Body"/>
        <w:rPr>
          <w:rFonts w:ascii="Segoe UI" w:hAnsi="Segoe UI" w:cs="Segoe UI"/>
          <w:sz w:val="24"/>
          <w:szCs w:val="24"/>
        </w:rPr>
      </w:pPr>
      <w:r>
        <w:rPr>
          <w:rFonts w:ascii="Segoe UI" w:hAnsi="Segoe UI" w:cs="Segoe UI"/>
          <w:sz w:val="24"/>
          <w:szCs w:val="24"/>
        </w:rPr>
        <w:t xml:space="preserve">Dr </w:t>
      </w:r>
      <w:r w:rsidR="007F7BAD" w:rsidRPr="00C67A1A">
        <w:rPr>
          <w:rFonts w:ascii="Segoe UI" w:hAnsi="Segoe UI" w:cs="Segoe UI"/>
          <w:sz w:val="24"/>
          <w:szCs w:val="24"/>
        </w:rPr>
        <w:t>Ford began by summarizing the Welsh ACEs population surveys which have been published over the past few years</w:t>
      </w:r>
      <w:r w:rsidR="00A56950" w:rsidRPr="00C67A1A">
        <w:rPr>
          <w:rFonts w:ascii="Segoe UI" w:hAnsi="Segoe UI" w:cs="Segoe UI"/>
          <w:sz w:val="24"/>
          <w:szCs w:val="24"/>
        </w:rPr>
        <w:t>.  These studies</w:t>
      </w:r>
      <w:r w:rsidR="007F7BAD" w:rsidRPr="00C67A1A">
        <w:rPr>
          <w:rFonts w:ascii="Segoe UI" w:hAnsi="Segoe UI" w:cs="Segoe UI"/>
          <w:sz w:val="24"/>
          <w:szCs w:val="24"/>
        </w:rPr>
        <w:t xml:space="preserve"> have </w:t>
      </w:r>
      <w:r w:rsidR="0050709F" w:rsidRPr="00C67A1A">
        <w:rPr>
          <w:rFonts w:ascii="Segoe UI" w:hAnsi="Segoe UI" w:cs="Segoe UI"/>
          <w:sz w:val="24"/>
          <w:szCs w:val="24"/>
          <w:lang w:val="en-GB"/>
        </w:rPr>
        <w:t>analysed</w:t>
      </w:r>
      <w:r w:rsidR="0050709F" w:rsidRPr="00C67A1A">
        <w:rPr>
          <w:rFonts w:ascii="Segoe UI" w:hAnsi="Segoe UI" w:cs="Segoe UI"/>
          <w:sz w:val="24"/>
          <w:szCs w:val="24"/>
        </w:rPr>
        <w:t xml:space="preserve"> </w:t>
      </w:r>
      <w:r w:rsidR="007F7BAD" w:rsidRPr="00C67A1A">
        <w:rPr>
          <w:rFonts w:ascii="Segoe UI" w:hAnsi="Segoe UI" w:cs="Segoe UI"/>
          <w:sz w:val="24"/>
          <w:szCs w:val="24"/>
        </w:rPr>
        <w:t xml:space="preserve">ACEs prevalence in </w:t>
      </w:r>
      <w:r w:rsidR="0050709F" w:rsidRPr="00C67A1A">
        <w:rPr>
          <w:rFonts w:ascii="Segoe UI" w:hAnsi="Segoe UI" w:cs="Segoe UI"/>
          <w:sz w:val="24"/>
          <w:szCs w:val="24"/>
        </w:rPr>
        <w:t xml:space="preserve">the general population in </w:t>
      </w:r>
      <w:r w:rsidR="007F7BAD" w:rsidRPr="00C67A1A">
        <w:rPr>
          <w:rFonts w:ascii="Segoe UI" w:hAnsi="Segoe UI" w:cs="Segoe UI"/>
          <w:sz w:val="24"/>
          <w:szCs w:val="24"/>
        </w:rPr>
        <w:t xml:space="preserve">relation to health harming </w:t>
      </w:r>
      <w:r w:rsidR="007F7BAD" w:rsidRPr="00C67A1A">
        <w:rPr>
          <w:rFonts w:ascii="Segoe UI" w:hAnsi="Segoe UI" w:cs="Segoe UI"/>
          <w:sz w:val="24"/>
          <w:szCs w:val="24"/>
          <w:lang w:val="en-GB"/>
        </w:rPr>
        <w:t>behaviours</w:t>
      </w:r>
      <w:r w:rsidR="007F7BAD" w:rsidRPr="00C67A1A">
        <w:rPr>
          <w:rFonts w:ascii="Segoe UI" w:hAnsi="Segoe UI" w:cs="Segoe UI"/>
          <w:sz w:val="24"/>
          <w:szCs w:val="24"/>
        </w:rPr>
        <w:t>, chronic illness, mental health and resilience.</w:t>
      </w:r>
    </w:p>
    <w:p w14:paraId="17F29E1A" w14:textId="77777777" w:rsidR="007F7BAD" w:rsidRPr="00C67A1A" w:rsidRDefault="007F7BAD" w:rsidP="007F1085">
      <w:pPr>
        <w:pStyle w:val="Body"/>
        <w:rPr>
          <w:rFonts w:ascii="Segoe UI" w:hAnsi="Segoe UI" w:cs="Segoe UI"/>
          <w:sz w:val="24"/>
          <w:szCs w:val="24"/>
        </w:rPr>
      </w:pPr>
    </w:p>
    <w:p w14:paraId="51A80092" w14:textId="77777777" w:rsidR="007F1085" w:rsidRPr="00C67A1A" w:rsidRDefault="007F7BAD" w:rsidP="007F1085">
      <w:pPr>
        <w:pStyle w:val="Body"/>
        <w:rPr>
          <w:rFonts w:ascii="Segoe UI" w:hAnsi="Segoe UI" w:cs="Segoe UI"/>
          <w:sz w:val="24"/>
          <w:szCs w:val="24"/>
        </w:rPr>
      </w:pPr>
      <w:r w:rsidRPr="00C67A1A">
        <w:rPr>
          <w:rFonts w:ascii="Segoe UI" w:hAnsi="Segoe UI" w:cs="Segoe UI"/>
          <w:noProof/>
          <w:color w:val="8D1B79"/>
          <w:sz w:val="24"/>
          <w:szCs w:val="24"/>
          <w:lang w:val="en-GB"/>
        </w:rPr>
        <w:lastRenderedPageBreak/>
        <w:drawing>
          <wp:anchor distT="0" distB="0" distL="114300" distR="114300" simplePos="0" relativeHeight="251658240" behindDoc="0" locked="0" layoutInCell="1" allowOverlap="1" wp14:anchorId="3D022374" wp14:editId="1616DBD4">
            <wp:simplePos x="0" y="0"/>
            <wp:positionH relativeFrom="column">
              <wp:posOffset>0</wp:posOffset>
            </wp:positionH>
            <wp:positionV relativeFrom="paragraph">
              <wp:posOffset>0</wp:posOffset>
            </wp:positionV>
            <wp:extent cx="2857500" cy="4038600"/>
            <wp:effectExtent l="0" t="0" r="0" b="0"/>
            <wp:wrapSquare wrapText="bothSides"/>
            <wp:docPr id="1" name="Picture 1" descr="PHW ACEs Resilience infographic (E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W ACEs Resilience infographic (E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A1A">
        <w:rPr>
          <w:rFonts w:ascii="Segoe UI" w:hAnsi="Segoe UI" w:cs="Segoe UI"/>
          <w:sz w:val="24"/>
          <w:szCs w:val="24"/>
        </w:rPr>
        <w:t>She described how the studies have had a huge impact on public health policy in Wales.  ACEs are now embedded in national strategy with an emphasis on breaking intergenerational cycles, building resilience in the whole population and supporting those who have experienced ACEs.</w:t>
      </w:r>
    </w:p>
    <w:p w14:paraId="352AB290" w14:textId="77777777" w:rsidR="007F7BAD" w:rsidRPr="00C67A1A" w:rsidRDefault="007F7BAD" w:rsidP="007F1085">
      <w:pPr>
        <w:pStyle w:val="Body"/>
        <w:rPr>
          <w:rFonts w:ascii="Segoe UI" w:hAnsi="Segoe UI" w:cs="Segoe UI"/>
          <w:sz w:val="24"/>
          <w:szCs w:val="24"/>
        </w:rPr>
      </w:pPr>
    </w:p>
    <w:p w14:paraId="421109C4" w14:textId="77777777" w:rsidR="007F7BAD" w:rsidRPr="00C67A1A" w:rsidRDefault="007F7BAD" w:rsidP="007F1085">
      <w:pPr>
        <w:pStyle w:val="Body"/>
        <w:rPr>
          <w:rFonts w:ascii="Segoe UI" w:hAnsi="Segoe UI" w:cs="Segoe UI"/>
          <w:sz w:val="24"/>
          <w:szCs w:val="24"/>
        </w:rPr>
      </w:pPr>
      <w:r w:rsidRPr="00C67A1A">
        <w:rPr>
          <w:rFonts w:ascii="Segoe UI" w:hAnsi="Segoe UI" w:cs="Segoe UI"/>
          <w:sz w:val="24"/>
          <w:szCs w:val="24"/>
        </w:rPr>
        <w:t xml:space="preserve">She </w:t>
      </w:r>
      <w:r w:rsidR="0050709F" w:rsidRPr="00C67A1A">
        <w:rPr>
          <w:rFonts w:ascii="Segoe UI" w:hAnsi="Segoe UI" w:cs="Segoe UI"/>
          <w:sz w:val="24"/>
          <w:szCs w:val="24"/>
        </w:rPr>
        <w:t xml:space="preserve">then </w:t>
      </w:r>
      <w:r w:rsidRPr="00C67A1A">
        <w:rPr>
          <w:rFonts w:ascii="Segoe UI" w:hAnsi="Segoe UI" w:cs="Segoe UI"/>
          <w:sz w:val="24"/>
          <w:szCs w:val="24"/>
        </w:rPr>
        <w:t xml:space="preserve">described some ongoing research that she is </w:t>
      </w:r>
      <w:r w:rsidR="00A56950" w:rsidRPr="00C67A1A">
        <w:rPr>
          <w:rFonts w:ascii="Segoe UI" w:hAnsi="Segoe UI" w:cs="Segoe UI"/>
          <w:sz w:val="24"/>
          <w:szCs w:val="24"/>
        </w:rPr>
        <w:t xml:space="preserve">currently </w:t>
      </w:r>
      <w:r w:rsidRPr="00C67A1A">
        <w:rPr>
          <w:rFonts w:ascii="Segoe UI" w:hAnsi="Segoe UI" w:cs="Segoe UI"/>
          <w:sz w:val="24"/>
          <w:szCs w:val="24"/>
        </w:rPr>
        <w:t xml:space="preserve">undertaking – </w:t>
      </w:r>
    </w:p>
    <w:p w14:paraId="22B07AAC" w14:textId="77777777" w:rsidR="007F7BAD" w:rsidRPr="00C67A1A" w:rsidRDefault="007F7BAD" w:rsidP="007F7BAD">
      <w:pPr>
        <w:pStyle w:val="Body"/>
        <w:numPr>
          <w:ilvl w:val="0"/>
          <w:numId w:val="5"/>
        </w:numPr>
        <w:rPr>
          <w:rFonts w:ascii="Segoe UI" w:hAnsi="Segoe UI" w:cs="Segoe UI"/>
          <w:sz w:val="24"/>
          <w:szCs w:val="24"/>
        </w:rPr>
      </w:pPr>
      <w:r w:rsidRPr="00C67A1A">
        <w:rPr>
          <w:rFonts w:ascii="Segoe UI" w:hAnsi="Segoe UI" w:cs="Segoe UI"/>
          <w:sz w:val="24"/>
          <w:szCs w:val="24"/>
        </w:rPr>
        <w:t xml:space="preserve">prevalence study to measure the </w:t>
      </w:r>
      <w:r w:rsidR="00A56950" w:rsidRPr="00C67A1A">
        <w:rPr>
          <w:rFonts w:ascii="Segoe UI" w:hAnsi="Segoe UI" w:cs="Segoe UI"/>
          <w:sz w:val="24"/>
          <w:szCs w:val="24"/>
        </w:rPr>
        <w:t>rate</w:t>
      </w:r>
      <w:r w:rsidRPr="00C67A1A">
        <w:rPr>
          <w:rFonts w:ascii="Segoe UI" w:hAnsi="Segoe UI" w:cs="Segoe UI"/>
          <w:sz w:val="24"/>
          <w:szCs w:val="24"/>
        </w:rPr>
        <w:t xml:space="preserve"> of ACEs in the offender population and their children.  </w:t>
      </w:r>
    </w:p>
    <w:p w14:paraId="675EE37C" w14:textId="77777777" w:rsidR="007F7BAD" w:rsidRPr="00C67A1A" w:rsidRDefault="007F7BAD" w:rsidP="007F7BAD">
      <w:pPr>
        <w:pStyle w:val="Body"/>
        <w:numPr>
          <w:ilvl w:val="0"/>
          <w:numId w:val="5"/>
        </w:numPr>
        <w:rPr>
          <w:rFonts w:ascii="Segoe UI" w:hAnsi="Segoe UI" w:cs="Segoe UI"/>
          <w:sz w:val="24"/>
          <w:szCs w:val="24"/>
        </w:rPr>
      </w:pPr>
      <w:r w:rsidRPr="00C67A1A">
        <w:rPr>
          <w:rFonts w:ascii="Segoe UI" w:hAnsi="Segoe UI" w:cs="Segoe UI"/>
          <w:sz w:val="24"/>
          <w:szCs w:val="24"/>
        </w:rPr>
        <w:t xml:space="preserve">an evaluation of a pilot study of routine enquiry </w:t>
      </w:r>
      <w:r w:rsidR="00A56950" w:rsidRPr="00C67A1A">
        <w:rPr>
          <w:rFonts w:ascii="Segoe UI" w:hAnsi="Segoe UI" w:cs="Segoe UI"/>
          <w:sz w:val="24"/>
          <w:szCs w:val="24"/>
        </w:rPr>
        <w:t xml:space="preserve">of ACES in </w:t>
      </w:r>
      <w:r w:rsidRPr="00C67A1A">
        <w:rPr>
          <w:rFonts w:ascii="Segoe UI" w:hAnsi="Segoe UI" w:cs="Segoe UI"/>
          <w:sz w:val="24"/>
          <w:szCs w:val="24"/>
        </w:rPr>
        <w:t>GP practice</w:t>
      </w:r>
      <w:r w:rsidR="00A56950" w:rsidRPr="00C67A1A">
        <w:rPr>
          <w:rFonts w:ascii="Segoe UI" w:hAnsi="Segoe UI" w:cs="Segoe UI"/>
          <w:sz w:val="24"/>
          <w:szCs w:val="24"/>
        </w:rPr>
        <w:t>s</w:t>
      </w:r>
      <w:r w:rsidRPr="00C67A1A">
        <w:rPr>
          <w:rFonts w:ascii="Segoe UI" w:hAnsi="Segoe UI" w:cs="Segoe UI"/>
          <w:sz w:val="24"/>
          <w:szCs w:val="24"/>
        </w:rPr>
        <w:t xml:space="preserve"> in the UK.   Looking at feasibility of this in health visiting in Wales.</w:t>
      </w:r>
    </w:p>
    <w:p w14:paraId="3E4A056E" w14:textId="77777777" w:rsidR="0050709F" w:rsidRPr="00C67A1A" w:rsidRDefault="0050709F" w:rsidP="0050709F">
      <w:pPr>
        <w:pStyle w:val="Body"/>
        <w:rPr>
          <w:rFonts w:ascii="Segoe UI" w:hAnsi="Segoe UI" w:cs="Segoe UI"/>
          <w:sz w:val="24"/>
          <w:szCs w:val="24"/>
        </w:rPr>
      </w:pPr>
    </w:p>
    <w:p w14:paraId="38BF30B1" w14:textId="77777777" w:rsidR="0050709F" w:rsidRPr="00C67A1A" w:rsidRDefault="0050709F" w:rsidP="0050709F">
      <w:pPr>
        <w:pStyle w:val="Body"/>
        <w:rPr>
          <w:rFonts w:ascii="Segoe UI" w:hAnsi="Segoe UI" w:cs="Segoe UI"/>
          <w:sz w:val="24"/>
          <w:szCs w:val="24"/>
        </w:rPr>
      </w:pPr>
    </w:p>
    <w:p w14:paraId="19BBC713" w14:textId="77777777" w:rsidR="0050709F" w:rsidRPr="00C67A1A" w:rsidRDefault="0050709F" w:rsidP="0050709F">
      <w:pPr>
        <w:pStyle w:val="Body"/>
        <w:rPr>
          <w:rFonts w:ascii="Segoe UI" w:hAnsi="Segoe UI" w:cs="Segoe UI"/>
          <w:b/>
          <w:sz w:val="24"/>
          <w:szCs w:val="24"/>
        </w:rPr>
      </w:pPr>
      <w:r w:rsidRPr="00C67A1A">
        <w:rPr>
          <w:rFonts w:ascii="Segoe UI" w:hAnsi="Segoe UI" w:cs="Segoe UI"/>
          <w:b/>
          <w:sz w:val="24"/>
          <w:szCs w:val="24"/>
        </w:rPr>
        <w:t>Systematic review of routine enquiry (RE)</w:t>
      </w:r>
    </w:p>
    <w:p w14:paraId="53D0F666" w14:textId="54FF65F2" w:rsidR="0050709F" w:rsidRPr="00C67A1A" w:rsidRDefault="00F67718" w:rsidP="0050709F">
      <w:pPr>
        <w:pStyle w:val="Body"/>
        <w:numPr>
          <w:ilvl w:val="0"/>
          <w:numId w:val="6"/>
        </w:numPr>
        <w:rPr>
          <w:rFonts w:ascii="Segoe UI" w:hAnsi="Segoe UI" w:cs="Segoe UI"/>
          <w:sz w:val="24"/>
          <w:szCs w:val="24"/>
        </w:rPr>
      </w:pPr>
      <w:r w:rsidRPr="00C67A1A">
        <w:rPr>
          <w:rFonts w:ascii="Segoe UI" w:hAnsi="Segoe UI" w:cs="Segoe UI"/>
          <w:sz w:val="24"/>
          <w:szCs w:val="24"/>
        </w:rPr>
        <w:t>Dr Ford has conducted</w:t>
      </w:r>
      <w:r w:rsidR="0050709F" w:rsidRPr="00C67A1A">
        <w:rPr>
          <w:rFonts w:ascii="Segoe UI" w:hAnsi="Segoe UI" w:cs="Segoe UI"/>
          <w:sz w:val="24"/>
          <w:szCs w:val="24"/>
        </w:rPr>
        <w:t xml:space="preserve"> a systematic review of peer reviewed studies </w:t>
      </w:r>
      <w:r w:rsidR="00242B56">
        <w:rPr>
          <w:rFonts w:ascii="Segoe UI" w:hAnsi="Segoe UI" w:cs="Segoe UI"/>
          <w:sz w:val="24"/>
          <w:szCs w:val="24"/>
        </w:rPr>
        <w:t xml:space="preserve">of routine enquiry of ACEs </w:t>
      </w:r>
      <w:r w:rsidR="0050709F" w:rsidRPr="00C67A1A">
        <w:rPr>
          <w:rFonts w:ascii="Segoe UI" w:hAnsi="Segoe UI" w:cs="Segoe UI"/>
          <w:sz w:val="24"/>
          <w:szCs w:val="24"/>
        </w:rPr>
        <w:t>(1997-2018)</w:t>
      </w:r>
      <w:r w:rsidRPr="00C67A1A">
        <w:rPr>
          <w:rFonts w:ascii="Segoe UI" w:hAnsi="Segoe UI" w:cs="Segoe UI"/>
          <w:sz w:val="24"/>
          <w:szCs w:val="24"/>
        </w:rPr>
        <w:t xml:space="preserve"> – not yet published</w:t>
      </w:r>
      <w:r w:rsidR="00394585">
        <w:rPr>
          <w:rFonts w:ascii="Segoe UI" w:hAnsi="Segoe UI" w:cs="Segoe UI"/>
          <w:sz w:val="24"/>
          <w:szCs w:val="24"/>
        </w:rPr>
        <w:t>.</w:t>
      </w:r>
      <w:r w:rsidRPr="00C67A1A">
        <w:rPr>
          <w:rFonts w:ascii="Segoe UI" w:hAnsi="Segoe UI" w:cs="Segoe UI"/>
          <w:sz w:val="24"/>
          <w:szCs w:val="24"/>
        </w:rPr>
        <w:t xml:space="preserve"> </w:t>
      </w:r>
    </w:p>
    <w:p w14:paraId="1289805F" w14:textId="243A3F3A" w:rsidR="0050709F" w:rsidRPr="00C67A1A" w:rsidRDefault="00242B56" w:rsidP="0050709F">
      <w:pPr>
        <w:pStyle w:val="Body"/>
        <w:numPr>
          <w:ilvl w:val="0"/>
          <w:numId w:val="6"/>
        </w:numPr>
        <w:rPr>
          <w:rFonts w:ascii="Segoe UI" w:hAnsi="Segoe UI" w:cs="Segoe UI"/>
          <w:sz w:val="24"/>
          <w:szCs w:val="24"/>
        </w:rPr>
      </w:pPr>
      <w:r>
        <w:rPr>
          <w:rFonts w:ascii="Segoe UI" w:hAnsi="Segoe UI" w:cs="Segoe UI"/>
          <w:sz w:val="24"/>
          <w:szCs w:val="24"/>
        </w:rPr>
        <w:t xml:space="preserve">It covers </w:t>
      </w:r>
      <w:r w:rsidR="0050709F" w:rsidRPr="00C67A1A">
        <w:rPr>
          <w:rFonts w:ascii="Segoe UI" w:hAnsi="Segoe UI" w:cs="Segoe UI"/>
          <w:sz w:val="24"/>
          <w:szCs w:val="24"/>
        </w:rPr>
        <w:t>5 published pilots of routine enquiry (all from the US), 3 of which were in primary care settings</w:t>
      </w:r>
      <w:r w:rsidR="00DD347B" w:rsidRPr="00C67A1A">
        <w:rPr>
          <w:rFonts w:ascii="Segoe UI" w:hAnsi="Segoe UI" w:cs="Segoe UI"/>
          <w:sz w:val="24"/>
          <w:szCs w:val="24"/>
        </w:rPr>
        <w:t xml:space="preserve"> with adults</w:t>
      </w:r>
      <w:r w:rsidR="00394585">
        <w:rPr>
          <w:rFonts w:ascii="Segoe UI" w:hAnsi="Segoe UI" w:cs="Segoe UI"/>
          <w:sz w:val="24"/>
          <w:szCs w:val="24"/>
        </w:rPr>
        <w:t>.</w:t>
      </w:r>
    </w:p>
    <w:p w14:paraId="38CD4DB2" w14:textId="77777777" w:rsidR="00086360" w:rsidRDefault="00086360" w:rsidP="00086360">
      <w:pPr>
        <w:pStyle w:val="Body"/>
        <w:ind w:left="360"/>
        <w:rPr>
          <w:rFonts w:ascii="Segoe UI" w:hAnsi="Segoe UI" w:cs="Segoe UI"/>
          <w:sz w:val="24"/>
          <w:szCs w:val="24"/>
        </w:rPr>
      </w:pPr>
    </w:p>
    <w:p w14:paraId="372A6C8C" w14:textId="7E863DD1" w:rsidR="00086360" w:rsidRPr="00C67A1A" w:rsidRDefault="00086360" w:rsidP="00086360">
      <w:pPr>
        <w:pStyle w:val="Body"/>
        <w:ind w:left="360"/>
        <w:rPr>
          <w:rFonts w:ascii="Segoe UI" w:hAnsi="Segoe UI" w:cs="Segoe UI"/>
          <w:sz w:val="24"/>
          <w:szCs w:val="24"/>
        </w:rPr>
      </w:pPr>
      <w:r>
        <w:rPr>
          <w:rFonts w:ascii="Segoe UI" w:hAnsi="Segoe UI" w:cs="Segoe UI"/>
          <w:sz w:val="24"/>
          <w:szCs w:val="24"/>
        </w:rPr>
        <w:t>As the findings are yet to be published we are unable to share with you what Dr Ford presented at the seminar. We will share following publication.</w:t>
      </w:r>
    </w:p>
    <w:p w14:paraId="3FFAE0EA" w14:textId="77777777" w:rsidR="00A56950" w:rsidRPr="00C67A1A" w:rsidRDefault="00A56950" w:rsidP="00A56950">
      <w:pPr>
        <w:pStyle w:val="Body"/>
        <w:rPr>
          <w:rFonts w:ascii="Segoe UI" w:hAnsi="Segoe UI" w:cs="Segoe UI"/>
          <w:sz w:val="24"/>
          <w:szCs w:val="24"/>
        </w:rPr>
      </w:pPr>
    </w:p>
    <w:p w14:paraId="16933499" w14:textId="77777777" w:rsidR="00A56950" w:rsidRPr="00C67A1A" w:rsidRDefault="00A56950" w:rsidP="00A56950">
      <w:pPr>
        <w:pStyle w:val="Body"/>
        <w:rPr>
          <w:rFonts w:ascii="Segoe UI" w:hAnsi="Segoe UI" w:cs="Segoe UI"/>
          <w:color w:val="215868" w:themeColor="accent5" w:themeShade="80"/>
          <w:sz w:val="24"/>
          <w:szCs w:val="24"/>
        </w:rPr>
      </w:pPr>
      <w:r w:rsidRPr="00C67A1A">
        <w:rPr>
          <w:rFonts w:ascii="Segoe UI" w:hAnsi="Segoe UI" w:cs="Segoe UI"/>
          <w:noProof/>
          <w:color w:val="215868" w:themeColor="accent5" w:themeShade="80"/>
          <w:sz w:val="24"/>
          <w:szCs w:val="24"/>
          <w:lang w:val="en-GB"/>
        </w:rPr>
        <w:drawing>
          <wp:anchor distT="0" distB="0" distL="114300" distR="114300" simplePos="0" relativeHeight="251659264" behindDoc="0" locked="0" layoutInCell="1" allowOverlap="1" wp14:anchorId="05FC20D2" wp14:editId="3483D2BC">
            <wp:simplePos x="0" y="0"/>
            <wp:positionH relativeFrom="column">
              <wp:posOffset>-47625</wp:posOffset>
            </wp:positionH>
            <wp:positionV relativeFrom="paragraph">
              <wp:posOffset>-2540</wp:posOffset>
            </wp:positionV>
            <wp:extent cx="563880" cy="415925"/>
            <wp:effectExtent l="0" t="0" r="7620" b="3175"/>
            <wp:wrapSquare wrapText="bothSides"/>
            <wp:docPr id="2" name="Picture 2"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A1A">
        <w:rPr>
          <w:rFonts w:ascii="Segoe UI" w:hAnsi="Segoe UI" w:cs="Segoe UI"/>
          <w:color w:val="215868" w:themeColor="accent5" w:themeShade="80"/>
          <w:sz w:val="24"/>
          <w:szCs w:val="24"/>
        </w:rPr>
        <w:t xml:space="preserve">Want to know more about Routine Enquiry?  </w:t>
      </w:r>
    </w:p>
    <w:p w14:paraId="28557EEA" w14:textId="13E6418D" w:rsidR="0050709F" w:rsidRPr="00C67A1A" w:rsidRDefault="00A56950" w:rsidP="00A56950">
      <w:pPr>
        <w:pStyle w:val="Body"/>
        <w:rPr>
          <w:rFonts w:ascii="Segoe UI" w:hAnsi="Segoe UI" w:cs="Segoe UI"/>
          <w:sz w:val="24"/>
          <w:szCs w:val="24"/>
        </w:rPr>
      </w:pPr>
      <w:r w:rsidRPr="00C67A1A">
        <w:rPr>
          <w:rFonts w:ascii="Segoe UI" w:hAnsi="Segoe UI" w:cs="Segoe UI"/>
          <w:sz w:val="24"/>
          <w:szCs w:val="24"/>
        </w:rPr>
        <w:t xml:space="preserve">Take a look at the workshops we held last year on the </w:t>
      </w:r>
      <w:hyperlink r:id="rId23" w:history="1">
        <w:r w:rsidRPr="00394585">
          <w:rPr>
            <w:rStyle w:val="Hyperlink"/>
            <w:rFonts w:ascii="Segoe UI" w:hAnsi="Segoe UI" w:cs="Segoe UI"/>
            <w:sz w:val="24"/>
            <w:szCs w:val="24"/>
          </w:rPr>
          <w:t>NHS Hea</w:t>
        </w:r>
        <w:r w:rsidR="00394585" w:rsidRPr="00394585">
          <w:rPr>
            <w:rStyle w:val="Hyperlink"/>
            <w:rFonts w:ascii="Segoe UI" w:hAnsi="Segoe UI" w:cs="Segoe UI"/>
            <w:sz w:val="24"/>
            <w:szCs w:val="24"/>
          </w:rPr>
          <w:t>lth Scotland ACEs webpage</w:t>
        </w:r>
      </w:hyperlink>
      <w:r w:rsidR="00394585">
        <w:rPr>
          <w:rFonts w:ascii="Segoe UI" w:hAnsi="Segoe UI" w:cs="Segoe UI"/>
          <w:sz w:val="24"/>
          <w:szCs w:val="24"/>
        </w:rPr>
        <w:t>.</w:t>
      </w:r>
      <w:r w:rsidR="00935E4F" w:rsidRPr="00935E4F">
        <w:t xml:space="preserve"> </w:t>
      </w:r>
    </w:p>
    <w:p w14:paraId="72F2ACB9" w14:textId="77777777" w:rsidR="0050709F" w:rsidRPr="00C67A1A" w:rsidRDefault="0050709F" w:rsidP="0050709F">
      <w:pPr>
        <w:pStyle w:val="Body"/>
        <w:ind w:left="720"/>
        <w:rPr>
          <w:rFonts w:ascii="Segoe UI" w:hAnsi="Segoe UI" w:cs="Segoe UI"/>
          <w:sz w:val="24"/>
          <w:szCs w:val="24"/>
        </w:rPr>
      </w:pPr>
    </w:p>
    <w:p w14:paraId="62D92D9D" w14:textId="77777777" w:rsidR="007F1085" w:rsidRPr="00C67A1A" w:rsidRDefault="007F1085" w:rsidP="007F1085">
      <w:pPr>
        <w:pStyle w:val="Default"/>
        <w:rPr>
          <w:rFonts w:ascii="Segoe UI" w:hAnsi="Segoe UI" w:cs="Segoe UI"/>
          <w:color w:val="244061" w:themeColor="accent1" w:themeShade="80"/>
        </w:rPr>
      </w:pPr>
      <w:r w:rsidRPr="00C67A1A">
        <w:rPr>
          <w:rFonts w:ascii="Segoe UI" w:hAnsi="Segoe UI" w:cs="Segoe UI"/>
          <w:b/>
          <w:bCs/>
          <w:color w:val="244061" w:themeColor="accent1" w:themeShade="80"/>
        </w:rPr>
        <w:t xml:space="preserve">Presentation 2:  </w:t>
      </w:r>
      <w:r w:rsidR="009238B3" w:rsidRPr="00C67A1A">
        <w:rPr>
          <w:rFonts w:ascii="Segoe UI" w:hAnsi="Segoe UI" w:cs="Segoe UI"/>
          <w:b/>
          <w:bCs/>
          <w:color w:val="244061" w:themeColor="accent1" w:themeShade="80"/>
        </w:rPr>
        <w:t>Adverse Childhood Experience and homelessness in adulthood: what do we know about the links?</w:t>
      </w:r>
    </w:p>
    <w:p w14:paraId="40B7DC57" w14:textId="24E504C7" w:rsidR="007F1085" w:rsidRPr="00C67A1A" w:rsidRDefault="007F7688" w:rsidP="007F1085">
      <w:pPr>
        <w:pStyle w:val="Default"/>
        <w:rPr>
          <w:rFonts w:ascii="Segoe UI" w:hAnsi="Segoe UI" w:cs="Segoe UI"/>
          <w:color w:val="244061" w:themeColor="accent1" w:themeShade="80"/>
        </w:rPr>
      </w:pPr>
      <w:hyperlink r:id="rId24" w:history="1">
        <w:r w:rsidR="00EF37E8" w:rsidRPr="00827248">
          <w:rPr>
            <w:rStyle w:val="Hyperlink"/>
            <w:rFonts w:ascii="Segoe UI" w:hAnsi="Segoe UI" w:cs="Segoe UI"/>
            <w:color w:val="244061" w:themeColor="accent1" w:themeShade="80"/>
          </w:rPr>
          <w:t>Prof. Sarah Johnsen</w:t>
        </w:r>
      </w:hyperlink>
      <w:r w:rsidR="009238B3" w:rsidRPr="00C67A1A">
        <w:rPr>
          <w:rFonts w:ascii="Segoe UI" w:hAnsi="Segoe UI" w:cs="Segoe UI"/>
          <w:color w:val="244061" w:themeColor="accent1" w:themeShade="80"/>
        </w:rPr>
        <w:t xml:space="preserve">, </w:t>
      </w:r>
      <w:r w:rsidR="00EF37E8" w:rsidRPr="00C67A1A">
        <w:rPr>
          <w:rFonts w:ascii="Segoe UI" w:hAnsi="Segoe UI" w:cs="Segoe UI"/>
          <w:color w:val="244061" w:themeColor="accent1" w:themeShade="80"/>
        </w:rPr>
        <w:t xml:space="preserve">Institute for Social Policy, Housing and </w:t>
      </w:r>
      <w:r w:rsidR="0083208E" w:rsidRPr="00C67A1A">
        <w:rPr>
          <w:rFonts w:ascii="Segoe UI" w:hAnsi="Segoe UI" w:cs="Segoe UI"/>
          <w:color w:val="244061" w:themeColor="accent1" w:themeShade="80"/>
        </w:rPr>
        <w:t>Equalities</w:t>
      </w:r>
      <w:r w:rsidR="00EF37E8" w:rsidRPr="00C67A1A">
        <w:rPr>
          <w:rFonts w:ascii="Segoe UI" w:hAnsi="Segoe UI" w:cs="Segoe UI"/>
          <w:color w:val="244061" w:themeColor="accent1" w:themeShade="80"/>
        </w:rPr>
        <w:t xml:space="preserve"> Research (I-SPHERE), </w:t>
      </w:r>
      <w:r w:rsidR="009238B3" w:rsidRPr="00C67A1A">
        <w:rPr>
          <w:rFonts w:ascii="Segoe UI" w:hAnsi="Segoe UI" w:cs="Segoe UI"/>
          <w:color w:val="244061" w:themeColor="accent1" w:themeShade="80"/>
        </w:rPr>
        <w:t>Herriot Watt University</w:t>
      </w:r>
    </w:p>
    <w:p w14:paraId="688CDC8E" w14:textId="77777777" w:rsidR="007F1085" w:rsidRPr="00C67A1A" w:rsidRDefault="007F1085" w:rsidP="007F1085">
      <w:pPr>
        <w:pStyle w:val="Default"/>
        <w:rPr>
          <w:rFonts w:ascii="Segoe UI" w:hAnsi="Segoe UI" w:cs="Segoe UI"/>
        </w:rPr>
      </w:pPr>
    </w:p>
    <w:p w14:paraId="7EF62373" w14:textId="171D43CF" w:rsidR="008635D5" w:rsidRPr="00C67A1A" w:rsidRDefault="00242B56" w:rsidP="007F1085">
      <w:pPr>
        <w:pStyle w:val="Default"/>
        <w:rPr>
          <w:rFonts w:ascii="Segoe UI" w:hAnsi="Segoe UI" w:cs="Segoe UI"/>
        </w:rPr>
      </w:pPr>
      <w:r>
        <w:rPr>
          <w:rFonts w:ascii="Segoe UI" w:hAnsi="Segoe UI" w:cs="Segoe UI"/>
        </w:rPr>
        <w:t xml:space="preserve">Prof. </w:t>
      </w:r>
      <w:r w:rsidR="008635D5" w:rsidRPr="00C67A1A">
        <w:rPr>
          <w:rFonts w:ascii="Segoe UI" w:hAnsi="Segoe UI" w:cs="Segoe UI"/>
        </w:rPr>
        <w:t>Johnsen’s presentation</w:t>
      </w:r>
      <w:r w:rsidR="00B448A6" w:rsidRPr="00C67A1A">
        <w:rPr>
          <w:rFonts w:ascii="Segoe UI" w:hAnsi="Segoe UI" w:cs="Segoe UI"/>
        </w:rPr>
        <w:t xml:space="preserve"> </w:t>
      </w:r>
      <w:r w:rsidR="008635D5" w:rsidRPr="00C67A1A">
        <w:rPr>
          <w:rFonts w:ascii="Segoe UI" w:hAnsi="Segoe UI" w:cs="Segoe UI"/>
        </w:rPr>
        <w:t xml:space="preserve">began by discussing the multifarious problems that people </w:t>
      </w:r>
      <w:r w:rsidR="00EF37E8" w:rsidRPr="00C67A1A">
        <w:rPr>
          <w:rFonts w:ascii="Segoe UI" w:hAnsi="Segoe UI" w:cs="Segoe UI"/>
        </w:rPr>
        <w:t xml:space="preserve">who experience </w:t>
      </w:r>
      <w:r w:rsidR="0083208E" w:rsidRPr="00C67A1A">
        <w:rPr>
          <w:rFonts w:ascii="Segoe UI" w:hAnsi="Segoe UI" w:cs="Segoe UI"/>
        </w:rPr>
        <w:t>multiple</w:t>
      </w:r>
      <w:r w:rsidR="008635D5" w:rsidRPr="00C67A1A">
        <w:rPr>
          <w:rFonts w:ascii="Segoe UI" w:hAnsi="Segoe UI" w:cs="Segoe UI"/>
        </w:rPr>
        <w:t xml:space="preserve"> exclusion homelessness (MEH) </w:t>
      </w:r>
      <w:r w:rsidR="00EF37E8" w:rsidRPr="00C67A1A">
        <w:rPr>
          <w:rFonts w:ascii="Segoe UI" w:hAnsi="Segoe UI" w:cs="Segoe UI"/>
        </w:rPr>
        <w:t xml:space="preserve">live with </w:t>
      </w:r>
      <w:r w:rsidR="00B72EF9" w:rsidRPr="00C67A1A">
        <w:rPr>
          <w:rFonts w:ascii="Segoe UI" w:hAnsi="Segoe UI" w:cs="Segoe UI"/>
        </w:rPr>
        <w:t>and how</w:t>
      </w:r>
      <w:r w:rsidR="0006115B" w:rsidRPr="00C67A1A">
        <w:rPr>
          <w:rFonts w:ascii="Segoe UI" w:hAnsi="Segoe UI" w:cs="Segoe UI"/>
        </w:rPr>
        <w:t>,</w:t>
      </w:r>
      <w:r w:rsidR="00B72EF9" w:rsidRPr="00C67A1A">
        <w:rPr>
          <w:rFonts w:ascii="Segoe UI" w:hAnsi="Segoe UI" w:cs="Segoe UI"/>
        </w:rPr>
        <w:t xml:space="preserve"> despite </w:t>
      </w:r>
      <w:r w:rsidR="00EF37E8" w:rsidRPr="00C67A1A">
        <w:rPr>
          <w:rFonts w:ascii="Segoe UI" w:hAnsi="Segoe UI" w:cs="Segoe UI"/>
        </w:rPr>
        <w:t>considerable</w:t>
      </w:r>
      <w:r w:rsidR="00B72EF9" w:rsidRPr="00C67A1A">
        <w:rPr>
          <w:rFonts w:ascii="Segoe UI" w:hAnsi="Segoe UI" w:cs="Segoe UI"/>
        </w:rPr>
        <w:t xml:space="preserve"> support, no-one has found a solution that breaks the cycle of repeat homelessness.  </w:t>
      </w:r>
    </w:p>
    <w:p w14:paraId="43BAFA3F" w14:textId="77777777" w:rsidR="00B72EF9" w:rsidRPr="00C67A1A" w:rsidRDefault="00B72EF9" w:rsidP="007F1085">
      <w:pPr>
        <w:pStyle w:val="Default"/>
        <w:rPr>
          <w:rFonts w:ascii="Segoe UI" w:hAnsi="Segoe UI" w:cs="Segoe UI"/>
        </w:rPr>
      </w:pPr>
    </w:p>
    <w:p w14:paraId="771F2C4F" w14:textId="58BF10B9" w:rsidR="004B653F" w:rsidRPr="00C67A1A" w:rsidRDefault="00B72EF9" w:rsidP="007F1085">
      <w:pPr>
        <w:pStyle w:val="Default"/>
        <w:rPr>
          <w:rFonts w:ascii="Segoe UI" w:hAnsi="Segoe UI" w:cs="Segoe UI"/>
        </w:rPr>
      </w:pPr>
      <w:r w:rsidRPr="00C67A1A">
        <w:rPr>
          <w:rFonts w:ascii="Segoe UI" w:hAnsi="Segoe UI" w:cs="Segoe UI"/>
        </w:rPr>
        <w:t>She talked about how MEH people can be difficult to work with, reluctant to engage with support, and sometimes</w:t>
      </w:r>
      <w:r w:rsidR="00EF37E8" w:rsidRPr="00C67A1A">
        <w:rPr>
          <w:rFonts w:ascii="Segoe UI" w:hAnsi="Segoe UI" w:cs="Segoe UI"/>
        </w:rPr>
        <w:t>,</w:t>
      </w:r>
      <w:r w:rsidRPr="00C67A1A">
        <w:rPr>
          <w:rFonts w:ascii="Segoe UI" w:hAnsi="Segoe UI" w:cs="Segoe UI"/>
        </w:rPr>
        <w:t xml:space="preserve"> abusive.  ACEs – which many people in this group experience – can create barriers to recovery and drive a cycle of rejection which continues as people behave in an undesirable way and are then excluded from services.  Trauma-informed approaches can promote a way of working that avoids re-traumatisation. </w:t>
      </w:r>
      <w:r w:rsidR="004B653F" w:rsidRPr="00C67A1A">
        <w:rPr>
          <w:rFonts w:ascii="Segoe UI" w:hAnsi="Segoe UI" w:cs="Segoe UI"/>
        </w:rPr>
        <w:t xml:space="preserve"> </w:t>
      </w:r>
      <w:r w:rsidR="00242B56">
        <w:rPr>
          <w:rFonts w:ascii="Segoe UI" w:hAnsi="Segoe UI" w:cs="Segoe UI"/>
        </w:rPr>
        <w:t>Prof.</w:t>
      </w:r>
      <w:r w:rsidR="004B653F" w:rsidRPr="00C67A1A">
        <w:rPr>
          <w:rFonts w:ascii="Segoe UI" w:hAnsi="Segoe UI" w:cs="Segoe UI"/>
        </w:rPr>
        <w:t xml:space="preserve"> Johnsen was also keen to point out that there is a danger of pathologising homelessness through the ACEs lens and ignoring the structural drivers of homelessness e.g. poverty.</w:t>
      </w:r>
    </w:p>
    <w:p w14:paraId="01F3C259" w14:textId="77777777" w:rsidR="004B653F" w:rsidRPr="00C67A1A" w:rsidRDefault="004B653F" w:rsidP="007F1085">
      <w:pPr>
        <w:pStyle w:val="Default"/>
        <w:rPr>
          <w:rFonts w:ascii="Segoe UI" w:hAnsi="Segoe UI" w:cs="Segoe UI"/>
        </w:rPr>
      </w:pPr>
    </w:p>
    <w:p w14:paraId="7F737651" w14:textId="34F16FB6" w:rsidR="007F1085" w:rsidRPr="00C67A1A" w:rsidRDefault="00242B56" w:rsidP="007F1085">
      <w:pPr>
        <w:pStyle w:val="Default"/>
        <w:rPr>
          <w:rFonts w:ascii="Segoe UI" w:hAnsi="Segoe UI" w:cs="Segoe UI"/>
        </w:rPr>
      </w:pPr>
      <w:r>
        <w:rPr>
          <w:rFonts w:ascii="Segoe UI" w:hAnsi="Segoe UI" w:cs="Segoe UI"/>
        </w:rPr>
        <w:t>Prof.</w:t>
      </w:r>
      <w:r w:rsidR="00B72EF9" w:rsidRPr="00C67A1A">
        <w:rPr>
          <w:rFonts w:ascii="Segoe UI" w:hAnsi="Segoe UI" w:cs="Segoe UI"/>
        </w:rPr>
        <w:t xml:space="preserve"> Johnsen described how there is lots of research on </w:t>
      </w:r>
      <w:r w:rsidR="0006115B" w:rsidRPr="00C67A1A">
        <w:rPr>
          <w:rFonts w:ascii="Segoe UI" w:hAnsi="Segoe UI" w:cs="Segoe UI"/>
        </w:rPr>
        <w:t xml:space="preserve">the </w:t>
      </w:r>
      <w:r w:rsidR="00B72EF9" w:rsidRPr="00C67A1A">
        <w:rPr>
          <w:rFonts w:ascii="Segoe UI" w:hAnsi="Segoe UI" w:cs="Segoe UI"/>
        </w:rPr>
        <w:t>causes of homelessness but less on childhood factors, and then p</w:t>
      </w:r>
      <w:r w:rsidR="00B448A6" w:rsidRPr="00C67A1A">
        <w:rPr>
          <w:rFonts w:ascii="Segoe UI" w:hAnsi="Segoe UI" w:cs="Segoe UI"/>
        </w:rPr>
        <w:t xml:space="preserve">rovided an overview of ongoing </w:t>
      </w:r>
      <w:r w:rsidR="009639CA" w:rsidRPr="00C67A1A">
        <w:rPr>
          <w:rFonts w:ascii="Segoe UI" w:hAnsi="Segoe UI" w:cs="Segoe UI"/>
        </w:rPr>
        <w:t xml:space="preserve">PhD </w:t>
      </w:r>
      <w:r w:rsidR="00B448A6" w:rsidRPr="00C67A1A">
        <w:rPr>
          <w:rFonts w:ascii="Segoe UI" w:hAnsi="Segoe UI" w:cs="Segoe UI"/>
        </w:rPr>
        <w:t xml:space="preserve">research </w:t>
      </w:r>
      <w:r w:rsidR="008635D5" w:rsidRPr="00C67A1A">
        <w:rPr>
          <w:rFonts w:ascii="Segoe UI" w:hAnsi="Segoe UI" w:cs="Segoe UI"/>
        </w:rPr>
        <w:t>being undertaken by</w:t>
      </w:r>
      <w:r w:rsidR="00B448A6" w:rsidRPr="00C67A1A">
        <w:rPr>
          <w:rFonts w:ascii="Segoe UI" w:hAnsi="Segoe UI" w:cs="Segoe UI"/>
        </w:rPr>
        <w:t xml:space="preserve"> Nikoletta Theodorou </w:t>
      </w:r>
      <w:r w:rsidR="0006115B" w:rsidRPr="00C67A1A">
        <w:rPr>
          <w:rFonts w:ascii="Segoe UI" w:hAnsi="Segoe UI" w:cs="Segoe UI"/>
        </w:rPr>
        <w:t xml:space="preserve">at Heriott Watt University </w:t>
      </w:r>
      <w:r w:rsidR="008635D5" w:rsidRPr="00C67A1A">
        <w:rPr>
          <w:rFonts w:ascii="Segoe UI" w:hAnsi="Segoe UI" w:cs="Segoe UI"/>
        </w:rPr>
        <w:t xml:space="preserve">which explores the relationship between ACEs and </w:t>
      </w:r>
      <w:r w:rsidR="00B72EF9" w:rsidRPr="00C67A1A">
        <w:rPr>
          <w:rFonts w:ascii="Segoe UI" w:hAnsi="Segoe UI" w:cs="Segoe UI"/>
        </w:rPr>
        <w:t>MEH.</w:t>
      </w:r>
    </w:p>
    <w:p w14:paraId="0B8F0528" w14:textId="77777777" w:rsidR="00B72EF9" w:rsidRPr="00C67A1A" w:rsidRDefault="00B72EF9" w:rsidP="00B72EF9">
      <w:pPr>
        <w:pStyle w:val="ListParagraph"/>
        <w:numPr>
          <w:ilvl w:val="0"/>
          <w:numId w:val="7"/>
        </w:numPr>
        <w:rPr>
          <w:rFonts w:ascii="Segoe UI" w:hAnsi="Segoe UI" w:cs="Segoe UI"/>
          <w:color w:val="000000"/>
          <w:lang w:val="en-GB"/>
        </w:rPr>
      </w:pPr>
      <w:r w:rsidRPr="00C67A1A">
        <w:rPr>
          <w:rFonts w:ascii="Segoe UI" w:hAnsi="Segoe UI" w:cs="Segoe UI"/>
          <w:color w:val="000000"/>
          <w:lang w:val="en-GB"/>
        </w:rPr>
        <w:t xml:space="preserve">Nikoletta has done 30+ in-depth interviews with MEH population which included the ACE questionnaire.  </w:t>
      </w:r>
    </w:p>
    <w:p w14:paraId="08C5802A" w14:textId="0BEB14D2" w:rsidR="008635D5" w:rsidRPr="00C67A1A" w:rsidRDefault="00B72EF9" w:rsidP="009639CA">
      <w:pPr>
        <w:pStyle w:val="ListParagraph"/>
        <w:numPr>
          <w:ilvl w:val="0"/>
          <w:numId w:val="7"/>
        </w:numPr>
        <w:rPr>
          <w:rFonts w:ascii="Segoe UI" w:hAnsi="Segoe UI" w:cs="Segoe UI"/>
          <w:color w:val="000000"/>
          <w:lang w:val="en-GB"/>
        </w:rPr>
      </w:pPr>
      <w:r w:rsidRPr="00C67A1A">
        <w:rPr>
          <w:rFonts w:ascii="Segoe UI" w:hAnsi="Segoe UI" w:cs="Segoe UI"/>
          <w:color w:val="000000"/>
          <w:lang w:val="en-GB"/>
        </w:rPr>
        <w:t>ACEs exposure in this small sample was very high – 27 of the 30 had experienced 3 or more.  2 of the 30 had experienced all</w:t>
      </w:r>
      <w:r w:rsidR="00935E4F">
        <w:rPr>
          <w:rFonts w:ascii="Segoe UI" w:hAnsi="Segoe UI" w:cs="Segoe UI"/>
          <w:color w:val="000000"/>
          <w:lang w:val="en-GB"/>
        </w:rPr>
        <w:t xml:space="preserve"> 10 experiences from the ACE questionnaire</w:t>
      </w:r>
      <w:r w:rsidRPr="00C67A1A">
        <w:rPr>
          <w:rFonts w:ascii="Segoe UI" w:hAnsi="Segoe UI" w:cs="Segoe UI"/>
          <w:color w:val="000000"/>
          <w:lang w:val="en-GB"/>
        </w:rPr>
        <w:t>.</w:t>
      </w:r>
    </w:p>
    <w:p w14:paraId="1BD27A51" w14:textId="77777777" w:rsidR="009639CA" w:rsidRPr="00C67A1A" w:rsidRDefault="009639CA" w:rsidP="009639CA">
      <w:pPr>
        <w:rPr>
          <w:rFonts w:ascii="Segoe UI" w:hAnsi="Segoe UI" w:cs="Segoe UI"/>
          <w:color w:val="000000"/>
          <w:lang w:val="en-GB"/>
        </w:rPr>
      </w:pPr>
    </w:p>
    <w:p w14:paraId="74AB2B99" w14:textId="4D38BAB5" w:rsidR="009639CA" w:rsidRPr="00C67A1A" w:rsidRDefault="00671E2B" w:rsidP="009639CA">
      <w:pPr>
        <w:rPr>
          <w:rFonts w:ascii="Segoe UI" w:hAnsi="Segoe UI" w:cs="Segoe UI"/>
          <w:b/>
          <w:color w:val="000000"/>
          <w:lang w:val="en-GB"/>
        </w:rPr>
      </w:pPr>
      <w:r w:rsidRPr="00C67A1A">
        <w:rPr>
          <w:rFonts w:ascii="Segoe UI" w:hAnsi="Segoe UI" w:cs="Segoe UI"/>
          <w:b/>
          <w:color w:val="000000"/>
          <w:lang w:val="en-GB"/>
        </w:rPr>
        <w:t>Best practice – what works</w:t>
      </w:r>
      <w:r w:rsidR="00242B56">
        <w:rPr>
          <w:rFonts w:ascii="Segoe UI" w:hAnsi="Segoe UI" w:cs="Segoe UI"/>
          <w:b/>
          <w:color w:val="000000"/>
          <w:lang w:val="en-GB"/>
        </w:rPr>
        <w:t xml:space="preserve"> for multiple exclusion homelessness</w:t>
      </w:r>
    </w:p>
    <w:p w14:paraId="65B472EF" w14:textId="77777777" w:rsidR="00F25CA4" w:rsidRPr="00C67A1A" w:rsidRDefault="00964A03" w:rsidP="00964A03">
      <w:pPr>
        <w:pStyle w:val="ListParagraph"/>
        <w:numPr>
          <w:ilvl w:val="0"/>
          <w:numId w:val="8"/>
        </w:numPr>
        <w:rPr>
          <w:rFonts w:ascii="Segoe UI" w:hAnsi="Segoe UI" w:cs="Segoe UI"/>
          <w:color w:val="000000"/>
          <w:lang w:val="en-GB"/>
        </w:rPr>
      </w:pPr>
      <w:r w:rsidRPr="00C67A1A">
        <w:rPr>
          <w:rFonts w:ascii="Segoe UI" w:hAnsi="Segoe UI" w:cs="Segoe UI"/>
          <w:color w:val="000000"/>
          <w:lang w:val="en-GB"/>
        </w:rPr>
        <w:t>Mainstream approach</w:t>
      </w:r>
      <w:r w:rsidR="00F25CA4" w:rsidRPr="00C67A1A">
        <w:rPr>
          <w:rFonts w:ascii="Segoe UI" w:hAnsi="Segoe UI" w:cs="Segoe UI"/>
          <w:color w:val="000000"/>
          <w:lang w:val="en-GB"/>
        </w:rPr>
        <w:t>es</w:t>
      </w:r>
      <w:r w:rsidRPr="00C67A1A">
        <w:rPr>
          <w:rFonts w:ascii="Segoe UI" w:hAnsi="Segoe UI" w:cs="Segoe UI"/>
          <w:color w:val="000000"/>
          <w:lang w:val="en-GB"/>
        </w:rPr>
        <w:t xml:space="preserve"> </w:t>
      </w:r>
      <w:r w:rsidR="006A013F" w:rsidRPr="00C67A1A">
        <w:rPr>
          <w:rFonts w:ascii="Segoe UI" w:hAnsi="Segoe UI" w:cs="Segoe UI"/>
          <w:color w:val="000000"/>
          <w:lang w:val="en-GB"/>
        </w:rPr>
        <w:t>tend to focus</w:t>
      </w:r>
      <w:r w:rsidRPr="00C67A1A">
        <w:rPr>
          <w:rFonts w:ascii="Segoe UI" w:hAnsi="Segoe UI" w:cs="Segoe UI"/>
          <w:color w:val="000000"/>
          <w:lang w:val="en-GB"/>
        </w:rPr>
        <w:t xml:space="preserve"> on </w:t>
      </w:r>
      <w:r w:rsidR="006A013F" w:rsidRPr="00C67A1A">
        <w:rPr>
          <w:rFonts w:ascii="Segoe UI" w:hAnsi="Segoe UI" w:cs="Segoe UI"/>
          <w:color w:val="000000"/>
          <w:lang w:val="en-GB"/>
        </w:rPr>
        <w:t>‘</w:t>
      </w:r>
      <w:r w:rsidRPr="00C67A1A">
        <w:rPr>
          <w:rFonts w:ascii="Segoe UI" w:hAnsi="Segoe UI" w:cs="Segoe UI"/>
          <w:color w:val="000000"/>
          <w:lang w:val="en-GB"/>
        </w:rPr>
        <w:t>fixing</w:t>
      </w:r>
      <w:r w:rsidR="006A013F" w:rsidRPr="00C67A1A">
        <w:rPr>
          <w:rFonts w:ascii="Segoe UI" w:hAnsi="Segoe UI" w:cs="Segoe UI"/>
          <w:color w:val="000000"/>
          <w:lang w:val="en-GB"/>
        </w:rPr>
        <w:t>’</w:t>
      </w:r>
      <w:r w:rsidRPr="00C67A1A">
        <w:rPr>
          <w:rFonts w:ascii="Segoe UI" w:hAnsi="Segoe UI" w:cs="Segoe UI"/>
          <w:color w:val="000000"/>
          <w:lang w:val="en-GB"/>
        </w:rPr>
        <w:t xml:space="preserve"> </w:t>
      </w:r>
      <w:r w:rsidR="00F25CA4" w:rsidRPr="00C67A1A">
        <w:rPr>
          <w:rFonts w:ascii="Segoe UI" w:hAnsi="Segoe UI" w:cs="Segoe UI"/>
          <w:color w:val="000000"/>
          <w:lang w:val="en-GB"/>
        </w:rPr>
        <w:t xml:space="preserve">the </w:t>
      </w:r>
      <w:r w:rsidRPr="00C67A1A">
        <w:rPr>
          <w:rFonts w:ascii="Segoe UI" w:hAnsi="Segoe UI" w:cs="Segoe UI"/>
          <w:color w:val="000000"/>
          <w:lang w:val="en-GB"/>
        </w:rPr>
        <w:t xml:space="preserve">person </w:t>
      </w:r>
      <w:r w:rsidR="00F25CA4" w:rsidRPr="00C67A1A">
        <w:rPr>
          <w:rFonts w:ascii="Segoe UI" w:hAnsi="Segoe UI" w:cs="Segoe UI"/>
          <w:color w:val="000000"/>
          <w:lang w:val="en-GB"/>
        </w:rPr>
        <w:t xml:space="preserve">first whilst housing them in temporary accommodation and then, </w:t>
      </w:r>
      <w:r w:rsidR="006A013F" w:rsidRPr="00C67A1A">
        <w:rPr>
          <w:rFonts w:ascii="Segoe UI" w:hAnsi="Segoe UI" w:cs="Segoe UI"/>
          <w:color w:val="000000"/>
          <w:lang w:val="en-GB"/>
        </w:rPr>
        <w:t>conditional on improvement</w:t>
      </w:r>
      <w:r w:rsidR="00F25CA4" w:rsidRPr="00C67A1A">
        <w:rPr>
          <w:rFonts w:ascii="Segoe UI" w:hAnsi="Segoe UI" w:cs="Segoe UI"/>
          <w:color w:val="000000"/>
          <w:lang w:val="en-GB"/>
        </w:rPr>
        <w:t>, providing permanent housing – with a clear termination point.  This appro</w:t>
      </w:r>
      <w:r w:rsidR="006A013F" w:rsidRPr="00C67A1A">
        <w:rPr>
          <w:rFonts w:ascii="Segoe UI" w:hAnsi="Segoe UI" w:cs="Segoe UI"/>
          <w:color w:val="000000"/>
          <w:lang w:val="en-GB"/>
        </w:rPr>
        <w:t>ach often doesn’t work with people who experience MEH.</w:t>
      </w:r>
    </w:p>
    <w:p w14:paraId="56AA1975" w14:textId="548A7D1A" w:rsidR="00F25CA4" w:rsidRPr="00C67A1A" w:rsidRDefault="00F25CA4" w:rsidP="00964A03">
      <w:pPr>
        <w:pStyle w:val="ListParagraph"/>
        <w:numPr>
          <w:ilvl w:val="0"/>
          <w:numId w:val="8"/>
        </w:numPr>
        <w:rPr>
          <w:rFonts w:ascii="Segoe UI" w:hAnsi="Segoe UI" w:cs="Segoe UI"/>
          <w:color w:val="000000"/>
          <w:lang w:val="en-GB"/>
        </w:rPr>
      </w:pPr>
      <w:r w:rsidRPr="00C67A1A">
        <w:rPr>
          <w:rFonts w:ascii="Segoe UI" w:hAnsi="Segoe UI" w:cs="Segoe UI"/>
          <w:color w:val="000000"/>
          <w:lang w:val="en-GB"/>
        </w:rPr>
        <w:t>An example was given of the</w:t>
      </w:r>
      <w:r w:rsidR="00964A03" w:rsidRPr="00C67A1A">
        <w:rPr>
          <w:rFonts w:ascii="Segoe UI" w:hAnsi="Segoe UI" w:cs="Segoe UI"/>
          <w:color w:val="000000"/>
          <w:lang w:val="en-GB"/>
        </w:rPr>
        <w:t xml:space="preserve"> Housing First approach </w:t>
      </w:r>
      <w:r w:rsidRPr="00C67A1A">
        <w:rPr>
          <w:rFonts w:ascii="Segoe UI" w:hAnsi="Segoe UI" w:cs="Segoe UI"/>
          <w:color w:val="000000"/>
          <w:lang w:val="en-GB"/>
        </w:rPr>
        <w:t xml:space="preserve">in New York which </w:t>
      </w:r>
      <w:r w:rsidR="00242B56">
        <w:rPr>
          <w:rFonts w:ascii="Segoe UI" w:hAnsi="Segoe UI" w:cs="Segoe UI"/>
          <w:color w:val="000000"/>
          <w:lang w:val="en-GB"/>
        </w:rPr>
        <w:t xml:space="preserve">Prof. </w:t>
      </w:r>
      <w:r w:rsidRPr="00C67A1A">
        <w:rPr>
          <w:rFonts w:ascii="Segoe UI" w:hAnsi="Segoe UI" w:cs="Segoe UI"/>
          <w:color w:val="000000"/>
          <w:lang w:val="en-GB"/>
        </w:rPr>
        <w:t xml:space="preserve">Johnsen has reviewed.  It </w:t>
      </w:r>
      <w:r w:rsidR="00964A03" w:rsidRPr="00C67A1A">
        <w:rPr>
          <w:rFonts w:ascii="Segoe UI" w:hAnsi="Segoe UI" w:cs="Segoe UI"/>
          <w:color w:val="000000"/>
          <w:lang w:val="en-GB"/>
        </w:rPr>
        <w:t>works differently</w:t>
      </w:r>
      <w:r w:rsidRPr="00C67A1A">
        <w:rPr>
          <w:rFonts w:ascii="Segoe UI" w:hAnsi="Segoe UI" w:cs="Segoe UI"/>
          <w:color w:val="000000"/>
          <w:lang w:val="en-GB"/>
        </w:rPr>
        <w:t xml:space="preserve"> and has been shown to be highly effective (with most </w:t>
      </w:r>
      <w:r w:rsidRPr="00C67A1A">
        <w:rPr>
          <w:rFonts w:ascii="Segoe UI" w:hAnsi="Segoe UI" w:cs="Segoe UI"/>
          <w:color w:val="000000"/>
          <w:lang w:val="en-GB"/>
        </w:rPr>
        <w:lastRenderedPageBreak/>
        <w:t>people still in housing after 2 years).  Under this scheme, people are placed in permanent</w:t>
      </w:r>
      <w:r w:rsidR="00964A03" w:rsidRPr="00C67A1A">
        <w:rPr>
          <w:rFonts w:ascii="Segoe UI" w:hAnsi="Segoe UI" w:cs="Segoe UI"/>
          <w:color w:val="000000"/>
          <w:lang w:val="en-GB"/>
        </w:rPr>
        <w:t xml:space="preserve"> housing first whilst </w:t>
      </w:r>
      <w:r w:rsidRPr="00C67A1A">
        <w:rPr>
          <w:rFonts w:ascii="Segoe UI" w:hAnsi="Segoe UI" w:cs="Segoe UI"/>
          <w:color w:val="000000"/>
          <w:lang w:val="en-GB"/>
        </w:rPr>
        <w:t xml:space="preserve">receiving </w:t>
      </w:r>
      <w:r w:rsidR="00964A03" w:rsidRPr="00C67A1A">
        <w:rPr>
          <w:rFonts w:ascii="Segoe UI" w:hAnsi="Segoe UI" w:cs="Segoe UI"/>
          <w:color w:val="000000"/>
          <w:lang w:val="en-GB"/>
        </w:rPr>
        <w:t xml:space="preserve">ongoing support.  </w:t>
      </w:r>
    </w:p>
    <w:p w14:paraId="569F8727" w14:textId="5FEE2CDA" w:rsidR="00F25CA4" w:rsidRPr="00C67A1A" w:rsidRDefault="00F25CA4" w:rsidP="00964A03">
      <w:pPr>
        <w:pStyle w:val="ListParagraph"/>
        <w:numPr>
          <w:ilvl w:val="0"/>
          <w:numId w:val="8"/>
        </w:numPr>
        <w:rPr>
          <w:rFonts w:ascii="Segoe UI" w:hAnsi="Segoe UI" w:cs="Segoe UI"/>
          <w:color w:val="000000"/>
          <w:lang w:val="en-GB"/>
        </w:rPr>
      </w:pPr>
      <w:r w:rsidRPr="00C67A1A">
        <w:rPr>
          <w:rFonts w:ascii="Segoe UI" w:hAnsi="Segoe UI" w:cs="Segoe UI"/>
          <w:color w:val="000000"/>
          <w:lang w:val="en-GB"/>
        </w:rPr>
        <w:t xml:space="preserve">The approach has been piloted in Glasgow and was evaluated by </w:t>
      </w:r>
      <w:r w:rsidR="00242B56">
        <w:rPr>
          <w:rFonts w:ascii="Segoe UI" w:hAnsi="Segoe UI" w:cs="Segoe UI"/>
          <w:color w:val="000000"/>
          <w:lang w:val="en-GB"/>
        </w:rPr>
        <w:t>Prof.</w:t>
      </w:r>
      <w:r w:rsidRPr="00C67A1A">
        <w:rPr>
          <w:rFonts w:ascii="Segoe UI" w:hAnsi="Segoe UI" w:cs="Segoe UI"/>
          <w:color w:val="000000"/>
          <w:lang w:val="en-GB"/>
        </w:rPr>
        <w:t xml:space="preserve"> Johnsen.  There are</w:t>
      </w:r>
      <w:r w:rsidR="00964A03" w:rsidRPr="00C67A1A">
        <w:rPr>
          <w:rFonts w:ascii="Segoe UI" w:hAnsi="Segoe UI" w:cs="Segoe UI"/>
          <w:color w:val="000000"/>
          <w:lang w:val="en-GB"/>
        </w:rPr>
        <w:t xml:space="preserve"> 4 critical ingredients –</w:t>
      </w:r>
      <w:r w:rsidR="006A013F" w:rsidRPr="00C67A1A">
        <w:rPr>
          <w:rFonts w:ascii="Segoe UI" w:hAnsi="Segoe UI" w:cs="Segoe UI"/>
          <w:color w:val="000000"/>
          <w:lang w:val="en-GB"/>
        </w:rPr>
        <w:t xml:space="preserve"> </w:t>
      </w:r>
      <w:r w:rsidR="00964A03" w:rsidRPr="00C67A1A">
        <w:rPr>
          <w:rFonts w:ascii="Segoe UI" w:hAnsi="Segoe UI" w:cs="Segoe UI"/>
          <w:color w:val="000000"/>
          <w:lang w:val="en-GB"/>
        </w:rPr>
        <w:t>support i</w:t>
      </w:r>
      <w:r w:rsidRPr="00C67A1A">
        <w:rPr>
          <w:rFonts w:ascii="Segoe UI" w:hAnsi="Segoe UI" w:cs="Segoe UI"/>
          <w:color w:val="000000"/>
          <w:lang w:val="en-GB"/>
        </w:rPr>
        <w:t xml:space="preserve">s not time limited, </w:t>
      </w:r>
      <w:r w:rsidR="00964A03" w:rsidRPr="00C67A1A">
        <w:rPr>
          <w:rFonts w:ascii="Segoe UI" w:hAnsi="Segoe UI" w:cs="Segoe UI"/>
          <w:color w:val="000000"/>
          <w:lang w:val="en-GB"/>
        </w:rPr>
        <w:t>long-term security of tenure</w:t>
      </w:r>
      <w:r w:rsidRPr="00C67A1A">
        <w:rPr>
          <w:rFonts w:ascii="Segoe UI" w:hAnsi="Segoe UI" w:cs="Segoe UI"/>
          <w:color w:val="000000"/>
          <w:lang w:val="en-GB"/>
        </w:rPr>
        <w:t xml:space="preserve">, provides a </w:t>
      </w:r>
      <w:r w:rsidR="00964A03" w:rsidRPr="00C67A1A">
        <w:rPr>
          <w:rFonts w:ascii="Segoe UI" w:hAnsi="Segoe UI" w:cs="Segoe UI"/>
          <w:color w:val="000000"/>
          <w:lang w:val="en-GB"/>
        </w:rPr>
        <w:t xml:space="preserve">stable platform to address other </w:t>
      </w:r>
      <w:r w:rsidRPr="00C67A1A">
        <w:rPr>
          <w:rFonts w:ascii="Segoe UI" w:hAnsi="Segoe UI" w:cs="Segoe UI"/>
          <w:color w:val="000000"/>
          <w:lang w:val="en-GB"/>
        </w:rPr>
        <w:t>issue and provides flexible support (</w:t>
      </w:r>
      <w:r w:rsidR="00964A03" w:rsidRPr="00C67A1A">
        <w:rPr>
          <w:rFonts w:ascii="Segoe UI" w:hAnsi="Segoe UI" w:cs="Segoe UI"/>
          <w:color w:val="000000"/>
          <w:lang w:val="en-GB"/>
        </w:rPr>
        <w:t xml:space="preserve">intensity </w:t>
      </w:r>
      <w:r w:rsidRPr="00C67A1A">
        <w:rPr>
          <w:rFonts w:ascii="Segoe UI" w:hAnsi="Segoe UI" w:cs="Segoe UI"/>
          <w:color w:val="000000"/>
          <w:lang w:val="en-GB"/>
        </w:rPr>
        <w:t xml:space="preserve">can fluctuate depending on needs/ability to engage).  </w:t>
      </w:r>
    </w:p>
    <w:p w14:paraId="4110C15A" w14:textId="77777777" w:rsidR="00F25CA4" w:rsidRPr="00C67A1A" w:rsidRDefault="00F25CA4" w:rsidP="00964A03">
      <w:pPr>
        <w:pStyle w:val="ListParagraph"/>
        <w:numPr>
          <w:ilvl w:val="0"/>
          <w:numId w:val="8"/>
        </w:numPr>
        <w:rPr>
          <w:rFonts w:ascii="Segoe UI" w:hAnsi="Segoe UI" w:cs="Segoe UI"/>
          <w:color w:val="000000"/>
          <w:lang w:val="en-GB"/>
        </w:rPr>
      </w:pPr>
      <w:r w:rsidRPr="00C67A1A">
        <w:rPr>
          <w:rFonts w:ascii="Segoe UI" w:hAnsi="Segoe UI" w:cs="Segoe UI"/>
          <w:color w:val="000000"/>
          <w:lang w:val="en-GB"/>
        </w:rPr>
        <w:t xml:space="preserve">This approach leads to </w:t>
      </w:r>
      <w:r w:rsidR="00964A03" w:rsidRPr="00C67A1A">
        <w:rPr>
          <w:rFonts w:ascii="Segoe UI" w:hAnsi="Segoe UI" w:cs="Segoe UI"/>
          <w:color w:val="000000"/>
          <w:lang w:val="en-GB"/>
        </w:rPr>
        <w:t>better relationship</w:t>
      </w:r>
      <w:r w:rsidRPr="00C67A1A">
        <w:rPr>
          <w:rFonts w:ascii="Segoe UI" w:hAnsi="Segoe UI" w:cs="Segoe UI"/>
          <w:color w:val="000000"/>
          <w:lang w:val="en-GB"/>
        </w:rPr>
        <w:t xml:space="preserve">s </w:t>
      </w:r>
      <w:r w:rsidR="006A013F" w:rsidRPr="00C67A1A">
        <w:rPr>
          <w:rFonts w:ascii="Segoe UI" w:hAnsi="Segoe UI" w:cs="Segoe UI"/>
          <w:color w:val="000000"/>
          <w:lang w:val="en-GB"/>
        </w:rPr>
        <w:t>between the individual and their prac</w:t>
      </w:r>
      <w:r w:rsidRPr="00C67A1A">
        <w:rPr>
          <w:rFonts w:ascii="Segoe UI" w:hAnsi="Segoe UI" w:cs="Segoe UI"/>
          <w:color w:val="000000"/>
          <w:lang w:val="en-GB"/>
        </w:rPr>
        <w:t>titioner</w:t>
      </w:r>
      <w:r w:rsidR="00EF37E8" w:rsidRPr="00C67A1A">
        <w:rPr>
          <w:rFonts w:ascii="Segoe UI" w:hAnsi="Segoe UI" w:cs="Segoe UI"/>
          <w:color w:val="000000"/>
          <w:lang w:val="en-GB"/>
        </w:rPr>
        <w:t>. I</w:t>
      </w:r>
      <w:r w:rsidRPr="00C67A1A">
        <w:rPr>
          <w:rFonts w:ascii="Segoe UI" w:hAnsi="Segoe UI" w:cs="Segoe UI"/>
          <w:color w:val="000000"/>
          <w:lang w:val="en-GB"/>
        </w:rPr>
        <w:t xml:space="preserve">t also provides ‘stickability’ – unlike traditional time-limited services </w:t>
      </w:r>
      <w:r w:rsidR="00964A03" w:rsidRPr="00C67A1A">
        <w:rPr>
          <w:rFonts w:ascii="Segoe UI" w:hAnsi="Segoe UI" w:cs="Segoe UI"/>
          <w:color w:val="000000"/>
          <w:lang w:val="en-GB"/>
        </w:rPr>
        <w:t>support stay</w:t>
      </w:r>
      <w:r w:rsidRPr="00C67A1A">
        <w:rPr>
          <w:rFonts w:ascii="Segoe UI" w:hAnsi="Segoe UI" w:cs="Segoe UI"/>
          <w:color w:val="000000"/>
          <w:lang w:val="en-GB"/>
        </w:rPr>
        <w:t>s even if</w:t>
      </w:r>
      <w:r w:rsidR="00EF37E8" w:rsidRPr="00C67A1A">
        <w:rPr>
          <w:rFonts w:ascii="Segoe UI" w:hAnsi="Segoe UI" w:cs="Segoe UI"/>
          <w:color w:val="000000"/>
          <w:lang w:val="en-GB"/>
        </w:rPr>
        <w:t xml:space="preserve"> someone</w:t>
      </w:r>
      <w:r w:rsidRPr="00C67A1A">
        <w:rPr>
          <w:rFonts w:ascii="Segoe UI" w:hAnsi="Segoe UI" w:cs="Segoe UI"/>
          <w:color w:val="000000"/>
          <w:lang w:val="en-GB"/>
        </w:rPr>
        <w:t xml:space="preserve"> relapse</w:t>
      </w:r>
      <w:r w:rsidR="00EF37E8" w:rsidRPr="00C67A1A">
        <w:rPr>
          <w:rFonts w:ascii="Segoe UI" w:hAnsi="Segoe UI" w:cs="Segoe UI"/>
          <w:color w:val="000000"/>
          <w:lang w:val="en-GB"/>
        </w:rPr>
        <w:t>s</w:t>
      </w:r>
      <w:r w:rsidRPr="00C67A1A">
        <w:rPr>
          <w:rFonts w:ascii="Segoe UI" w:hAnsi="Segoe UI" w:cs="Segoe UI"/>
          <w:color w:val="000000"/>
          <w:lang w:val="en-GB"/>
        </w:rPr>
        <w:t>/’fail</w:t>
      </w:r>
      <w:r w:rsidR="00EF37E8" w:rsidRPr="00C67A1A">
        <w:rPr>
          <w:rFonts w:ascii="Segoe UI" w:hAnsi="Segoe UI" w:cs="Segoe UI"/>
          <w:color w:val="000000"/>
          <w:lang w:val="en-GB"/>
        </w:rPr>
        <w:t>s</w:t>
      </w:r>
      <w:r w:rsidRPr="00C67A1A">
        <w:rPr>
          <w:rFonts w:ascii="Segoe UI" w:hAnsi="Segoe UI" w:cs="Segoe UI"/>
          <w:color w:val="000000"/>
          <w:lang w:val="en-GB"/>
        </w:rPr>
        <w:t xml:space="preserve">’.  This </w:t>
      </w:r>
      <w:r w:rsidR="00964A03" w:rsidRPr="00C67A1A">
        <w:rPr>
          <w:rFonts w:ascii="Segoe UI" w:hAnsi="Segoe UI" w:cs="Segoe UI"/>
          <w:color w:val="000000"/>
          <w:lang w:val="en-GB"/>
        </w:rPr>
        <w:t>facilitates trust, hon</w:t>
      </w:r>
      <w:r w:rsidRPr="00C67A1A">
        <w:rPr>
          <w:rFonts w:ascii="Segoe UI" w:hAnsi="Segoe UI" w:cs="Segoe UI"/>
          <w:color w:val="000000"/>
          <w:lang w:val="en-GB"/>
        </w:rPr>
        <w:t xml:space="preserve">esty and receptivity to support.  </w:t>
      </w:r>
    </w:p>
    <w:p w14:paraId="3AD67FE6" w14:textId="77777777" w:rsidR="00F25CA4" w:rsidRPr="00C67A1A" w:rsidRDefault="00F25CA4" w:rsidP="00F25CA4">
      <w:pPr>
        <w:pStyle w:val="ListParagraph"/>
        <w:numPr>
          <w:ilvl w:val="0"/>
          <w:numId w:val="8"/>
        </w:numPr>
        <w:rPr>
          <w:rFonts w:ascii="Segoe UI" w:hAnsi="Segoe UI" w:cs="Segoe UI"/>
          <w:color w:val="000000"/>
          <w:lang w:val="en-GB"/>
        </w:rPr>
      </w:pPr>
      <w:r w:rsidRPr="00C67A1A">
        <w:rPr>
          <w:rFonts w:ascii="Segoe UI" w:hAnsi="Segoe UI" w:cs="Segoe UI"/>
          <w:color w:val="000000"/>
          <w:lang w:val="en-GB"/>
        </w:rPr>
        <w:t xml:space="preserve">The environment is also key in providing a sense of </w:t>
      </w:r>
      <w:r w:rsidR="00964A03" w:rsidRPr="00C67A1A">
        <w:rPr>
          <w:rFonts w:ascii="Segoe UI" w:hAnsi="Segoe UI" w:cs="Segoe UI"/>
          <w:color w:val="000000"/>
          <w:lang w:val="en-GB"/>
        </w:rPr>
        <w:t xml:space="preserve"> normality – housing </w:t>
      </w:r>
      <w:r w:rsidR="00EF37E8" w:rsidRPr="00C67A1A">
        <w:rPr>
          <w:rFonts w:ascii="Segoe UI" w:hAnsi="Segoe UI" w:cs="Segoe UI"/>
          <w:color w:val="000000"/>
          <w:lang w:val="en-GB"/>
        </w:rPr>
        <w:t xml:space="preserve">is </w:t>
      </w:r>
      <w:r w:rsidR="00964A03" w:rsidRPr="00C67A1A">
        <w:rPr>
          <w:rFonts w:ascii="Segoe UI" w:hAnsi="Segoe UI" w:cs="Segoe UI"/>
          <w:color w:val="000000"/>
          <w:lang w:val="en-GB"/>
        </w:rPr>
        <w:t>not</w:t>
      </w:r>
      <w:r w:rsidRPr="00C67A1A">
        <w:rPr>
          <w:rFonts w:ascii="Segoe UI" w:hAnsi="Segoe UI" w:cs="Segoe UI"/>
          <w:color w:val="000000"/>
          <w:lang w:val="en-GB"/>
        </w:rPr>
        <w:t xml:space="preserve"> delivered in homeless settings and</w:t>
      </w:r>
      <w:r w:rsidR="00964A03" w:rsidRPr="00C67A1A">
        <w:rPr>
          <w:rFonts w:ascii="Segoe UI" w:hAnsi="Segoe UI" w:cs="Segoe UI"/>
          <w:color w:val="000000"/>
          <w:lang w:val="en-GB"/>
        </w:rPr>
        <w:t xml:space="preserve"> support is delivere</w:t>
      </w:r>
      <w:r w:rsidR="00EF37E8" w:rsidRPr="00C67A1A">
        <w:rPr>
          <w:rFonts w:ascii="Segoe UI" w:hAnsi="Segoe UI" w:cs="Segoe UI"/>
          <w:color w:val="000000"/>
          <w:lang w:val="en-GB"/>
        </w:rPr>
        <w:t>d in the</w:t>
      </w:r>
      <w:r w:rsidRPr="00C67A1A">
        <w:rPr>
          <w:rFonts w:ascii="Segoe UI" w:hAnsi="Segoe UI" w:cs="Segoe UI"/>
          <w:color w:val="000000"/>
          <w:lang w:val="en-GB"/>
        </w:rPr>
        <w:t xml:space="preserve"> home and </w:t>
      </w:r>
      <w:r w:rsidR="0083208E">
        <w:rPr>
          <w:rFonts w:ascii="Segoe UI" w:hAnsi="Segoe UI" w:cs="Segoe UI"/>
          <w:color w:val="000000"/>
          <w:lang w:val="en-GB"/>
        </w:rPr>
        <w:t xml:space="preserve">the </w:t>
      </w:r>
      <w:r w:rsidRPr="00C67A1A">
        <w:rPr>
          <w:rFonts w:ascii="Segoe UI" w:hAnsi="Segoe UI" w:cs="Segoe UI"/>
          <w:color w:val="000000"/>
          <w:lang w:val="en-GB"/>
        </w:rPr>
        <w:t xml:space="preserve">community which </w:t>
      </w:r>
      <w:r w:rsidR="00EF37E8" w:rsidRPr="00C67A1A">
        <w:rPr>
          <w:rFonts w:ascii="Segoe UI" w:hAnsi="Segoe UI" w:cs="Segoe UI"/>
          <w:color w:val="000000"/>
          <w:lang w:val="en-GB"/>
        </w:rPr>
        <w:t xml:space="preserve">helps </w:t>
      </w:r>
      <w:r w:rsidRPr="00C67A1A">
        <w:rPr>
          <w:rFonts w:ascii="Segoe UI" w:hAnsi="Segoe UI" w:cs="Segoe UI"/>
          <w:color w:val="000000"/>
          <w:lang w:val="en-GB"/>
        </w:rPr>
        <w:t>mitigates against stigma.</w:t>
      </w:r>
      <w:r w:rsidR="00964A03" w:rsidRPr="00C67A1A">
        <w:rPr>
          <w:rFonts w:ascii="Segoe UI" w:hAnsi="Segoe UI" w:cs="Segoe UI"/>
          <w:color w:val="000000"/>
          <w:lang w:val="en-GB"/>
        </w:rPr>
        <w:t xml:space="preserve">  </w:t>
      </w:r>
    </w:p>
    <w:p w14:paraId="51F56B1A" w14:textId="77777777" w:rsidR="00F25CA4" w:rsidRPr="00C67A1A" w:rsidRDefault="00F25CA4" w:rsidP="00F25CA4">
      <w:pPr>
        <w:rPr>
          <w:rFonts w:ascii="Segoe UI" w:hAnsi="Segoe UI" w:cs="Segoe UI"/>
          <w:color w:val="000000"/>
          <w:lang w:val="en-GB"/>
        </w:rPr>
      </w:pPr>
    </w:p>
    <w:tbl>
      <w:tblPr>
        <w:tblStyle w:val="TableGrid"/>
        <w:tblW w:w="0" w:type="auto"/>
        <w:tblLook w:val="04A0" w:firstRow="1" w:lastRow="0" w:firstColumn="1" w:lastColumn="0" w:noHBand="0" w:noVBand="1"/>
      </w:tblPr>
      <w:tblGrid>
        <w:gridCol w:w="9016"/>
      </w:tblGrid>
      <w:tr w:rsidR="00D642FA" w:rsidRPr="00C67A1A" w14:paraId="4CBB36BB" w14:textId="77777777" w:rsidTr="00D642FA">
        <w:trPr>
          <w:trHeight w:val="1083"/>
        </w:trPr>
        <w:tc>
          <w:tcPr>
            <w:tcW w:w="9242" w:type="dxa"/>
          </w:tcPr>
          <w:p w14:paraId="4F1AA866" w14:textId="3DCE4E85" w:rsidR="00D642FA" w:rsidRPr="00C67A1A" w:rsidRDefault="00D642FA" w:rsidP="00935E4F">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lang w:val="en-GB"/>
              </w:rPr>
            </w:pPr>
            <w:r w:rsidRPr="00C67A1A">
              <w:rPr>
                <w:rFonts w:ascii="Segoe UI" w:hAnsi="Segoe UI" w:cs="Segoe UI"/>
                <w:b/>
                <w:color w:val="000000"/>
                <w:lang w:val="en-GB"/>
              </w:rPr>
              <w:t xml:space="preserve">Policy implications:  </w:t>
            </w:r>
            <w:r w:rsidR="00242B56">
              <w:rPr>
                <w:rFonts w:ascii="Segoe UI" w:hAnsi="Segoe UI" w:cs="Segoe UI"/>
                <w:color w:val="000000"/>
                <w:lang w:val="en-GB"/>
              </w:rPr>
              <w:t>Prof.</w:t>
            </w:r>
            <w:r w:rsidRPr="00C67A1A">
              <w:rPr>
                <w:rFonts w:ascii="Segoe UI" w:hAnsi="Segoe UI" w:cs="Segoe UI"/>
                <w:color w:val="000000"/>
                <w:lang w:val="en-GB"/>
              </w:rPr>
              <w:t xml:space="preserve"> Johnsen’s </w:t>
            </w:r>
            <w:r w:rsidR="00242B56">
              <w:rPr>
                <w:rFonts w:ascii="Segoe UI" w:hAnsi="Segoe UI" w:cs="Segoe UI"/>
                <w:color w:val="000000"/>
                <w:lang w:val="en-GB"/>
              </w:rPr>
              <w:t xml:space="preserve">presentation </w:t>
            </w:r>
            <w:r w:rsidRPr="00C67A1A">
              <w:rPr>
                <w:rFonts w:ascii="Segoe UI" w:hAnsi="Segoe UI" w:cs="Segoe UI"/>
                <w:color w:val="000000"/>
                <w:lang w:val="en-GB"/>
              </w:rPr>
              <w:t xml:space="preserve">closed with a call for more preventative work for people at risk of homelessness and the need to avoid excluding MEH people </w:t>
            </w:r>
            <w:r w:rsidR="00935E4F">
              <w:rPr>
                <w:rFonts w:ascii="Segoe UI" w:hAnsi="Segoe UI" w:cs="Segoe UI"/>
                <w:color w:val="000000"/>
                <w:lang w:val="en-GB"/>
              </w:rPr>
              <w:t>from services</w:t>
            </w:r>
            <w:r w:rsidR="00242B56">
              <w:rPr>
                <w:rFonts w:ascii="Segoe UI" w:hAnsi="Segoe UI" w:cs="Segoe UI"/>
                <w:color w:val="000000"/>
                <w:lang w:val="en-GB"/>
              </w:rPr>
              <w:t>,</w:t>
            </w:r>
            <w:r w:rsidR="00935E4F">
              <w:rPr>
                <w:rFonts w:ascii="Segoe UI" w:hAnsi="Segoe UI" w:cs="Segoe UI"/>
                <w:color w:val="000000"/>
                <w:lang w:val="en-GB"/>
              </w:rPr>
              <w:t xml:space="preserve"> </w:t>
            </w:r>
            <w:r w:rsidRPr="00C67A1A">
              <w:rPr>
                <w:rFonts w:ascii="Segoe UI" w:hAnsi="Segoe UI" w:cs="Segoe UI"/>
                <w:color w:val="000000"/>
                <w:lang w:val="en-GB"/>
              </w:rPr>
              <w:t>many of whom have experienced ACEs.</w:t>
            </w:r>
          </w:p>
        </w:tc>
      </w:tr>
    </w:tbl>
    <w:p w14:paraId="655A116C" w14:textId="2E855B93" w:rsidR="00CE58B2" w:rsidRPr="00C67A1A" w:rsidRDefault="00CE58B2" w:rsidP="00CE58B2">
      <w:pPr>
        <w:pStyle w:val="Body"/>
        <w:rPr>
          <w:rFonts w:ascii="Segoe UI" w:hAnsi="Segoe UI" w:cs="Segoe UI"/>
          <w:sz w:val="24"/>
          <w:szCs w:val="24"/>
        </w:rPr>
      </w:pPr>
    </w:p>
    <w:p w14:paraId="4B5B3E2A" w14:textId="1235A19A" w:rsidR="00CE58B2" w:rsidRPr="00C67A1A" w:rsidRDefault="00CE58B2" w:rsidP="00CE58B2">
      <w:pPr>
        <w:pStyle w:val="Body"/>
        <w:rPr>
          <w:rFonts w:ascii="Segoe UI" w:hAnsi="Segoe UI" w:cs="Segoe UI"/>
          <w:color w:val="215868" w:themeColor="accent5" w:themeShade="80"/>
          <w:sz w:val="24"/>
          <w:szCs w:val="24"/>
        </w:rPr>
      </w:pPr>
      <w:r w:rsidRPr="00C67A1A">
        <w:rPr>
          <w:rFonts w:ascii="Segoe UI" w:hAnsi="Segoe UI" w:cs="Segoe UI"/>
          <w:noProof/>
          <w:color w:val="215868" w:themeColor="accent5" w:themeShade="80"/>
          <w:sz w:val="24"/>
          <w:szCs w:val="24"/>
          <w:lang w:val="en-GB"/>
        </w:rPr>
        <w:drawing>
          <wp:anchor distT="0" distB="0" distL="114300" distR="114300" simplePos="0" relativeHeight="251661312" behindDoc="0" locked="0" layoutInCell="1" allowOverlap="1" wp14:anchorId="143FB4FD" wp14:editId="6B0EF7DE">
            <wp:simplePos x="0" y="0"/>
            <wp:positionH relativeFrom="column">
              <wp:posOffset>-47625</wp:posOffset>
            </wp:positionH>
            <wp:positionV relativeFrom="paragraph">
              <wp:posOffset>-2540</wp:posOffset>
            </wp:positionV>
            <wp:extent cx="563880" cy="415925"/>
            <wp:effectExtent l="0" t="0" r="7620" b="3175"/>
            <wp:wrapSquare wrapText="bothSides"/>
            <wp:docPr id="3" name="Picture 3"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A1A">
        <w:rPr>
          <w:rFonts w:ascii="Segoe UI" w:hAnsi="Segoe UI" w:cs="Segoe UI"/>
          <w:color w:val="215868" w:themeColor="accent5" w:themeShade="80"/>
          <w:sz w:val="24"/>
          <w:szCs w:val="24"/>
        </w:rPr>
        <w:t>Want to</w:t>
      </w:r>
      <w:r>
        <w:rPr>
          <w:rFonts w:ascii="Segoe UI" w:hAnsi="Segoe UI" w:cs="Segoe UI"/>
          <w:color w:val="215868" w:themeColor="accent5" w:themeShade="80"/>
          <w:sz w:val="24"/>
          <w:szCs w:val="24"/>
        </w:rPr>
        <w:t xml:space="preserve"> know more about Homelessness</w:t>
      </w:r>
      <w:r w:rsidRPr="00C67A1A">
        <w:rPr>
          <w:rFonts w:ascii="Segoe UI" w:hAnsi="Segoe UI" w:cs="Segoe UI"/>
          <w:color w:val="215868" w:themeColor="accent5" w:themeShade="80"/>
          <w:sz w:val="24"/>
          <w:szCs w:val="24"/>
        </w:rPr>
        <w:t xml:space="preserve">?  </w:t>
      </w:r>
    </w:p>
    <w:p w14:paraId="38288D36" w14:textId="55C26061" w:rsidR="00792FE7" w:rsidRDefault="007F7688" w:rsidP="007F1085">
      <w:pPr>
        <w:pStyle w:val="Default"/>
        <w:rPr>
          <w:rFonts w:ascii="Segoe UI" w:hAnsi="Segoe UI" w:cs="Segoe UI"/>
        </w:rPr>
      </w:pPr>
      <w:hyperlink r:id="rId25" w:history="1">
        <w:r w:rsidR="00792FE7" w:rsidRPr="00792FE7">
          <w:rPr>
            <w:rStyle w:val="Hyperlink"/>
            <w:rFonts w:ascii="Segoe UI" w:hAnsi="Segoe UI" w:cs="Segoe UI"/>
          </w:rPr>
          <w:t>Homelessness and Rough Sleeping Action Group</w:t>
        </w:r>
      </w:hyperlink>
    </w:p>
    <w:p w14:paraId="1CF85091" w14:textId="2A24A060" w:rsidR="00792FE7" w:rsidRDefault="007F7688" w:rsidP="007F1085">
      <w:pPr>
        <w:pStyle w:val="Default"/>
        <w:rPr>
          <w:rFonts w:ascii="Segoe UI" w:hAnsi="Segoe UI" w:cs="Segoe UI"/>
        </w:rPr>
      </w:pPr>
      <w:hyperlink r:id="rId26" w:history="1">
        <w:r w:rsidR="00792FE7" w:rsidRPr="00792FE7">
          <w:rPr>
            <w:rStyle w:val="Hyperlink"/>
            <w:rFonts w:ascii="Segoe UI" w:hAnsi="Segoe UI" w:cs="Segoe UI"/>
          </w:rPr>
          <w:t>Health &amp; Homelessness Inequality Briefing</w:t>
        </w:r>
      </w:hyperlink>
    </w:p>
    <w:p w14:paraId="2F307A1C" w14:textId="61717DFB" w:rsidR="00935E4F" w:rsidRPr="00C67A1A" w:rsidRDefault="00935E4F" w:rsidP="007F1085">
      <w:pPr>
        <w:pStyle w:val="Default"/>
        <w:rPr>
          <w:rFonts w:ascii="Segoe UI" w:hAnsi="Segoe UI" w:cs="Segoe UI"/>
        </w:rPr>
      </w:pPr>
    </w:p>
    <w:p w14:paraId="71C962F4" w14:textId="77777777" w:rsidR="007F1085" w:rsidRPr="00C67A1A" w:rsidRDefault="007F1085" w:rsidP="007F1085">
      <w:pPr>
        <w:pStyle w:val="Default"/>
        <w:rPr>
          <w:rFonts w:ascii="Segoe UI" w:hAnsi="Segoe UI" w:cs="Segoe UI"/>
          <w:color w:val="244061" w:themeColor="accent1" w:themeShade="80"/>
        </w:rPr>
      </w:pPr>
      <w:r w:rsidRPr="00C67A1A">
        <w:rPr>
          <w:rFonts w:ascii="Segoe UI" w:hAnsi="Segoe UI" w:cs="Segoe UI"/>
          <w:b/>
          <w:bCs/>
          <w:color w:val="244061" w:themeColor="accent1" w:themeShade="80"/>
        </w:rPr>
        <w:t xml:space="preserve">Presentation 3:  </w:t>
      </w:r>
      <w:r w:rsidR="009238B3" w:rsidRPr="00C67A1A">
        <w:rPr>
          <w:rFonts w:ascii="Segoe UI" w:hAnsi="Segoe UI" w:cs="Segoe UI"/>
          <w:b/>
          <w:bCs/>
          <w:color w:val="244061" w:themeColor="accent1" w:themeShade="80"/>
        </w:rPr>
        <w:t>Prevalence of Adverse Childhood Experiences in the general population of Scottish Children</w:t>
      </w:r>
    </w:p>
    <w:p w14:paraId="55E6223A" w14:textId="5E470032" w:rsidR="007F1085" w:rsidRPr="00C67A1A" w:rsidRDefault="007F7688" w:rsidP="007F1085">
      <w:pPr>
        <w:pStyle w:val="Default"/>
        <w:rPr>
          <w:rFonts w:ascii="Segoe UI" w:hAnsi="Segoe UI" w:cs="Segoe UI"/>
          <w:b/>
          <w:bCs/>
          <w:color w:val="244061" w:themeColor="accent1" w:themeShade="80"/>
        </w:rPr>
      </w:pPr>
      <w:hyperlink r:id="rId27" w:history="1">
        <w:r w:rsidR="009238B3" w:rsidRPr="0004608E">
          <w:rPr>
            <w:rStyle w:val="Hyperlink"/>
            <w:rFonts w:ascii="Segoe UI" w:hAnsi="Segoe UI" w:cs="Segoe UI"/>
            <w:color w:val="244061" w:themeColor="accent1" w:themeShade="80"/>
            <w:lang w:val="en-US" w:eastAsia="en-US"/>
          </w:rPr>
          <w:t>Dr Louise Marryat</w:t>
        </w:r>
      </w:hyperlink>
      <w:r w:rsidR="009238B3" w:rsidRPr="00C67A1A">
        <w:rPr>
          <w:rFonts w:ascii="Segoe UI" w:hAnsi="Segoe UI" w:cs="Segoe UI"/>
          <w:color w:val="244061" w:themeColor="accent1" w:themeShade="80"/>
          <w:lang w:val="en-US" w:eastAsia="en-US"/>
        </w:rPr>
        <w:t>, University of Edinburgh</w:t>
      </w:r>
    </w:p>
    <w:p w14:paraId="78BBE103" w14:textId="77777777" w:rsidR="007F1085" w:rsidRPr="00C67A1A" w:rsidRDefault="007F1085" w:rsidP="007F1085">
      <w:pPr>
        <w:pStyle w:val="Default"/>
        <w:rPr>
          <w:rFonts w:ascii="Segoe UI" w:hAnsi="Segoe UI" w:cs="Segoe UI"/>
          <w:b/>
          <w:bCs/>
        </w:rPr>
      </w:pPr>
    </w:p>
    <w:p w14:paraId="5AB4170A" w14:textId="5DEBE2CD" w:rsidR="00214900" w:rsidRPr="00C67A1A" w:rsidRDefault="00242B56" w:rsidP="00214900">
      <w:pPr>
        <w:pStyle w:val="Default"/>
        <w:rPr>
          <w:rFonts w:ascii="Segoe UI" w:hAnsi="Segoe UI" w:cs="Segoe UI"/>
          <w:bCs/>
        </w:rPr>
      </w:pPr>
      <w:r>
        <w:rPr>
          <w:rFonts w:ascii="Segoe UI" w:hAnsi="Segoe UI" w:cs="Segoe UI"/>
          <w:bCs/>
        </w:rPr>
        <w:t xml:space="preserve">Dr Marryat </w:t>
      </w:r>
      <w:r w:rsidR="006A013F" w:rsidRPr="00C67A1A">
        <w:rPr>
          <w:rFonts w:ascii="Segoe UI" w:hAnsi="Segoe UI" w:cs="Segoe UI"/>
          <w:bCs/>
        </w:rPr>
        <w:t xml:space="preserve">described the ‘Scottish ACEs Study’ which explores the prevalence of ACEs in Scotland using data from the </w:t>
      </w:r>
      <w:hyperlink r:id="rId28" w:history="1">
        <w:r w:rsidR="006A013F" w:rsidRPr="00C67A1A">
          <w:rPr>
            <w:rStyle w:val="Hyperlink"/>
            <w:rFonts w:ascii="Segoe UI" w:hAnsi="Segoe UI" w:cs="Segoe UI"/>
            <w:bCs/>
          </w:rPr>
          <w:t>Growing up in Scotland</w:t>
        </w:r>
      </w:hyperlink>
      <w:r w:rsidR="006A013F" w:rsidRPr="00C67A1A">
        <w:rPr>
          <w:rFonts w:ascii="Segoe UI" w:hAnsi="Segoe UI" w:cs="Segoe UI"/>
          <w:bCs/>
        </w:rPr>
        <w:t xml:space="preserve"> (GUS) survey</w:t>
      </w:r>
      <w:r w:rsidR="00214900" w:rsidRPr="00C67A1A">
        <w:rPr>
          <w:rFonts w:ascii="Segoe UI" w:hAnsi="Segoe UI" w:cs="Segoe UI"/>
          <w:bCs/>
        </w:rPr>
        <w:t xml:space="preserve"> which is a longitudinal research study, tracking the lives of thousands of children &amp; their families from the early years, through childhood and beyond</w:t>
      </w:r>
      <w:r w:rsidR="006A013F" w:rsidRPr="00C67A1A">
        <w:rPr>
          <w:rFonts w:ascii="Segoe UI" w:hAnsi="Segoe UI" w:cs="Segoe UI"/>
          <w:bCs/>
        </w:rPr>
        <w:t>.</w:t>
      </w:r>
      <w:r w:rsidR="00214900" w:rsidRPr="00C67A1A">
        <w:rPr>
          <w:rFonts w:ascii="Segoe UI" w:hAnsi="Segoe UI" w:cs="Segoe UI"/>
          <w:bCs/>
        </w:rPr>
        <w:t xml:space="preserve">  Two papers have been produced, both of which are still under review.  </w:t>
      </w:r>
    </w:p>
    <w:p w14:paraId="49E4CAA6" w14:textId="77777777" w:rsidR="00214900" w:rsidRPr="00C67A1A" w:rsidRDefault="00214900" w:rsidP="00214900">
      <w:pPr>
        <w:pStyle w:val="Default"/>
        <w:rPr>
          <w:rFonts w:ascii="Segoe UI" w:hAnsi="Segoe UI" w:cs="Segoe UI"/>
          <w:bCs/>
        </w:rPr>
      </w:pPr>
    </w:p>
    <w:p w14:paraId="693F3159" w14:textId="2B98F144" w:rsidR="006A013F" w:rsidRPr="00C67A1A" w:rsidRDefault="00214900" w:rsidP="00214900">
      <w:pPr>
        <w:pStyle w:val="Default"/>
        <w:rPr>
          <w:rFonts w:ascii="Segoe UI" w:hAnsi="Segoe UI" w:cs="Segoe UI"/>
          <w:bCs/>
        </w:rPr>
      </w:pPr>
      <w:r w:rsidRPr="00C67A1A">
        <w:rPr>
          <w:rFonts w:ascii="Segoe UI" w:hAnsi="Segoe UI" w:cs="Segoe UI"/>
          <w:bCs/>
        </w:rPr>
        <w:lastRenderedPageBreak/>
        <w:t xml:space="preserve">Dr Marryat began by </w:t>
      </w:r>
      <w:r w:rsidR="002A2179">
        <w:rPr>
          <w:rFonts w:ascii="Segoe UI" w:hAnsi="Segoe UI" w:cs="Segoe UI"/>
          <w:bCs/>
        </w:rPr>
        <w:t>discussing the possibility</w:t>
      </w:r>
      <w:r w:rsidRPr="00C67A1A">
        <w:rPr>
          <w:rFonts w:ascii="Segoe UI" w:hAnsi="Segoe UI" w:cs="Segoe UI"/>
          <w:bCs/>
        </w:rPr>
        <w:t xml:space="preserve"> that </w:t>
      </w:r>
      <w:r w:rsidR="006A013F" w:rsidRPr="00C67A1A">
        <w:rPr>
          <w:rFonts w:ascii="Segoe UI" w:hAnsi="Segoe UI" w:cs="Segoe UI"/>
          <w:bCs/>
        </w:rPr>
        <w:t>ACEs prevalence is higher in Scotland due to high levels of poor health in Scotland compared with England and Wales.</w:t>
      </w:r>
      <w:r w:rsidRPr="00C67A1A">
        <w:rPr>
          <w:rFonts w:ascii="Segoe UI" w:hAnsi="Segoe UI" w:cs="Segoe UI"/>
          <w:bCs/>
        </w:rPr>
        <w:t xml:space="preserve"> </w:t>
      </w:r>
      <w:r w:rsidR="0016708C" w:rsidRPr="00C67A1A">
        <w:rPr>
          <w:rFonts w:ascii="Segoe UI" w:hAnsi="Segoe UI" w:cs="Segoe UI"/>
          <w:bCs/>
        </w:rPr>
        <w:t>She then described two studies that she is involved in.</w:t>
      </w:r>
    </w:p>
    <w:p w14:paraId="38550484" w14:textId="77777777" w:rsidR="00214900" w:rsidRPr="00C67A1A" w:rsidRDefault="00214900" w:rsidP="00214900">
      <w:pPr>
        <w:pStyle w:val="Default"/>
        <w:rPr>
          <w:rFonts w:ascii="Segoe UI" w:hAnsi="Segoe UI" w:cs="Segoe UI"/>
          <w:bCs/>
        </w:rPr>
      </w:pPr>
    </w:p>
    <w:p w14:paraId="309B05FC" w14:textId="77777777" w:rsidR="006A013F" w:rsidRPr="00C67A1A" w:rsidRDefault="00214900" w:rsidP="006A013F">
      <w:pPr>
        <w:pStyle w:val="Default"/>
        <w:rPr>
          <w:rFonts w:ascii="Segoe UI" w:hAnsi="Segoe UI" w:cs="Segoe UI"/>
          <w:bCs/>
        </w:rPr>
      </w:pPr>
      <w:r w:rsidRPr="00C67A1A">
        <w:rPr>
          <w:rFonts w:ascii="Segoe UI" w:hAnsi="Segoe UI" w:cs="Segoe UI"/>
          <w:b/>
          <w:bCs/>
        </w:rPr>
        <w:t>Study 1</w:t>
      </w:r>
      <w:r w:rsidRPr="00C67A1A">
        <w:rPr>
          <w:rFonts w:ascii="Segoe UI" w:hAnsi="Segoe UI" w:cs="Segoe UI"/>
          <w:bCs/>
        </w:rPr>
        <w:t xml:space="preserve"> – Analysis of </w:t>
      </w:r>
      <w:r w:rsidR="006A013F" w:rsidRPr="00C67A1A">
        <w:rPr>
          <w:rFonts w:ascii="Segoe UI" w:hAnsi="Segoe UI" w:cs="Segoe UI"/>
          <w:bCs/>
        </w:rPr>
        <w:t>prospec</w:t>
      </w:r>
      <w:r w:rsidRPr="00C67A1A">
        <w:rPr>
          <w:rFonts w:ascii="Segoe UI" w:hAnsi="Segoe UI" w:cs="Segoe UI"/>
          <w:bCs/>
        </w:rPr>
        <w:t>tive data on cohort of Scottish children up to age 8 (n=3,500)</w:t>
      </w:r>
      <w:r w:rsidR="006A013F" w:rsidRPr="00C67A1A">
        <w:rPr>
          <w:rFonts w:ascii="Segoe UI" w:hAnsi="Segoe UI" w:cs="Segoe UI"/>
          <w:bCs/>
        </w:rPr>
        <w:t xml:space="preserve">.  </w:t>
      </w:r>
      <w:r w:rsidRPr="00C67A1A">
        <w:rPr>
          <w:rFonts w:ascii="Segoe UI" w:hAnsi="Segoe UI" w:cs="Segoe UI"/>
          <w:bCs/>
        </w:rPr>
        <w:t>Purpose was to ascertain w</w:t>
      </w:r>
      <w:r w:rsidR="006A013F" w:rsidRPr="00C67A1A">
        <w:rPr>
          <w:rFonts w:ascii="Segoe UI" w:hAnsi="Segoe UI" w:cs="Segoe UI"/>
          <w:bCs/>
        </w:rPr>
        <w:t xml:space="preserve">hich factors </w:t>
      </w:r>
      <w:r w:rsidRPr="00C67A1A">
        <w:rPr>
          <w:rFonts w:ascii="Segoe UI" w:hAnsi="Segoe UI" w:cs="Segoe UI"/>
          <w:bCs/>
        </w:rPr>
        <w:t>best predict ACEs in children</w:t>
      </w:r>
      <w:r w:rsidR="006A013F" w:rsidRPr="00C67A1A">
        <w:rPr>
          <w:rFonts w:ascii="Segoe UI" w:hAnsi="Segoe UI" w:cs="Segoe UI"/>
          <w:bCs/>
        </w:rPr>
        <w:t>.</w:t>
      </w:r>
    </w:p>
    <w:p w14:paraId="464159B5" w14:textId="77777777" w:rsidR="00214900" w:rsidRPr="00C67A1A" w:rsidRDefault="00214900" w:rsidP="00214900">
      <w:pPr>
        <w:pStyle w:val="Default"/>
        <w:numPr>
          <w:ilvl w:val="0"/>
          <w:numId w:val="10"/>
        </w:numPr>
        <w:rPr>
          <w:rFonts w:ascii="Segoe UI" w:hAnsi="Segoe UI" w:cs="Segoe UI"/>
          <w:bCs/>
        </w:rPr>
      </w:pPr>
      <w:r w:rsidRPr="00C67A1A">
        <w:rPr>
          <w:rFonts w:ascii="Segoe UI" w:hAnsi="Segoe UI" w:cs="Segoe UI"/>
          <w:bCs/>
        </w:rPr>
        <w:t>Prevalence levels were similar to the Welsh and Felitti ACEs studies – with some figures lower (which one would expect given the age of the sample)</w:t>
      </w:r>
      <w:r w:rsidR="004020E7">
        <w:rPr>
          <w:rFonts w:ascii="Segoe UI" w:hAnsi="Segoe UI" w:cs="Segoe UI"/>
          <w:bCs/>
        </w:rPr>
        <w:t>.</w:t>
      </w:r>
      <w:r w:rsidRPr="00C67A1A">
        <w:rPr>
          <w:rFonts w:ascii="Segoe UI" w:hAnsi="Segoe UI" w:cs="Segoe UI"/>
          <w:bCs/>
        </w:rPr>
        <w:t xml:space="preserve"> </w:t>
      </w:r>
    </w:p>
    <w:p w14:paraId="541B4154" w14:textId="77777777" w:rsidR="00214900" w:rsidRPr="00C67A1A" w:rsidRDefault="00214900" w:rsidP="00214900">
      <w:pPr>
        <w:pStyle w:val="Default"/>
        <w:numPr>
          <w:ilvl w:val="0"/>
          <w:numId w:val="10"/>
        </w:numPr>
        <w:rPr>
          <w:rFonts w:ascii="Segoe UI" w:hAnsi="Segoe UI" w:cs="Segoe UI"/>
          <w:bCs/>
        </w:rPr>
      </w:pPr>
      <w:r w:rsidRPr="00C67A1A">
        <w:rPr>
          <w:rFonts w:ascii="Segoe UI" w:hAnsi="Segoe UI" w:cs="Segoe UI"/>
          <w:bCs/>
        </w:rPr>
        <w:t>35% had no ACEs compared with half of adults who had no ACEs in the Felitti studies</w:t>
      </w:r>
      <w:r w:rsidR="004020E7">
        <w:rPr>
          <w:rFonts w:ascii="Segoe UI" w:hAnsi="Segoe UI" w:cs="Segoe UI"/>
          <w:bCs/>
        </w:rPr>
        <w:t>.</w:t>
      </w:r>
    </w:p>
    <w:p w14:paraId="34A625C8" w14:textId="77777777" w:rsidR="00214900" w:rsidRPr="00C67A1A" w:rsidRDefault="00214900" w:rsidP="00214900">
      <w:pPr>
        <w:pStyle w:val="Default"/>
        <w:numPr>
          <w:ilvl w:val="0"/>
          <w:numId w:val="10"/>
        </w:numPr>
        <w:rPr>
          <w:rFonts w:ascii="Segoe UI" w:hAnsi="Segoe UI" w:cs="Segoe UI"/>
          <w:bCs/>
        </w:rPr>
      </w:pPr>
      <w:r w:rsidRPr="00C67A1A">
        <w:rPr>
          <w:rFonts w:ascii="Segoe UI" w:hAnsi="Segoe UI" w:cs="Segoe UI"/>
          <w:bCs/>
        </w:rPr>
        <w:t>Two thirds of children have one or more ACE by age 8</w:t>
      </w:r>
      <w:r w:rsidR="004020E7">
        <w:rPr>
          <w:rFonts w:ascii="Segoe UI" w:hAnsi="Segoe UI" w:cs="Segoe UI"/>
          <w:bCs/>
        </w:rPr>
        <w:t>.</w:t>
      </w:r>
    </w:p>
    <w:p w14:paraId="65044391" w14:textId="77777777" w:rsidR="006A013F" w:rsidRPr="00C67A1A" w:rsidRDefault="00214900" w:rsidP="00214900">
      <w:pPr>
        <w:pStyle w:val="Default"/>
        <w:numPr>
          <w:ilvl w:val="0"/>
          <w:numId w:val="10"/>
        </w:numPr>
        <w:rPr>
          <w:rFonts w:ascii="Segoe UI" w:hAnsi="Segoe UI" w:cs="Segoe UI"/>
          <w:bCs/>
        </w:rPr>
      </w:pPr>
      <w:r w:rsidRPr="00C67A1A">
        <w:rPr>
          <w:rFonts w:ascii="Segoe UI" w:hAnsi="Segoe UI" w:cs="Segoe UI"/>
          <w:bCs/>
        </w:rPr>
        <w:t xml:space="preserve">The most common ACEs are </w:t>
      </w:r>
      <w:r w:rsidRPr="00C67A1A">
        <w:rPr>
          <w:rFonts w:ascii="Segoe UI" w:hAnsi="Segoe UI" w:cs="Segoe UI"/>
          <w:b/>
          <w:bCs/>
        </w:rPr>
        <w:t>parental mental health</w:t>
      </w:r>
      <w:r w:rsidR="006A013F" w:rsidRPr="00C67A1A">
        <w:rPr>
          <w:rFonts w:ascii="Segoe UI" w:hAnsi="Segoe UI" w:cs="Segoe UI"/>
          <w:bCs/>
        </w:rPr>
        <w:t xml:space="preserve"> and parental separation</w:t>
      </w:r>
      <w:r w:rsidR="004020E7">
        <w:rPr>
          <w:rFonts w:ascii="Segoe UI" w:hAnsi="Segoe UI" w:cs="Segoe UI"/>
          <w:bCs/>
        </w:rPr>
        <w:t>.</w:t>
      </w:r>
    </w:p>
    <w:p w14:paraId="6FA110AD" w14:textId="77777777" w:rsidR="00214900" w:rsidRPr="00C67A1A" w:rsidRDefault="00214900" w:rsidP="00214900">
      <w:pPr>
        <w:pStyle w:val="Default"/>
        <w:numPr>
          <w:ilvl w:val="0"/>
          <w:numId w:val="10"/>
        </w:numPr>
        <w:rPr>
          <w:rFonts w:ascii="Segoe UI" w:hAnsi="Segoe UI" w:cs="Segoe UI"/>
          <w:bCs/>
        </w:rPr>
      </w:pPr>
      <w:r w:rsidRPr="00C67A1A">
        <w:rPr>
          <w:rFonts w:ascii="Segoe UI" w:hAnsi="Segoe UI" w:cs="Segoe UI"/>
          <w:bCs/>
        </w:rPr>
        <w:t xml:space="preserve">The main risk factors for ACEs were being male (these findings contrast with adult studies which tend to show higher female rates – maybe due to girls acquiring ACEs later on), </w:t>
      </w:r>
      <w:r w:rsidRPr="00C67A1A">
        <w:rPr>
          <w:rFonts w:ascii="Segoe UI" w:hAnsi="Segoe UI" w:cs="Segoe UI"/>
          <w:b/>
          <w:bCs/>
        </w:rPr>
        <w:t>household income</w:t>
      </w:r>
      <w:r w:rsidRPr="00C67A1A">
        <w:rPr>
          <w:rFonts w:ascii="Segoe UI" w:hAnsi="Segoe UI" w:cs="Segoe UI"/>
          <w:bCs/>
        </w:rPr>
        <w:t xml:space="preserve"> (strongest pr</w:t>
      </w:r>
      <w:r w:rsidR="004020E7">
        <w:rPr>
          <w:rFonts w:ascii="Segoe UI" w:hAnsi="Segoe UI" w:cs="Segoe UI"/>
          <w:bCs/>
        </w:rPr>
        <w:t>edictor), having a young mother</w:t>
      </w:r>
      <w:r w:rsidRPr="00C67A1A">
        <w:rPr>
          <w:rFonts w:ascii="Segoe UI" w:hAnsi="Segoe UI" w:cs="Segoe UI"/>
          <w:bCs/>
        </w:rPr>
        <w:t xml:space="preserve"> and living in an urban area</w:t>
      </w:r>
      <w:r w:rsidR="004020E7">
        <w:rPr>
          <w:rFonts w:ascii="Segoe UI" w:hAnsi="Segoe UI" w:cs="Segoe UI"/>
          <w:bCs/>
        </w:rPr>
        <w:t>.</w:t>
      </w:r>
    </w:p>
    <w:p w14:paraId="1109B87C" w14:textId="77777777" w:rsidR="00214900" w:rsidRPr="00C67A1A" w:rsidRDefault="00D642FA" w:rsidP="00214900">
      <w:pPr>
        <w:pStyle w:val="Default"/>
        <w:numPr>
          <w:ilvl w:val="0"/>
          <w:numId w:val="10"/>
        </w:numPr>
        <w:rPr>
          <w:rFonts w:ascii="Segoe UI" w:hAnsi="Segoe UI" w:cs="Segoe UI"/>
          <w:bCs/>
        </w:rPr>
      </w:pPr>
      <w:r w:rsidRPr="00C67A1A">
        <w:rPr>
          <w:rFonts w:ascii="Segoe UI" w:hAnsi="Segoe UI" w:cs="Segoe UI"/>
          <w:bCs/>
        </w:rPr>
        <w:t>The researchers were struck by disparity by income as</w:t>
      </w:r>
      <w:r w:rsidR="00214900" w:rsidRPr="00C67A1A">
        <w:rPr>
          <w:rFonts w:ascii="Segoe UI" w:hAnsi="Segoe UI" w:cs="Segoe UI"/>
          <w:bCs/>
        </w:rPr>
        <w:t xml:space="preserve">  ACE literature tends not to acknowledge poverty fully enough.  They found that ACEs are clustered in areas of deprivation.  1 in 2 children in most affluent</w:t>
      </w:r>
      <w:r w:rsidR="004020E7">
        <w:rPr>
          <w:rFonts w:ascii="Segoe UI" w:hAnsi="Segoe UI" w:cs="Segoe UI"/>
          <w:bCs/>
        </w:rPr>
        <w:t xml:space="preserve"> areas</w:t>
      </w:r>
      <w:r w:rsidR="00214900" w:rsidRPr="00C67A1A">
        <w:rPr>
          <w:rFonts w:ascii="Segoe UI" w:hAnsi="Segoe UI" w:cs="Segoe UI"/>
          <w:bCs/>
        </w:rPr>
        <w:t xml:space="preserve"> had no ACEs compared with 1 in 10 children in most deprived area</w:t>
      </w:r>
      <w:r w:rsidR="004020E7">
        <w:rPr>
          <w:rFonts w:ascii="Segoe UI" w:hAnsi="Segoe UI" w:cs="Segoe UI"/>
          <w:bCs/>
        </w:rPr>
        <w:t>s</w:t>
      </w:r>
      <w:r w:rsidR="00214900" w:rsidRPr="00C67A1A">
        <w:rPr>
          <w:rFonts w:ascii="Segoe UI" w:hAnsi="Segoe UI" w:cs="Segoe UI"/>
          <w:bCs/>
        </w:rPr>
        <w:t>.</w:t>
      </w:r>
      <w:r w:rsidRPr="00C67A1A">
        <w:rPr>
          <w:rFonts w:ascii="Segoe UI" w:hAnsi="Segoe UI" w:cs="Segoe UI"/>
          <w:bCs/>
        </w:rPr>
        <w:t xml:space="preserve">  They t</w:t>
      </w:r>
      <w:r w:rsidR="00214900" w:rsidRPr="00C67A1A">
        <w:rPr>
          <w:rFonts w:ascii="Segoe UI" w:hAnsi="Segoe UI" w:cs="Segoe UI"/>
          <w:bCs/>
        </w:rPr>
        <w:t>ested</w:t>
      </w:r>
      <w:r w:rsidRPr="00C67A1A">
        <w:rPr>
          <w:rFonts w:ascii="Segoe UI" w:hAnsi="Segoe UI" w:cs="Segoe UI"/>
          <w:bCs/>
        </w:rPr>
        <w:t xml:space="preserve"> the</w:t>
      </w:r>
      <w:r w:rsidR="00214900" w:rsidRPr="00C67A1A">
        <w:rPr>
          <w:rFonts w:ascii="Segoe UI" w:hAnsi="Segoe UI" w:cs="Segoe UI"/>
          <w:bCs/>
        </w:rPr>
        <w:t xml:space="preserve"> influence of poverty </w:t>
      </w:r>
      <w:r w:rsidRPr="00C67A1A">
        <w:rPr>
          <w:rFonts w:ascii="Segoe UI" w:hAnsi="Segoe UI" w:cs="Segoe UI"/>
          <w:bCs/>
        </w:rPr>
        <w:t>and found that</w:t>
      </w:r>
      <w:r w:rsidR="00214900" w:rsidRPr="00C67A1A">
        <w:rPr>
          <w:rFonts w:ascii="Segoe UI" w:hAnsi="Segoe UI" w:cs="Segoe UI"/>
          <w:bCs/>
        </w:rPr>
        <w:t xml:space="preserve"> </w:t>
      </w:r>
      <w:r w:rsidRPr="00C67A1A">
        <w:rPr>
          <w:rFonts w:ascii="Segoe UI" w:hAnsi="Segoe UI" w:cs="Segoe UI"/>
          <w:bCs/>
        </w:rPr>
        <w:t>one fifth</w:t>
      </w:r>
      <w:r w:rsidR="00214900" w:rsidRPr="00C67A1A">
        <w:rPr>
          <w:rFonts w:ascii="Segoe UI" w:hAnsi="Segoe UI" w:cs="Segoe UI"/>
          <w:bCs/>
        </w:rPr>
        <w:t xml:space="preserve"> of 3+ </w:t>
      </w:r>
      <w:r w:rsidRPr="00C67A1A">
        <w:rPr>
          <w:rFonts w:ascii="Segoe UI" w:hAnsi="Segoe UI" w:cs="Segoe UI"/>
          <w:bCs/>
        </w:rPr>
        <w:t>ACEs cases</w:t>
      </w:r>
      <w:r w:rsidR="00214900" w:rsidRPr="00C67A1A">
        <w:rPr>
          <w:rFonts w:ascii="Segoe UI" w:hAnsi="Segoe UI" w:cs="Segoe UI"/>
          <w:bCs/>
        </w:rPr>
        <w:t xml:space="preserve"> </w:t>
      </w:r>
      <w:r w:rsidRPr="00C67A1A">
        <w:rPr>
          <w:rFonts w:ascii="Segoe UI" w:hAnsi="Segoe UI" w:cs="Segoe UI"/>
          <w:bCs/>
        </w:rPr>
        <w:t xml:space="preserve">can be </w:t>
      </w:r>
      <w:r w:rsidR="00214900" w:rsidRPr="00C67A1A">
        <w:rPr>
          <w:rFonts w:ascii="Segoe UI" w:hAnsi="Segoe UI" w:cs="Segoe UI"/>
          <w:bCs/>
        </w:rPr>
        <w:t>attributed to poverty</w:t>
      </w:r>
      <w:r w:rsidRPr="00C67A1A">
        <w:rPr>
          <w:rFonts w:ascii="Segoe UI" w:hAnsi="Segoe UI" w:cs="Segoe UI"/>
          <w:bCs/>
        </w:rPr>
        <w:t>.</w:t>
      </w:r>
      <w:r w:rsidR="00214900" w:rsidRPr="00C67A1A">
        <w:rPr>
          <w:rFonts w:ascii="Segoe UI" w:hAnsi="Segoe UI" w:cs="Segoe UI"/>
          <w:bCs/>
        </w:rPr>
        <w:t xml:space="preserve"> </w:t>
      </w:r>
    </w:p>
    <w:p w14:paraId="3CF7156F" w14:textId="77777777" w:rsidR="00214900" w:rsidRPr="00C67A1A" w:rsidRDefault="00214900" w:rsidP="006A013F">
      <w:pPr>
        <w:pStyle w:val="Default"/>
        <w:rPr>
          <w:rFonts w:ascii="Segoe UI" w:hAnsi="Segoe UI" w:cs="Segoe UI"/>
          <w:bCs/>
        </w:rPr>
      </w:pPr>
    </w:p>
    <w:p w14:paraId="6DFE197D" w14:textId="77777777" w:rsidR="006A013F" w:rsidRPr="00C67A1A" w:rsidRDefault="006A013F" w:rsidP="006A013F">
      <w:pPr>
        <w:pStyle w:val="Default"/>
        <w:rPr>
          <w:rFonts w:ascii="Segoe UI" w:hAnsi="Segoe UI" w:cs="Segoe UI"/>
          <w:bCs/>
        </w:rPr>
      </w:pPr>
      <w:r w:rsidRPr="00C67A1A">
        <w:rPr>
          <w:rFonts w:ascii="Segoe UI" w:hAnsi="Segoe UI" w:cs="Segoe UI"/>
          <w:b/>
          <w:bCs/>
        </w:rPr>
        <w:t>Study 2</w:t>
      </w:r>
      <w:r w:rsidRPr="00C67A1A">
        <w:rPr>
          <w:rFonts w:ascii="Segoe UI" w:hAnsi="Segoe UI" w:cs="Segoe UI"/>
          <w:bCs/>
        </w:rPr>
        <w:t xml:space="preserve"> </w:t>
      </w:r>
      <w:r w:rsidR="00D642FA" w:rsidRPr="00C67A1A">
        <w:rPr>
          <w:rFonts w:ascii="Segoe UI" w:hAnsi="Segoe UI" w:cs="Segoe UI"/>
          <w:bCs/>
        </w:rPr>
        <w:t>- PhD student’s work using the same sample (ongoing).  Purpose is to investigate the</w:t>
      </w:r>
      <w:r w:rsidRPr="00C67A1A">
        <w:rPr>
          <w:rFonts w:ascii="Segoe UI" w:hAnsi="Segoe UI" w:cs="Segoe UI"/>
          <w:bCs/>
        </w:rPr>
        <w:t xml:space="preserve"> role of community in moderating </w:t>
      </w:r>
      <w:r w:rsidR="00D642FA" w:rsidRPr="00C67A1A">
        <w:rPr>
          <w:rFonts w:ascii="Segoe UI" w:hAnsi="Segoe UI" w:cs="Segoe UI"/>
          <w:bCs/>
        </w:rPr>
        <w:t xml:space="preserve">the </w:t>
      </w:r>
      <w:r w:rsidRPr="00C67A1A">
        <w:rPr>
          <w:rFonts w:ascii="Segoe UI" w:hAnsi="Segoe UI" w:cs="Segoe UI"/>
          <w:bCs/>
        </w:rPr>
        <w:t>effects of ACEs in deprived areas e.g. st</w:t>
      </w:r>
      <w:r w:rsidR="00D642FA" w:rsidRPr="00C67A1A">
        <w:rPr>
          <w:rFonts w:ascii="Segoe UI" w:hAnsi="Segoe UI" w:cs="Segoe UI"/>
          <w:bCs/>
        </w:rPr>
        <w:t>able housing, transportation, breast feeding</w:t>
      </w:r>
      <w:r w:rsidRPr="00C67A1A">
        <w:rPr>
          <w:rFonts w:ascii="Segoe UI" w:hAnsi="Segoe UI" w:cs="Segoe UI"/>
          <w:bCs/>
        </w:rPr>
        <w:t xml:space="preserve"> counselling (</w:t>
      </w:r>
      <w:r w:rsidR="00D642FA" w:rsidRPr="00C67A1A">
        <w:rPr>
          <w:rFonts w:ascii="Segoe UI" w:hAnsi="Segoe UI" w:cs="Segoe UI"/>
          <w:bCs/>
        </w:rPr>
        <w:t xml:space="preserve">as a proxy measure for </w:t>
      </w:r>
      <w:r w:rsidRPr="00C67A1A">
        <w:rPr>
          <w:rFonts w:ascii="Segoe UI" w:hAnsi="Segoe UI" w:cs="Segoe UI"/>
          <w:bCs/>
        </w:rPr>
        <w:t>post-natal support), childcare services, local park</w:t>
      </w:r>
      <w:r w:rsidR="00D642FA" w:rsidRPr="00C67A1A">
        <w:rPr>
          <w:rFonts w:ascii="Segoe UI" w:hAnsi="Segoe UI" w:cs="Segoe UI"/>
          <w:bCs/>
        </w:rPr>
        <w:t xml:space="preserve"> availability.</w:t>
      </w:r>
    </w:p>
    <w:p w14:paraId="4824CC44" w14:textId="481ACFC8" w:rsidR="006A013F" w:rsidRPr="00C67A1A" w:rsidRDefault="00D642FA" w:rsidP="00D642FA">
      <w:pPr>
        <w:pStyle w:val="Default"/>
        <w:numPr>
          <w:ilvl w:val="0"/>
          <w:numId w:val="11"/>
        </w:numPr>
        <w:rPr>
          <w:rFonts w:ascii="Segoe UI" w:hAnsi="Segoe UI" w:cs="Segoe UI"/>
          <w:bCs/>
        </w:rPr>
      </w:pPr>
      <w:r w:rsidRPr="00C67A1A">
        <w:rPr>
          <w:rFonts w:ascii="Segoe UI" w:hAnsi="Segoe UI" w:cs="Segoe UI"/>
          <w:bCs/>
        </w:rPr>
        <w:t>The o</w:t>
      </w:r>
      <w:r w:rsidR="006A013F" w:rsidRPr="00C67A1A">
        <w:rPr>
          <w:rFonts w:ascii="Segoe UI" w:hAnsi="Segoe UI" w:cs="Segoe UI"/>
          <w:bCs/>
        </w:rPr>
        <w:t xml:space="preserve">nly significant mediator was </w:t>
      </w:r>
      <w:r w:rsidR="006A013F" w:rsidRPr="00C67A1A">
        <w:rPr>
          <w:rFonts w:ascii="Segoe UI" w:hAnsi="Segoe UI" w:cs="Segoe UI"/>
          <w:b/>
          <w:bCs/>
        </w:rPr>
        <w:t xml:space="preserve">transportation </w:t>
      </w:r>
      <w:r w:rsidRPr="00C67A1A">
        <w:rPr>
          <w:rFonts w:ascii="Segoe UI" w:hAnsi="Segoe UI" w:cs="Segoe UI"/>
          <w:bCs/>
        </w:rPr>
        <w:t>–</w:t>
      </w:r>
      <w:r w:rsidR="006A013F" w:rsidRPr="00C67A1A">
        <w:rPr>
          <w:rFonts w:ascii="Segoe UI" w:hAnsi="Segoe UI" w:cs="Segoe UI"/>
          <w:bCs/>
        </w:rPr>
        <w:t xml:space="preserve"> </w:t>
      </w:r>
      <w:r w:rsidRPr="00C67A1A">
        <w:rPr>
          <w:rFonts w:ascii="Segoe UI" w:hAnsi="Segoe UI" w:cs="Segoe UI"/>
          <w:bCs/>
        </w:rPr>
        <w:t xml:space="preserve">analysis estimates that transportation could eliminate </w:t>
      </w:r>
      <w:r w:rsidR="00984BEC">
        <w:rPr>
          <w:rFonts w:ascii="Segoe UI" w:hAnsi="Segoe UI" w:cs="Segoe UI"/>
          <w:bCs/>
        </w:rPr>
        <w:t>21% of inequality in ACEs</w:t>
      </w:r>
      <w:r w:rsidR="002A2179">
        <w:rPr>
          <w:rFonts w:ascii="Segoe UI" w:hAnsi="Segoe UI" w:cs="Segoe UI"/>
          <w:bCs/>
        </w:rPr>
        <w:t>.</w:t>
      </w:r>
    </w:p>
    <w:p w14:paraId="46BD3048" w14:textId="77777777" w:rsidR="006A013F" w:rsidRPr="00C67A1A" w:rsidRDefault="00D642FA" w:rsidP="00D642FA">
      <w:pPr>
        <w:pStyle w:val="Default"/>
        <w:numPr>
          <w:ilvl w:val="0"/>
          <w:numId w:val="11"/>
        </w:numPr>
        <w:rPr>
          <w:rFonts w:ascii="Segoe UI" w:hAnsi="Segoe UI" w:cs="Segoe UI"/>
          <w:bCs/>
        </w:rPr>
      </w:pPr>
      <w:r w:rsidRPr="00C67A1A">
        <w:rPr>
          <w:rFonts w:ascii="Segoe UI" w:hAnsi="Segoe UI" w:cs="Segoe UI"/>
          <w:bCs/>
        </w:rPr>
        <w:t>The analysis also l</w:t>
      </w:r>
      <w:r w:rsidR="006A013F" w:rsidRPr="00C67A1A">
        <w:rPr>
          <w:rFonts w:ascii="Segoe UI" w:hAnsi="Segoe UI" w:cs="Segoe UI"/>
          <w:bCs/>
        </w:rPr>
        <w:t>inked GUS data with routine health data (e.g. A&amp;E</w:t>
      </w:r>
      <w:r w:rsidRPr="00C67A1A">
        <w:rPr>
          <w:rFonts w:ascii="Segoe UI" w:hAnsi="Segoe UI" w:cs="Segoe UI"/>
          <w:bCs/>
        </w:rPr>
        <w:t xml:space="preserve"> attendance</w:t>
      </w:r>
      <w:r w:rsidR="006A013F" w:rsidRPr="00C67A1A">
        <w:rPr>
          <w:rFonts w:ascii="Segoe UI" w:hAnsi="Segoe UI" w:cs="Segoe UI"/>
          <w:bCs/>
        </w:rPr>
        <w:t>)</w:t>
      </w:r>
      <w:r w:rsidR="00984BEC">
        <w:rPr>
          <w:rFonts w:ascii="Segoe UI" w:hAnsi="Segoe UI" w:cs="Segoe UI"/>
          <w:bCs/>
        </w:rPr>
        <w:t>.</w:t>
      </w:r>
    </w:p>
    <w:p w14:paraId="62F2235B" w14:textId="306B8BC6" w:rsidR="006A013F" w:rsidRPr="00C67A1A" w:rsidRDefault="006A013F" w:rsidP="00D642FA">
      <w:pPr>
        <w:pStyle w:val="Default"/>
        <w:numPr>
          <w:ilvl w:val="0"/>
          <w:numId w:val="11"/>
        </w:numPr>
        <w:rPr>
          <w:rFonts w:ascii="Segoe UI" w:hAnsi="Segoe UI" w:cs="Segoe UI"/>
          <w:bCs/>
        </w:rPr>
      </w:pPr>
      <w:r w:rsidRPr="00C67A1A">
        <w:rPr>
          <w:rFonts w:ascii="Segoe UI" w:hAnsi="Segoe UI" w:cs="Segoe UI"/>
          <w:bCs/>
        </w:rPr>
        <w:t xml:space="preserve">ACEs </w:t>
      </w:r>
      <w:r w:rsidR="00D642FA" w:rsidRPr="00C67A1A">
        <w:rPr>
          <w:rFonts w:ascii="Segoe UI" w:hAnsi="Segoe UI" w:cs="Segoe UI"/>
          <w:bCs/>
        </w:rPr>
        <w:t xml:space="preserve">were </w:t>
      </w:r>
      <w:r w:rsidRPr="00C67A1A">
        <w:rPr>
          <w:rFonts w:ascii="Segoe UI" w:hAnsi="Segoe UI" w:cs="Segoe UI"/>
          <w:bCs/>
        </w:rPr>
        <w:t xml:space="preserve">associated </w:t>
      </w:r>
      <w:r w:rsidR="00D642FA" w:rsidRPr="00C67A1A">
        <w:rPr>
          <w:rFonts w:ascii="Segoe UI" w:hAnsi="Segoe UI" w:cs="Segoe UI"/>
          <w:bCs/>
        </w:rPr>
        <w:t>with fair/poor</w:t>
      </w:r>
      <w:r w:rsidRPr="00C67A1A">
        <w:rPr>
          <w:rFonts w:ascii="Segoe UI" w:hAnsi="Segoe UI" w:cs="Segoe UI"/>
          <w:bCs/>
        </w:rPr>
        <w:t xml:space="preserve"> health rating, d</w:t>
      </w:r>
      <w:r w:rsidR="00984BEC">
        <w:rPr>
          <w:rFonts w:ascii="Segoe UI" w:hAnsi="Segoe UI" w:cs="Segoe UI"/>
          <w:bCs/>
        </w:rPr>
        <w:t>isability, unintentional injury</w:t>
      </w:r>
      <w:r w:rsidRPr="00C67A1A">
        <w:rPr>
          <w:rFonts w:ascii="Segoe UI" w:hAnsi="Segoe UI" w:cs="Segoe UI"/>
          <w:bCs/>
        </w:rPr>
        <w:t xml:space="preserve"> </w:t>
      </w:r>
      <w:r w:rsidR="00D642FA" w:rsidRPr="00C67A1A">
        <w:rPr>
          <w:rFonts w:ascii="Segoe UI" w:hAnsi="Segoe UI" w:cs="Segoe UI"/>
          <w:bCs/>
        </w:rPr>
        <w:t xml:space="preserve">and </w:t>
      </w:r>
      <w:r w:rsidRPr="00C67A1A">
        <w:rPr>
          <w:rFonts w:ascii="Segoe UI" w:hAnsi="Segoe UI" w:cs="Segoe UI"/>
          <w:bCs/>
        </w:rPr>
        <w:t>obesity</w:t>
      </w:r>
      <w:r w:rsidR="00984BEC">
        <w:rPr>
          <w:rFonts w:ascii="Segoe UI" w:hAnsi="Segoe UI" w:cs="Segoe UI"/>
          <w:bCs/>
        </w:rPr>
        <w:t>.</w:t>
      </w:r>
      <w:r w:rsidRPr="00C67A1A">
        <w:rPr>
          <w:rFonts w:ascii="Segoe UI" w:hAnsi="Segoe UI" w:cs="Segoe UI"/>
          <w:bCs/>
        </w:rPr>
        <w:t xml:space="preserve"> </w:t>
      </w:r>
    </w:p>
    <w:p w14:paraId="7E4334CB" w14:textId="77777777" w:rsidR="006A013F" w:rsidRPr="00C67A1A" w:rsidRDefault="00D642FA" w:rsidP="00D642FA">
      <w:pPr>
        <w:pStyle w:val="Default"/>
        <w:numPr>
          <w:ilvl w:val="0"/>
          <w:numId w:val="11"/>
        </w:numPr>
        <w:rPr>
          <w:rFonts w:ascii="Segoe UI" w:hAnsi="Segoe UI" w:cs="Segoe UI"/>
          <w:bCs/>
        </w:rPr>
      </w:pPr>
      <w:r w:rsidRPr="00C67A1A">
        <w:rPr>
          <w:rFonts w:ascii="Segoe UI" w:hAnsi="Segoe UI" w:cs="Segoe UI"/>
          <w:bCs/>
        </w:rPr>
        <w:lastRenderedPageBreak/>
        <w:t xml:space="preserve">Other factors associated with </w:t>
      </w:r>
      <w:r w:rsidR="006A013F" w:rsidRPr="00C67A1A">
        <w:rPr>
          <w:rFonts w:ascii="Segoe UI" w:hAnsi="Segoe UI" w:cs="Segoe UI"/>
          <w:bCs/>
        </w:rPr>
        <w:t>ACE</w:t>
      </w:r>
      <w:r w:rsidRPr="00C67A1A">
        <w:rPr>
          <w:rFonts w:ascii="Segoe UI" w:hAnsi="Segoe UI" w:cs="Segoe UI"/>
          <w:bCs/>
        </w:rPr>
        <w:t>s</w:t>
      </w:r>
      <w:r w:rsidR="006A013F" w:rsidRPr="00C67A1A">
        <w:rPr>
          <w:rFonts w:ascii="Segoe UI" w:hAnsi="Segoe UI" w:cs="Segoe UI"/>
          <w:bCs/>
        </w:rPr>
        <w:t xml:space="preserve"> </w:t>
      </w:r>
      <w:r w:rsidRPr="00C67A1A">
        <w:rPr>
          <w:rFonts w:ascii="Segoe UI" w:hAnsi="Segoe UI" w:cs="Segoe UI"/>
          <w:bCs/>
        </w:rPr>
        <w:t>are</w:t>
      </w:r>
      <w:r w:rsidR="006A013F" w:rsidRPr="00C67A1A">
        <w:rPr>
          <w:rFonts w:ascii="Segoe UI" w:hAnsi="Segoe UI" w:cs="Segoe UI"/>
          <w:bCs/>
        </w:rPr>
        <w:t xml:space="preserve"> social and behavioural measures e.g. conduct difficulties</w:t>
      </w:r>
      <w:r w:rsidRPr="00C67A1A">
        <w:rPr>
          <w:rFonts w:ascii="Segoe UI" w:hAnsi="Segoe UI" w:cs="Segoe UI"/>
          <w:bCs/>
        </w:rPr>
        <w:t>, contact with the Children’s Reporter and lower parental aspirations.</w:t>
      </w:r>
    </w:p>
    <w:p w14:paraId="734D4EAC" w14:textId="77777777" w:rsidR="001B3B80" w:rsidRPr="00C67A1A" w:rsidRDefault="001B3B80" w:rsidP="001B3B80">
      <w:pPr>
        <w:pStyle w:val="Default"/>
        <w:rPr>
          <w:rFonts w:ascii="Segoe UI" w:hAnsi="Segoe UI" w:cs="Segoe UI"/>
          <w:bCs/>
        </w:rPr>
      </w:pPr>
    </w:p>
    <w:p w14:paraId="77D0114B" w14:textId="77777777" w:rsidR="001B3B80" w:rsidRPr="00C67A1A" w:rsidRDefault="001B3B80" w:rsidP="001B3B80">
      <w:pPr>
        <w:pStyle w:val="Default"/>
        <w:rPr>
          <w:rFonts w:ascii="Segoe UI" w:hAnsi="Segoe UI" w:cs="Segoe UI"/>
          <w:b/>
          <w:bCs/>
        </w:rPr>
      </w:pPr>
      <w:r w:rsidRPr="00C67A1A">
        <w:rPr>
          <w:rFonts w:ascii="Segoe UI" w:hAnsi="Segoe UI" w:cs="Segoe UI"/>
          <w:b/>
          <w:bCs/>
        </w:rPr>
        <w:t>Limitations</w:t>
      </w:r>
      <w:r w:rsidR="00A9679C" w:rsidRPr="00C67A1A">
        <w:rPr>
          <w:rFonts w:ascii="Segoe UI" w:hAnsi="Segoe UI" w:cs="Segoe UI"/>
          <w:b/>
          <w:bCs/>
        </w:rPr>
        <w:t xml:space="preserve"> of GUS data </w:t>
      </w:r>
    </w:p>
    <w:p w14:paraId="04347159" w14:textId="77777777" w:rsidR="00D642FA" w:rsidRPr="00C67A1A" w:rsidRDefault="00D642FA" w:rsidP="00D642FA">
      <w:pPr>
        <w:pStyle w:val="Default"/>
        <w:numPr>
          <w:ilvl w:val="0"/>
          <w:numId w:val="11"/>
        </w:numPr>
        <w:rPr>
          <w:rFonts w:ascii="Segoe UI" w:hAnsi="Segoe UI" w:cs="Segoe UI"/>
          <w:bCs/>
        </w:rPr>
      </w:pPr>
      <w:r w:rsidRPr="00C67A1A">
        <w:rPr>
          <w:rFonts w:ascii="Segoe UI" w:hAnsi="Segoe UI" w:cs="Segoe UI"/>
          <w:bCs/>
        </w:rPr>
        <w:t xml:space="preserve">Important to note however that </w:t>
      </w:r>
      <w:r w:rsidR="001B3B80" w:rsidRPr="00C67A1A">
        <w:rPr>
          <w:rFonts w:ascii="Segoe UI" w:hAnsi="Segoe UI" w:cs="Segoe UI"/>
          <w:bCs/>
        </w:rPr>
        <w:t>correlation is not causation</w:t>
      </w:r>
      <w:r w:rsidR="00984BEC">
        <w:rPr>
          <w:rFonts w:ascii="Segoe UI" w:hAnsi="Segoe UI" w:cs="Segoe UI"/>
          <w:bCs/>
        </w:rPr>
        <w:t>.</w:t>
      </w:r>
    </w:p>
    <w:p w14:paraId="6AED03A0" w14:textId="77777777" w:rsidR="001B3B80" w:rsidRPr="00C67A1A" w:rsidRDefault="001B3B80" w:rsidP="001B3B80">
      <w:pPr>
        <w:pStyle w:val="Default"/>
        <w:numPr>
          <w:ilvl w:val="0"/>
          <w:numId w:val="11"/>
        </w:numPr>
        <w:rPr>
          <w:rFonts w:ascii="Segoe UI" w:hAnsi="Segoe UI" w:cs="Segoe UI"/>
          <w:bCs/>
        </w:rPr>
      </w:pPr>
      <w:r w:rsidRPr="00C67A1A">
        <w:rPr>
          <w:rFonts w:ascii="Segoe UI" w:hAnsi="Segoe UI" w:cs="Segoe UI"/>
          <w:bCs/>
        </w:rPr>
        <w:t>Discussed the strengths and weaknesses of the study e.g. social desirability bias (parents reporting on their child’s ACEs)</w:t>
      </w:r>
      <w:r w:rsidR="00984BEC">
        <w:rPr>
          <w:rFonts w:ascii="Segoe UI" w:hAnsi="Segoe UI" w:cs="Segoe UI"/>
          <w:bCs/>
        </w:rPr>
        <w:t>.</w:t>
      </w:r>
    </w:p>
    <w:p w14:paraId="21B0F5FB" w14:textId="77777777" w:rsidR="00A9679C" w:rsidRPr="00C67A1A" w:rsidRDefault="00A9679C" w:rsidP="00A9679C">
      <w:pPr>
        <w:pStyle w:val="Default"/>
        <w:numPr>
          <w:ilvl w:val="0"/>
          <w:numId w:val="11"/>
        </w:numPr>
        <w:rPr>
          <w:rFonts w:ascii="Segoe UI" w:hAnsi="Segoe UI" w:cs="Segoe UI"/>
          <w:bCs/>
        </w:rPr>
      </w:pPr>
      <w:r w:rsidRPr="00C67A1A">
        <w:rPr>
          <w:rFonts w:ascii="Segoe UI" w:hAnsi="Segoe UI" w:cs="Segoe UI"/>
          <w:bCs/>
        </w:rPr>
        <w:t>GUS holds data on 7 (of the 10 most commonly measured) ACEs – there are none on emotional abuse and neglect or sexual abuse.</w:t>
      </w:r>
    </w:p>
    <w:p w14:paraId="1CD9648B" w14:textId="77777777" w:rsidR="001B3B80" w:rsidRPr="00C67A1A" w:rsidRDefault="001B3B80" w:rsidP="001B3B80">
      <w:pPr>
        <w:pStyle w:val="Default"/>
        <w:numPr>
          <w:ilvl w:val="0"/>
          <w:numId w:val="11"/>
        </w:numPr>
        <w:rPr>
          <w:rFonts w:ascii="Segoe UI" w:hAnsi="Segoe UI" w:cs="Segoe UI"/>
          <w:bCs/>
        </w:rPr>
      </w:pPr>
      <w:r w:rsidRPr="00C67A1A">
        <w:rPr>
          <w:rFonts w:ascii="Segoe UI" w:hAnsi="Segoe UI" w:cs="Segoe UI"/>
          <w:bCs/>
        </w:rPr>
        <w:t xml:space="preserve">But there are also issues with retrospective data (which most ACEs studies rely on) – people rate their ACEs differently depending on </w:t>
      </w:r>
      <w:r w:rsidR="00984BEC">
        <w:rPr>
          <w:rFonts w:ascii="Segoe UI" w:hAnsi="Segoe UI" w:cs="Segoe UI"/>
          <w:bCs/>
        </w:rPr>
        <w:t xml:space="preserve">their </w:t>
      </w:r>
      <w:r w:rsidRPr="00C67A1A">
        <w:rPr>
          <w:rFonts w:ascii="Segoe UI" w:hAnsi="Segoe UI" w:cs="Segoe UI"/>
          <w:bCs/>
        </w:rPr>
        <w:t>mental health.  Childhood trauma can impact on memory; some ACEs may not be known to individuals (e.g</w:t>
      </w:r>
      <w:r w:rsidR="00984BEC">
        <w:rPr>
          <w:rFonts w:ascii="Segoe UI" w:hAnsi="Segoe UI" w:cs="Segoe UI"/>
          <w:bCs/>
        </w:rPr>
        <w:t>.</w:t>
      </w:r>
      <w:r w:rsidRPr="00C67A1A">
        <w:rPr>
          <w:rFonts w:ascii="Segoe UI" w:hAnsi="Segoe UI" w:cs="Segoe UI"/>
          <w:bCs/>
        </w:rPr>
        <w:t xml:space="preserve"> imprisonment of household member)</w:t>
      </w:r>
    </w:p>
    <w:p w14:paraId="5AF2F17A" w14:textId="75CF98AF" w:rsidR="006A013F" w:rsidRDefault="006A013F" w:rsidP="007F1085">
      <w:pPr>
        <w:pStyle w:val="Default"/>
        <w:rPr>
          <w:rFonts w:ascii="Segoe UI" w:hAnsi="Segoe UI" w:cs="Segoe UI"/>
          <w:bCs/>
        </w:rPr>
      </w:pPr>
    </w:p>
    <w:p w14:paraId="38215827" w14:textId="723F9D44" w:rsidR="007744B0" w:rsidRDefault="007744B0" w:rsidP="007F1085">
      <w:pPr>
        <w:pStyle w:val="Default"/>
        <w:rPr>
          <w:rFonts w:ascii="Segoe UI" w:hAnsi="Segoe UI" w:cs="Segoe UI"/>
          <w:bCs/>
        </w:rPr>
      </w:pPr>
    </w:p>
    <w:p w14:paraId="0D813663" w14:textId="31103108" w:rsidR="007744B0" w:rsidRDefault="007744B0" w:rsidP="007F1085">
      <w:pPr>
        <w:pStyle w:val="Default"/>
        <w:rPr>
          <w:rFonts w:ascii="Segoe UI" w:hAnsi="Segoe UI" w:cs="Segoe UI"/>
          <w:bCs/>
        </w:rPr>
      </w:pPr>
    </w:p>
    <w:p w14:paraId="5535DB2B" w14:textId="77777777" w:rsidR="007744B0" w:rsidRPr="00C67A1A" w:rsidRDefault="007744B0" w:rsidP="007F1085">
      <w:pPr>
        <w:pStyle w:val="Default"/>
        <w:rPr>
          <w:rFonts w:ascii="Segoe UI" w:hAnsi="Segoe UI" w:cs="Segoe UI"/>
          <w:bCs/>
        </w:rPr>
      </w:pPr>
    </w:p>
    <w:tbl>
      <w:tblPr>
        <w:tblStyle w:val="TableGrid"/>
        <w:tblW w:w="0" w:type="auto"/>
        <w:tblLook w:val="04A0" w:firstRow="1" w:lastRow="0" w:firstColumn="1" w:lastColumn="0" w:noHBand="0" w:noVBand="1"/>
      </w:tblPr>
      <w:tblGrid>
        <w:gridCol w:w="9016"/>
      </w:tblGrid>
      <w:tr w:rsidR="00D642FA" w:rsidRPr="00C67A1A" w14:paraId="058EF9A9" w14:textId="77777777" w:rsidTr="001E0F7E">
        <w:tc>
          <w:tcPr>
            <w:tcW w:w="9016" w:type="dxa"/>
          </w:tcPr>
          <w:p w14:paraId="4FF94801" w14:textId="63DABFBE" w:rsidR="001E631B" w:rsidRDefault="00D642FA" w:rsidP="00A9679C">
            <w:pPr>
              <w:pStyle w:val="Default"/>
              <w:rPr>
                <w:rFonts w:ascii="Segoe UI" w:hAnsi="Segoe UI" w:cs="Segoe UI"/>
                <w:bCs/>
              </w:rPr>
            </w:pPr>
            <w:r w:rsidRPr="00C67A1A">
              <w:rPr>
                <w:rFonts w:ascii="Segoe UI" w:hAnsi="Segoe UI" w:cs="Segoe UI"/>
                <w:b/>
                <w:bCs/>
              </w:rPr>
              <w:t xml:space="preserve">Policy implications </w:t>
            </w:r>
          </w:p>
          <w:p w14:paraId="3526AC03" w14:textId="7C9A3AAD" w:rsidR="00D642FA" w:rsidRDefault="001E631B" w:rsidP="00827248">
            <w:pPr>
              <w:pStyle w:val="Default"/>
              <w:numPr>
                <w:ilvl w:val="0"/>
                <w:numId w:val="29"/>
              </w:numPr>
              <w:rPr>
                <w:rFonts w:ascii="Segoe UI" w:hAnsi="Segoe UI" w:cs="Segoe UI"/>
                <w:bCs/>
              </w:rPr>
            </w:pPr>
            <w:r>
              <w:rPr>
                <w:rFonts w:ascii="Segoe UI" w:hAnsi="Segoe UI" w:cs="Segoe UI"/>
                <w:bCs/>
              </w:rPr>
              <w:t>C</w:t>
            </w:r>
            <w:r w:rsidR="001E0F7E">
              <w:rPr>
                <w:rFonts w:ascii="Segoe UI" w:hAnsi="Segoe UI" w:cs="Segoe UI"/>
                <w:bCs/>
              </w:rPr>
              <w:t xml:space="preserve">ould better transport help support low-income families avoid ACEs? </w:t>
            </w:r>
          </w:p>
          <w:p w14:paraId="27A1CF00" w14:textId="2F1EEF5F" w:rsidR="00B82E1D" w:rsidRPr="00C67A1A" w:rsidRDefault="00B82E1D" w:rsidP="00827248">
            <w:pPr>
              <w:pStyle w:val="Default"/>
              <w:numPr>
                <w:ilvl w:val="0"/>
                <w:numId w:val="29"/>
              </w:numPr>
              <w:rPr>
                <w:rFonts w:ascii="Segoe UI" w:hAnsi="Segoe UI" w:cs="Segoe UI"/>
                <w:bCs/>
              </w:rPr>
            </w:pPr>
            <w:r>
              <w:rPr>
                <w:rFonts w:ascii="Segoe UI" w:hAnsi="Segoe UI" w:cs="Segoe UI"/>
                <w:bCs/>
              </w:rPr>
              <w:t>ACEs should be seen within the context of wider structural factors such as poverty</w:t>
            </w:r>
            <w:r w:rsidR="001E631B">
              <w:rPr>
                <w:rFonts w:ascii="Segoe UI" w:hAnsi="Segoe UI" w:cs="Segoe UI"/>
                <w:bCs/>
              </w:rPr>
              <w:t>.</w:t>
            </w:r>
          </w:p>
        </w:tc>
      </w:tr>
    </w:tbl>
    <w:p w14:paraId="19E03C9F" w14:textId="3D3D2F15" w:rsidR="001E0F7E" w:rsidRDefault="001E0F7E" w:rsidP="001E0F7E">
      <w:pPr>
        <w:pStyle w:val="Default"/>
        <w:rPr>
          <w:rFonts w:ascii="Segoe UI" w:hAnsi="Segoe UI" w:cs="Segoe UI"/>
          <w:noProof/>
          <w:color w:val="215868" w:themeColor="accent5" w:themeShade="80"/>
        </w:rPr>
      </w:pPr>
    </w:p>
    <w:p w14:paraId="4615FB6F" w14:textId="56C2B2E8" w:rsidR="001E0F7E" w:rsidRPr="00C67A1A" w:rsidRDefault="001E0F7E" w:rsidP="001E0F7E">
      <w:pPr>
        <w:pStyle w:val="Body"/>
        <w:rPr>
          <w:rFonts w:ascii="Segoe UI" w:hAnsi="Segoe UI" w:cs="Segoe UI"/>
          <w:color w:val="215868" w:themeColor="accent5" w:themeShade="80"/>
          <w:sz w:val="24"/>
          <w:szCs w:val="24"/>
        </w:rPr>
      </w:pPr>
      <w:r w:rsidRPr="00C67A1A">
        <w:rPr>
          <w:rFonts w:ascii="Segoe UI" w:hAnsi="Segoe UI" w:cs="Segoe UI"/>
          <w:noProof/>
          <w:color w:val="215868" w:themeColor="accent5" w:themeShade="80"/>
          <w:sz w:val="24"/>
          <w:szCs w:val="24"/>
          <w:lang w:val="en-GB"/>
        </w:rPr>
        <w:drawing>
          <wp:anchor distT="0" distB="0" distL="114300" distR="114300" simplePos="0" relativeHeight="251663360" behindDoc="0" locked="0" layoutInCell="1" allowOverlap="1" wp14:anchorId="5A524C7B" wp14:editId="224D00D9">
            <wp:simplePos x="0" y="0"/>
            <wp:positionH relativeFrom="column">
              <wp:posOffset>-47625</wp:posOffset>
            </wp:positionH>
            <wp:positionV relativeFrom="paragraph">
              <wp:posOffset>-2540</wp:posOffset>
            </wp:positionV>
            <wp:extent cx="563880" cy="415925"/>
            <wp:effectExtent l="0" t="0" r="7620" b="3175"/>
            <wp:wrapSquare wrapText="bothSides"/>
            <wp:docPr id="5" name="Picture 5"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A1A">
        <w:rPr>
          <w:rFonts w:ascii="Segoe UI" w:hAnsi="Segoe UI" w:cs="Segoe UI"/>
          <w:color w:val="215868" w:themeColor="accent5" w:themeShade="80"/>
          <w:sz w:val="24"/>
          <w:szCs w:val="24"/>
        </w:rPr>
        <w:t xml:space="preserve">Want to know more about </w:t>
      </w:r>
      <w:r>
        <w:rPr>
          <w:rFonts w:ascii="Segoe UI" w:hAnsi="Segoe UI" w:cs="Segoe UI"/>
          <w:color w:val="215868" w:themeColor="accent5" w:themeShade="80"/>
          <w:sz w:val="24"/>
          <w:szCs w:val="24"/>
        </w:rPr>
        <w:t xml:space="preserve">what aspects of a place supports health, wellbeing and quality of life? </w:t>
      </w:r>
    </w:p>
    <w:p w14:paraId="528ED611" w14:textId="77777777" w:rsidR="001E0F7E" w:rsidRDefault="001E0F7E" w:rsidP="001E0F7E">
      <w:pPr>
        <w:pStyle w:val="Body"/>
        <w:ind w:left="720"/>
        <w:rPr>
          <w:rStyle w:val="Hyperlink"/>
          <w:rFonts w:ascii="Segoe UI" w:hAnsi="Segoe UI" w:cs="Segoe UI"/>
          <w:sz w:val="24"/>
          <w:szCs w:val="24"/>
        </w:rPr>
      </w:pPr>
      <w:r>
        <w:rPr>
          <w:rFonts w:ascii="Segoe UI" w:hAnsi="Segoe UI" w:cs="Segoe UI"/>
          <w:sz w:val="24"/>
          <w:szCs w:val="24"/>
        </w:rPr>
        <w:t xml:space="preserve">Take a look at The Place Standard Tool </w:t>
      </w:r>
      <w:r w:rsidRPr="00C67A1A">
        <w:rPr>
          <w:rFonts w:ascii="Segoe UI" w:hAnsi="Segoe UI" w:cs="Segoe UI"/>
          <w:sz w:val="24"/>
          <w:szCs w:val="24"/>
        </w:rPr>
        <w:t xml:space="preserve">on the </w:t>
      </w:r>
      <w:r>
        <w:rPr>
          <w:rFonts w:ascii="Segoe UI" w:hAnsi="Segoe UI" w:cs="Segoe UI"/>
          <w:sz w:val="24"/>
          <w:szCs w:val="24"/>
        </w:rPr>
        <w:fldChar w:fldCharType="begin"/>
      </w:r>
      <w:r>
        <w:rPr>
          <w:rFonts w:ascii="Segoe UI" w:hAnsi="Segoe UI" w:cs="Segoe UI"/>
          <w:sz w:val="24"/>
          <w:szCs w:val="24"/>
        </w:rPr>
        <w:instrText xml:space="preserve"> HYPERLINK "http://www.healthscotland.scot/tools-and-resources/the-place-standard-tool" </w:instrText>
      </w:r>
      <w:r>
        <w:rPr>
          <w:rFonts w:ascii="Segoe UI" w:hAnsi="Segoe UI" w:cs="Segoe UI"/>
          <w:sz w:val="24"/>
          <w:szCs w:val="24"/>
        </w:rPr>
        <w:fldChar w:fldCharType="separate"/>
      </w:r>
      <w:r w:rsidRPr="001E0F7E">
        <w:rPr>
          <w:rStyle w:val="Hyperlink"/>
          <w:rFonts w:ascii="Segoe UI" w:hAnsi="Segoe UI" w:cs="Segoe UI"/>
          <w:sz w:val="24"/>
          <w:szCs w:val="24"/>
        </w:rPr>
        <w:t xml:space="preserve">NHS Health Scotland </w:t>
      </w:r>
      <w:r>
        <w:rPr>
          <w:rStyle w:val="Hyperlink"/>
          <w:rFonts w:ascii="Segoe UI" w:hAnsi="Segoe UI" w:cs="Segoe UI"/>
          <w:sz w:val="24"/>
          <w:szCs w:val="24"/>
        </w:rPr>
        <w:t xml:space="preserve">  </w:t>
      </w:r>
    </w:p>
    <w:p w14:paraId="545BA192" w14:textId="6B154DC9" w:rsidR="001E0F7E" w:rsidRPr="00C67A1A" w:rsidRDefault="001E0F7E" w:rsidP="001E0F7E">
      <w:pPr>
        <w:pStyle w:val="Body"/>
        <w:ind w:left="720"/>
        <w:rPr>
          <w:rFonts w:ascii="Segoe UI" w:hAnsi="Segoe UI" w:cs="Segoe UI"/>
          <w:sz w:val="24"/>
          <w:szCs w:val="24"/>
        </w:rPr>
      </w:pPr>
      <w:r w:rsidRPr="001E0F7E">
        <w:rPr>
          <w:rStyle w:val="Hyperlink"/>
          <w:rFonts w:ascii="Segoe UI" w:hAnsi="Segoe UI" w:cs="Segoe UI"/>
          <w:sz w:val="24"/>
          <w:szCs w:val="24"/>
        </w:rPr>
        <w:t>webpages</w:t>
      </w:r>
      <w:r>
        <w:rPr>
          <w:rFonts w:ascii="Segoe UI" w:hAnsi="Segoe UI" w:cs="Segoe UI"/>
          <w:sz w:val="24"/>
          <w:szCs w:val="24"/>
        </w:rPr>
        <w:fldChar w:fldCharType="end"/>
      </w:r>
    </w:p>
    <w:p w14:paraId="6F441D8E" w14:textId="77777777" w:rsidR="001E0F7E" w:rsidRDefault="001E0F7E" w:rsidP="001E0F7E">
      <w:pPr>
        <w:pStyle w:val="Default"/>
        <w:rPr>
          <w:rFonts w:ascii="Segoe UI" w:hAnsi="Segoe UI" w:cs="Segoe UI"/>
          <w:noProof/>
          <w:color w:val="215868" w:themeColor="accent5" w:themeShade="80"/>
        </w:rPr>
      </w:pPr>
    </w:p>
    <w:p w14:paraId="4A826D16" w14:textId="77777777" w:rsidR="001E0F7E" w:rsidRPr="00C67A1A" w:rsidRDefault="001E0F7E" w:rsidP="009238B3">
      <w:pPr>
        <w:pStyle w:val="Default"/>
        <w:ind w:left="360"/>
        <w:rPr>
          <w:rFonts w:ascii="Segoe UI" w:hAnsi="Segoe UI" w:cs="Segoe UI"/>
          <w:b/>
          <w:bCs/>
          <w:color w:val="244061" w:themeColor="accent1" w:themeShade="80"/>
        </w:rPr>
      </w:pPr>
    </w:p>
    <w:tbl>
      <w:tblPr>
        <w:tblStyle w:val="TableGrid"/>
        <w:tblW w:w="0" w:type="auto"/>
        <w:tblLook w:val="04A0" w:firstRow="1" w:lastRow="0" w:firstColumn="1" w:lastColumn="0" w:noHBand="0" w:noVBand="1"/>
      </w:tblPr>
      <w:tblGrid>
        <w:gridCol w:w="9016"/>
      </w:tblGrid>
      <w:tr w:rsidR="005845E3" w:rsidRPr="00C67A1A" w14:paraId="3E75A7CE" w14:textId="77777777" w:rsidTr="00BF4E38">
        <w:tc>
          <w:tcPr>
            <w:tcW w:w="9242" w:type="dxa"/>
          </w:tcPr>
          <w:p w14:paraId="10E53FE5" w14:textId="77777777" w:rsidR="005845E3" w:rsidRPr="00C67A1A" w:rsidRDefault="005845E3" w:rsidP="005845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bCs/>
                <w:color w:val="000000"/>
                <w:lang w:val="en-GB" w:eastAsia="en-GB"/>
              </w:rPr>
            </w:pPr>
            <w:r w:rsidRPr="00C67A1A">
              <w:rPr>
                <w:rFonts w:ascii="Segoe UI" w:hAnsi="Segoe UI" w:cs="Segoe UI"/>
                <w:b/>
                <w:bCs/>
                <w:color w:val="000000"/>
                <w:lang w:val="en-GB" w:eastAsia="en-GB"/>
              </w:rPr>
              <w:t>Future research</w:t>
            </w:r>
            <w:r w:rsidRPr="00C67A1A">
              <w:rPr>
                <w:rFonts w:ascii="Segoe UI" w:hAnsi="Segoe UI" w:cs="Segoe UI"/>
                <w:bCs/>
                <w:color w:val="000000"/>
                <w:lang w:val="en-GB" w:eastAsia="en-GB"/>
              </w:rPr>
              <w:t xml:space="preserve"> – Dr Marr</w:t>
            </w:r>
            <w:r w:rsidR="00984BEC">
              <w:rPr>
                <w:rFonts w:ascii="Segoe UI" w:hAnsi="Segoe UI" w:cs="Segoe UI"/>
                <w:bCs/>
                <w:color w:val="000000"/>
                <w:lang w:val="en-GB" w:eastAsia="en-GB"/>
              </w:rPr>
              <w:t>y</w:t>
            </w:r>
            <w:r w:rsidRPr="00C67A1A">
              <w:rPr>
                <w:rFonts w:ascii="Segoe UI" w:hAnsi="Segoe UI" w:cs="Segoe UI"/>
                <w:bCs/>
                <w:color w:val="000000"/>
                <w:lang w:val="en-GB" w:eastAsia="en-GB"/>
              </w:rPr>
              <w:t>at finished by describing plans for future analysis.</w:t>
            </w:r>
          </w:p>
          <w:p w14:paraId="45D0ECC3" w14:textId="77777777" w:rsidR="005845E3" w:rsidRPr="00C67A1A" w:rsidRDefault="005845E3" w:rsidP="005845E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bCs/>
                <w:color w:val="000000"/>
                <w:lang w:val="en-GB" w:eastAsia="en-GB"/>
              </w:rPr>
            </w:pPr>
            <w:r w:rsidRPr="00C67A1A">
              <w:rPr>
                <w:rFonts w:ascii="Segoe UI" w:hAnsi="Segoe UI" w:cs="Segoe UI"/>
                <w:bCs/>
                <w:color w:val="000000"/>
                <w:lang w:val="en-GB" w:eastAsia="en-GB"/>
              </w:rPr>
              <w:t>Is it ACEs or other things that are driving these outcomes? Future research will explore the link</w:t>
            </w:r>
            <w:r w:rsidR="00B82E1D">
              <w:rPr>
                <w:rFonts w:ascii="Segoe UI" w:hAnsi="Segoe UI" w:cs="Segoe UI"/>
                <w:bCs/>
                <w:color w:val="000000"/>
                <w:lang w:val="en-GB" w:eastAsia="en-GB"/>
              </w:rPr>
              <w:t>ed</w:t>
            </w:r>
            <w:r w:rsidRPr="00C67A1A">
              <w:rPr>
                <w:rFonts w:ascii="Segoe UI" w:hAnsi="Segoe UI" w:cs="Segoe UI"/>
                <w:bCs/>
                <w:color w:val="000000"/>
                <w:lang w:val="en-GB" w:eastAsia="en-GB"/>
              </w:rPr>
              <w:t xml:space="preserve"> data further, using the next sweep of GUS data.  The </w:t>
            </w:r>
            <w:r w:rsidRPr="00C67A1A">
              <w:rPr>
                <w:rFonts w:ascii="Segoe UI" w:hAnsi="Segoe UI" w:cs="Segoe UI"/>
                <w:bCs/>
                <w:color w:val="000000"/>
                <w:lang w:val="en-GB" w:eastAsia="en-GB"/>
              </w:rPr>
              <w:lastRenderedPageBreak/>
              <w:t xml:space="preserve">analysis will investigate influence of trusted adult/attachment on ACEs and outcomes.  </w:t>
            </w:r>
          </w:p>
          <w:p w14:paraId="7B17D3FF" w14:textId="2D61CF1D" w:rsidR="005845E3" w:rsidRPr="00C67A1A" w:rsidRDefault="005845E3" w:rsidP="005845E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bCs/>
                <w:color w:val="000000"/>
                <w:lang w:val="en-GB" w:eastAsia="en-GB"/>
              </w:rPr>
            </w:pPr>
            <w:r w:rsidRPr="00C67A1A">
              <w:rPr>
                <w:rFonts w:ascii="Segoe UI" w:hAnsi="Segoe UI" w:cs="Segoe UI"/>
                <w:bCs/>
                <w:color w:val="000000"/>
                <w:lang w:val="en-GB" w:eastAsia="en-GB"/>
              </w:rPr>
              <w:t xml:space="preserve">The researchers are bidding for collecting data on parental ACEs in future GUS surveys to investigate </w:t>
            </w:r>
            <w:r w:rsidR="001E631B">
              <w:rPr>
                <w:rFonts w:ascii="Segoe UI" w:hAnsi="Segoe UI" w:cs="Segoe UI"/>
                <w:bCs/>
                <w:color w:val="000000"/>
                <w:lang w:val="en-GB" w:eastAsia="en-GB"/>
              </w:rPr>
              <w:t xml:space="preserve">impact of ACEs on </w:t>
            </w:r>
            <w:r w:rsidRPr="00C67A1A">
              <w:rPr>
                <w:rFonts w:ascii="Segoe UI" w:hAnsi="Segoe UI" w:cs="Segoe UI"/>
                <w:bCs/>
                <w:color w:val="000000"/>
                <w:lang w:val="en-GB" w:eastAsia="en-GB"/>
              </w:rPr>
              <w:t xml:space="preserve">parenting and intergenerational transmission of ACEs.  </w:t>
            </w:r>
          </w:p>
          <w:p w14:paraId="5C2CD1B3" w14:textId="77777777" w:rsidR="005845E3" w:rsidRPr="00C67A1A" w:rsidRDefault="005845E3" w:rsidP="00671E2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bCs/>
              </w:rPr>
            </w:pPr>
            <w:r w:rsidRPr="00C67A1A">
              <w:rPr>
                <w:rFonts w:ascii="Segoe UI" w:hAnsi="Segoe UI" w:cs="Segoe UI"/>
                <w:bCs/>
                <w:color w:val="000000"/>
                <w:lang w:val="en-GB" w:eastAsia="en-GB"/>
              </w:rPr>
              <w:t>The research will continue to look at prospective ACEs up to age 18.</w:t>
            </w:r>
          </w:p>
        </w:tc>
      </w:tr>
    </w:tbl>
    <w:p w14:paraId="42B35344" w14:textId="77777777" w:rsidR="005845E3" w:rsidRPr="00C67A1A" w:rsidRDefault="005845E3" w:rsidP="009238B3">
      <w:pPr>
        <w:pStyle w:val="Default"/>
        <w:ind w:left="360"/>
        <w:rPr>
          <w:rFonts w:ascii="Segoe UI" w:hAnsi="Segoe UI" w:cs="Segoe UI"/>
          <w:b/>
          <w:bCs/>
          <w:color w:val="244061" w:themeColor="accent1" w:themeShade="80"/>
        </w:rPr>
      </w:pPr>
    </w:p>
    <w:p w14:paraId="0E1AF2A7" w14:textId="77777777" w:rsidR="009238B3" w:rsidRPr="00C67A1A" w:rsidRDefault="007F1085" w:rsidP="007F1085">
      <w:pPr>
        <w:pStyle w:val="Default"/>
        <w:rPr>
          <w:rFonts w:ascii="Segoe UI" w:hAnsi="Segoe UI" w:cs="Segoe UI"/>
          <w:b/>
          <w:bCs/>
          <w:color w:val="244061" w:themeColor="accent1" w:themeShade="80"/>
        </w:rPr>
      </w:pPr>
      <w:r w:rsidRPr="00C67A1A">
        <w:rPr>
          <w:rFonts w:ascii="Segoe UI" w:hAnsi="Segoe UI" w:cs="Segoe UI"/>
          <w:b/>
          <w:bCs/>
          <w:color w:val="244061" w:themeColor="accent1" w:themeShade="80"/>
        </w:rPr>
        <w:t xml:space="preserve">Presentation 4: </w:t>
      </w:r>
      <w:r w:rsidR="009238B3" w:rsidRPr="00C67A1A">
        <w:rPr>
          <w:rFonts w:ascii="Segoe UI" w:hAnsi="Segoe UI" w:cs="Segoe UI"/>
          <w:b/>
          <w:bCs/>
          <w:color w:val="244061" w:themeColor="accent1" w:themeShade="80"/>
        </w:rPr>
        <w:t>Loss and adversity in childhood: how adversity, gender and the justice system can interact</w:t>
      </w:r>
    </w:p>
    <w:p w14:paraId="3ADBB9B9" w14:textId="4625C02A" w:rsidR="007F1085" w:rsidRPr="00C67A1A" w:rsidRDefault="007F7688" w:rsidP="007F1085">
      <w:pPr>
        <w:pStyle w:val="Default"/>
        <w:rPr>
          <w:rFonts w:ascii="Segoe UI" w:hAnsi="Segoe UI" w:cs="Segoe UI"/>
          <w:color w:val="244061" w:themeColor="accent1" w:themeShade="80"/>
        </w:rPr>
      </w:pPr>
      <w:hyperlink r:id="rId29" w:history="1">
        <w:r w:rsidR="009238B3" w:rsidRPr="0004608E">
          <w:rPr>
            <w:rStyle w:val="Hyperlink"/>
            <w:rFonts w:ascii="Segoe UI" w:hAnsi="Segoe UI" w:cs="Segoe UI"/>
            <w:color w:val="244061" w:themeColor="accent1" w:themeShade="80"/>
          </w:rPr>
          <w:t>Dr Nina Vaswani</w:t>
        </w:r>
      </w:hyperlink>
      <w:r w:rsidR="009238B3" w:rsidRPr="00C67A1A">
        <w:rPr>
          <w:rFonts w:ascii="Segoe UI" w:hAnsi="Segoe UI" w:cs="Segoe UI"/>
          <w:color w:val="244061" w:themeColor="accent1" w:themeShade="80"/>
        </w:rPr>
        <w:t>, Centre for Youth and Criminal Justice, University of Strathclyde</w:t>
      </w:r>
    </w:p>
    <w:p w14:paraId="1A70CBDF" w14:textId="77777777" w:rsidR="007F1085" w:rsidRPr="00C67A1A" w:rsidRDefault="007F1085" w:rsidP="007F1085">
      <w:pPr>
        <w:pStyle w:val="Default"/>
        <w:rPr>
          <w:rFonts w:ascii="Segoe UI" w:hAnsi="Segoe UI" w:cs="Segoe UI"/>
        </w:rPr>
      </w:pPr>
    </w:p>
    <w:p w14:paraId="7449DF6F" w14:textId="50D1D0C6" w:rsidR="00B56DFB" w:rsidRPr="00C67A1A" w:rsidRDefault="00B56DFB" w:rsidP="00B56DFB">
      <w:pPr>
        <w:pStyle w:val="Default"/>
        <w:rPr>
          <w:rFonts w:ascii="Segoe UI" w:hAnsi="Segoe UI" w:cs="Segoe UI"/>
        </w:rPr>
      </w:pPr>
      <w:r w:rsidRPr="00C67A1A">
        <w:rPr>
          <w:rFonts w:ascii="Segoe UI" w:hAnsi="Segoe UI" w:cs="Segoe UI"/>
        </w:rPr>
        <w:t>Dr Vaswani</w:t>
      </w:r>
      <w:r w:rsidR="00B82E1D">
        <w:rPr>
          <w:rFonts w:ascii="Segoe UI" w:hAnsi="Segoe UI" w:cs="Segoe UI"/>
        </w:rPr>
        <w:t>’s</w:t>
      </w:r>
      <w:r w:rsidRPr="00C67A1A">
        <w:rPr>
          <w:rFonts w:ascii="Segoe UI" w:hAnsi="Segoe UI" w:cs="Segoe UI"/>
        </w:rPr>
        <w:t xml:space="preserve"> presentation covered research that she has undertaken at the IVY Project </w:t>
      </w:r>
      <w:r w:rsidR="005246C2" w:rsidRPr="00C67A1A">
        <w:rPr>
          <w:rFonts w:ascii="Segoe UI" w:hAnsi="Segoe UI" w:cs="Segoe UI"/>
        </w:rPr>
        <w:t>which</w:t>
      </w:r>
      <w:r w:rsidRPr="00C67A1A">
        <w:rPr>
          <w:rFonts w:ascii="Segoe UI" w:hAnsi="Segoe UI" w:cs="Segoe UI"/>
        </w:rPr>
        <w:t xml:space="preserve"> works with very vulnerable young people (</w:t>
      </w:r>
      <w:r w:rsidR="005246C2" w:rsidRPr="00C67A1A">
        <w:rPr>
          <w:rFonts w:ascii="Segoe UI" w:hAnsi="Segoe UI" w:cs="Segoe UI"/>
        </w:rPr>
        <w:t xml:space="preserve">aged </w:t>
      </w:r>
      <w:r w:rsidRPr="00C67A1A">
        <w:rPr>
          <w:rFonts w:ascii="Segoe UI" w:hAnsi="Segoe UI" w:cs="Segoe UI"/>
        </w:rPr>
        <w:t>12-18)</w:t>
      </w:r>
      <w:r w:rsidR="005246C2" w:rsidRPr="00C67A1A">
        <w:rPr>
          <w:rFonts w:ascii="Segoe UI" w:hAnsi="Segoe UI" w:cs="Segoe UI"/>
        </w:rPr>
        <w:t>.</w:t>
      </w:r>
    </w:p>
    <w:p w14:paraId="510D92B8" w14:textId="77777777" w:rsidR="00B56DFB" w:rsidRPr="00C67A1A" w:rsidRDefault="005246C2" w:rsidP="00B56DFB">
      <w:pPr>
        <w:pStyle w:val="Default"/>
        <w:numPr>
          <w:ilvl w:val="0"/>
          <w:numId w:val="15"/>
        </w:numPr>
        <w:rPr>
          <w:rFonts w:ascii="Segoe UI" w:hAnsi="Segoe UI" w:cs="Segoe UI"/>
        </w:rPr>
      </w:pPr>
      <w:r w:rsidRPr="00C67A1A">
        <w:rPr>
          <w:rFonts w:ascii="Segoe UI" w:hAnsi="Segoe UI" w:cs="Segoe UI"/>
        </w:rPr>
        <w:t>Based on a review of case files, only</w:t>
      </w:r>
      <w:r w:rsidR="00B56DFB" w:rsidRPr="00C67A1A">
        <w:rPr>
          <w:rFonts w:ascii="Segoe UI" w:hAnsi="Segoe UI" w:cs="Segoe UI"/>
        </w:rPr>
        <w:t xml:space="preserve"> 7% of the sample (</w:t>
      </w:r>
      <w:r w:rsidRPr="00C67A1A">
        <w:rPr>
          <w:rFonts w:ascii="Segoe UI" w:hAnsi="Segoe UI" w:cs="Segoe UI"/>
        </w:rPr>
        <w:t>n=</w:t>
      </w:r>
      <w:r w:rsidR="00B56DFB" w:rsidRPr="00C67A1A">
        <w:rPr>
          <w:rFonts w:ascii="Segoe UI" w:hAnsi="Segoe UI" w:cs="Segoe UI"/>
        </w:rPr>
        <w:t>111) had one ACE.  59% had experienced 4+ ACEs.</w:t>
      </w:r>
    </w:p>
    <w:p w14:paraId="10C27E2E" w14:textId="77777777" w:rsidR="00B56DFB" w:rsidRPr="00C67A1A" w:rsidRDefault="005246C2" w:rsidP="00B56DFB">
      <w:pPr>
        <w:pStyle w:val="Default"/>
        <w:numPr>
          <w:ilvl w:val="0"/>
          <w:numId w:val="15"/>
        </w:numPr>
        <w:rPr>
          <w:rFonts w:ascii="Segoe UI" w:hAnsi="Segoe UI" w:cs="Segoe UI"/>
        </w:rPr>
      </w:pPr>
      <w:r w:rsidRPr="00C67A1A">
        <w:rPr>
          <w:rFonts w:ascii="Segoe UI" w:hAnsi="Segoe UI" w:cs="Segoe UI"/>
        </w:rPr>
        <w:t xml:space="preserve">The most common experiences were </w:t>
      </w:r>
      <w:r w:rsidR="00B56DFB" w:rsidRPr="00C67A1A">
        <w:rPr>
          <w:rFonts w:ascii="Segoe UI" w:hAnsi="Segoe UI" w:cs="Segoe UI"/>
        </w:rPr>
        <w:t xml:space="preserve">parental separation (81%), domestic violence (61%), emotional neglect (50%), </w:t>
      </w:r>
      <w:r w:rsidRPr="00C67A1A">
        <w:rPr>
          <w:rFonts w:ascii="Segoe UI" w:hAnsi="Segoe UI" w:cs="Segoe UI"/>
        </w:rPr>
        <w:t xml:space="preserve">and </w:t>
      </w:r>
      <w:r w:rsidR="00B56DFB" w:rsidRPr="00C67A1A">
        <w:rPr>
          <w:rFonts w:ascii="Segoe UI" w:hAnsi="Segoe UI" w:cs="Segoe UI"/>
        </w:rPr>
        <w:t xml:space="preserve">family incarceration </w:t>
      </w:r>
      <w:r w:rsidRPr="00C67A1A">
        <w:rPr>
          <w:rFonts w:ascii="Segoe UI" w:hAnsi="Segoe UI" w:cs="Segoe UI"/>
        </w:rPr>
        <w:t>(25%)</w:t>
      </w:r>
      <w:r w:rsidR="00984BEC">
        <w:rPr>
          <w:rFonts w:ascii="Segoe UI" w:hAnsi="Segoe UI" w:cs="Segoe UI"/>
        </w:rPr>
        <w:t>.</w:t>
      </w:r>
    </w:p>
    <w:p w14:paraId="106F5C51" w14:textId="77777777" w:rsidR="00B56DFB" w:rsidRPr="00C67A1A" w:rsidRDefault="0067529B" w:rsidP="00B56DFB">
      <w:pPr>
        <w:pStyle w:val="Default"/>
        <w:numPr>
          <w:ilvl w:val="0"/>
          <w:numId w:val="15"/>
        </w:numPr>
        <w:rPr>
          <w:rFonts w:ascii="Segoe UI" w:hAnsi="Segoe UI" w:cs="Segoe UI"/>
        </w:rPr>
      </w:pPr>
      <w:r w:rsidRPr="00C67A1A">
        <w:rPr>
          <w:rFonts w:ascii="Segoe UI" w:hAnsi="Segoe UI" w:cs="Segoe UI"/>
        </w:rPr>
        <w:t>Unlike other ACEs studies there was not a</w:t>
      </w:r>
      <w:r w:rsidR="00B56DFB" w:rsidRPr="00C67A1A">
        <w:rPr>
          <w:rFonts w:ascii="Segoe UI" w:hAnsi="Segoe UI" w:cs="Segoe UI"/>
        </w:rPr>
        <w:t xml:space="preserve"> dose response relationship – </w:t>
      </w:r>
      <w:r w:rsidRPr="00C67A1A">
        <w:rPr>
          <w:rFonts w:ascii="Segoe UI" w:hAnsi="Segoe UI" w:cs="Segoe UI"/>
        </w:rPr>
        <w:t xml:space="preserve">likely due to </w:t>
      </w:r>
      <w:r w:rsidR="00B56DFB" w:rsidRPr="00C67A1A">
        <w:rPr>
          <w:rFonts w:ascii="Segoe UI" w:hAnsi="Segoe UI" w:cs="Segoe UI"/>
        </w:rPr>
        <w:t>skewed, small sample</w:t>
      </w:r>
      <w:r w:rsidRPr="00C67A1A">
        <w:rPr>
          <w:rFonts w:ascii="Segoe UI" w:hAnsi="Segoe UI" w:cs="Segoe UI"/>
        </w:rPr>
        <w:t>.</w:t>
      </w:r>
    </w:p>
    <w:p w14:paraId="1B354C58" w14:textId="77777777" w:rsidR="00B56DFB" w:rsidRPr="00C67A1A" w:rsidRDefault="00B56DFB" w:rsidP="00B56DFB">
      <w:pPr>
        <w:pStyle w:val="Default"/>
        <w:numPr>
          <w:ilvl w:val="0"/>
          <w:numId w:val="15"/>
        </w:numPr>
        <w:rPr>
          <w:rFonts w:ascii="Segoe UI" w:hAnsi="Segoe UI" w:cs="Segoe UI"/>
        </w:rPr>
      </w:pPr>
      <w:r w:rsidRPr="00C67A1A">
        <w:rPr>
          <w:rFonts w:ascii="Segoe UI" w:hAnsi="Segoe UI" w:cs="Segoe UI"/>
        </w:rPr>
        <w:t xml:space="preserve">Highlighted some of the </w:t>
      </w:r>
      <w:r w:rsidRPr="00C67A1A">
        <w:rPr>
          <w:rFonts w:ascii="Segoe UI" w:hAnsi="Segoe UI" w:cs="Segoe UI"/>
          <w:b/>
        </w:rPr>
        <w:t>limitations of ACEs research</w:t>
      </w:r>
      <w:r w:rsidRPr="00C67A1A">
        <w:rPr>
          <w:rFonts w:ascii="Segoe UI" w:hAnsi="Segoe UI" w:cs="Segoe UI"/>
        </w:rPr>
        <w:t xml:space="preserve"> – </w:t>
      </w:r>
      <w:r w:rsidR="0067529B" w:rsidRPr="00C67A1A">
        <w:rPr>
          <w:rFonts w:ascii="Segoe UI" w:hAnsi="Segoe UI" w:cs="Segoe UI"/>
        </w:rPr>
        <w:t xml:space="preserve">the evidence provides a </w:t>
      </w:r>
      <w:r w:rsidRPr="00C67A1A">
        <w:rPr>
          <w:rFonts w:ascii="Segoe UI" w:hAnsi="Segoe UI" w:cs="Segoe UI"/>
        </w:rPr>
        <w:t>powerful public healt</w:t>
      </w:r>
      <w:r w:rsidR="0067529B" w:rsidRPr="00C67A1A">
        <w:rPr>
          <w:rFonts w:ascii="Segoe UI" w:hAnsi="Segoe UI" w:cs="Segoe UI"/>
        </w:rPr>
        <w:t>h message but there are issues such as</w:t>
      </w:r>
      <w:r w:rsidRPr="00C67A1A">
        <w:rPr>
          <w:rFonts w:ascii="Segoe UI" w:hAnsi="Segoe UI" w:cs="Segoe UI"/>
        </w:rPr>
        <w:t xml:space="preserve"> labelling, recall problems, missing ACEs, simplistic measure (</w:t>
      </w:r>
      <w:r w:rsidR="0067529B" w:rsidRPr="00C67A1A">
        <w:rPr>
          <w:rFonts w:ascii="Segoe UI" w:hAnsi="Segoe UI" w:cs="Segoe UI"/>
        </w:rPr>
        <w:t xml:space="preserve">e.g. </w:t>
      </w:r>
      <w:r w:rsidRPr="00C67A1A">
        <w:rPr>
          <w:rFonts w:ascii="Segoe UI" w:hAnsi="Segoe UI" w:cs="Segoe UI"/>
        </w:rPr>
        <w:t xml:space="preserve">parental separation can be </w:t>
      </w:r>
      <w:r w:rsidR="0067529B" w:rsidRPr="00C67A1A">
        <w:rPr>
          <w:rFonts w:ascii="Segoe UI" w:hAnsi="Segoe UI" w:cs="Segoe UI"/>
        </w:rPr>
        <w:t>positive), score alone is not enough.</w:t>
      </w:r>
    </w:p>
    <w:p w14:paraId="66BE994B" w14:textId="77777777" w:rsidR="0067529B" w:rsidRPr="00C67A1A" w:rsidRDefault="0067529B" w:rsidP="0067529B">
      <w:pPr>
        <w:pStyle w:val="Default"/>
        <w:ind w:left="720"/>
        <w:rPr>
          <w:rFonts w:ascii="Segoe UI" w:hAnsi="Segoe UI" w:cs="Segoe UI"/>
        </w:rPr>
      </w:pPr>
    </w:p>
    <w:p w14:paraId="390BBD78" w14:textId="77777777" w:rsidR="0067529B" w:rsidRPr="00C67A1A" w:rsidRDefault="0067529B" w:rsidP="0067529B">
      <w:pPr>
        <w:pStyle w:val="Default"/>
        <w:rPr>
          <w:rFonts w:ascii="Segoe UI" w:hAnsi="Segoe UI" w:cs="Segoe UI"/>
        </w:rPr>
      </w:pPr>
      <w:r w:rsidRPr="00C67A1A">
        <w:rPr>
          <w:rFonts w:ascii="Segoe UI" w:hAnsi="Segoe UI" w:cs="Segoe UI"/>
        </w:rPr>
        <w:t xml:space="preserve">Dr Vaswani then went on to talk about her </w:t>
      </w:r>
      <w:r w:rsidR="00B56DFB" w:rsidRPr="00C67A1A">
        <w:rPr>
          <w:rFonts w:ascii="Segoe UI" w:hAnsi="Segoe UI" w:cs="Segoe UI"/>
        </w:rPr>
        <w:t xml:space="preserve">interest in </w:t>
      </w:r>
      <w:r w:rsidR="00984BEC">
        <w:rPr>
          <w:rFonts w:ascii="Segoe UI" w:hAnsi="Segoe UI" w:cs="Segoe UI"/>
          <w:b/>
        </w:rPr>
        <w:t>bereavement:</w:t>
      </w:r>
      <w:r w:rsidR="00B56DFB" w:rsidRPr="00C67A1A">
        <w:rPr>
          <w:rFonts w:ascii="Segoe UI" w:hAnsi="Segoe UI" w:cs="Segoe UI"/>
          <w:b/>
        </w:rPr>
        <w:t xml:space="preserve"> </w:t>
      </w:r>
    </w:p>
    <w:p w14:paraId="12707BAA" w14:textId="77777777" w:rsidR="0067529B" w:rsidRPr="00C67A1A" w:rsidRDefault="0067529B" w:rsidP="0067529B">
      <w:pPr>
        <w:pStyle w:val="Default"/>
        <w:numPr>
          <w:ilvl w:val="0"/>
          <w:numId w:val="16"/>
        </w:numPr>
        <w:rPr>
          <w:rFonts w:ascii="Segoe UI" w:hAnsi="Segoe UI" w:cs="Segoe UI"/>
        </w:rPr>
      </w:pPr>
      <w:r w:rsidRPr="00C67A1A">
        <w:rPr>
          <w:rFonts w:ascii="Segoe UI" w:hAnsi="Segoe UI" w:cs="Segoe UI"/>
        </w:rPr>
        <w:t>Loss and bereavement are key issues in ACEs work – many of the ACEs are about loss (or absence) of parental support/attachment</w:t>
      </w:r>
      <w:r w:rsidR="00984BEC">
        <w:rPr>
          <w:rFonts w:ascii="Segoe UI" w:hAnsi="Segoe UI" w:cs="Segoe UI"/>
        </w:rPr>
        <w:t>.</w:t>
      </w:r>
    </w:p>
    <w:p w14:paraId="0044DEC9" w14:textId="77777777" w:rsidR="0067529B" w:rsidRPr="00C67A1A" w:rsidRDefault="0067529B" w:rsidP="0067529B">
      <w:pPr>
        <w:pStyle w:val="ListParagraph"/>
        <w:numPr>
          <w:ilvl w:val="0"/>
          <w:numId w:val="16"/>
        </w:numPr>
        <w:rPr>
          <w:rFonts w:ascii="Segoe UI" w:hAnsi="Segoe UI" w:cs="Segoe UI"/>
          <w:color w:val="000000"/>
          <w:lang w:val="en-GB"/>
        </w:rPr>
      </w:pPr>
      <w:r w:rsidRPr="00C67A1A">
        <w:rPr>
          <w:rFonts w:ascii="Segoe UI" w:hAnsi="Segoe UI" w:cs="Segoe UI"/>
          <w:color w:val="000000"/>
          <w:lang w:val="en-GB"/>
        </w:rPr>
        <w:t>Children are more likely to lose a father (higher mortality rates) – is there something about the loss of same gender parent?</w:t>
      </w:r>
    </w:p>
    <w:p w14:paraId="6D237712" w14:textId="77777777" w:rsidR="00B56DFB" w:rsidRPr="00C67A1A" w:rsidRDefault="0067529B" w:rsidP="0067529B">
      <w:pPr>
        <w:pStyle w:val="Default"/>
        <w:numPr>
          <w:ilvl w:val="0"/>
          <w:numId w:val="16"/>
        </w:numPr>
        <w:rPr>
          <w:rFonts w:ascii="Segoe UI" w:hAnsi="Segoe UI" w:cs="Segoe UI"/>
        </w:rPr>
      </w:pPr>
      <w:r w:rsidRPr="00C67A1A">
        <w:rPr>
          <w:rFonts w:ascii="Segoe UI" w:hAnsi="Segoe UI" w:cs="Segoe UI"/>
        </w:rPr>
        <w:lastRenderedPageBreak/>
        <w:t xml:space="preserve">Her research </w:t>
      </w:r>
      <w:r w:rsidR="00B56DFB" w:rsidRPr="00C67A1A">
        <w:rPr>
          <w:rFonts w:ascii="Segoe UI" w:hAnsi="Segoe UI" w:cs="Segoe UI"/>
        </w:rPr>
        <w:t>looked at 252 case files of young offenders – 59% had experienced a bereavem</w:t>
      </w:r>
      <w:r w:rsidRPr="00C67A1A">
        <w:rPr>
          <w:rFonts w:ascii="Segoe UI" w:hAnsi="Segoe UI" w:cs="Segoe UI"/>
        </w:rPr>
        <w:t>ent (which is not vastly different from the general population)</w:t>
      </w:r>
      <w:r w:rsidR="00B56DFB" w:rsidRPr="00C67A1A">
        <w:rPr>
          <w:rFonts w:ascii="Segoe UI" w:hAnsi="Segoe UI" w:cs="Segoe UI"/>
        </w:rPr>
        <w:t>.  But their bereavemen</w:t>
      </w:r>
      <w:r w:rsidRPr="00C67A1A">
        <w:rPr>
          <w:rFonts w:ascii="Segoe UI" w:hAnsi="Segoe UI" w:cs="Segoe UI"/>
        </w:rPr>
        <w:t xml:space="preserve">ts were multiple and traumatic - </w:t>
      </w:r>
      <w:r w:rsidR="00B56DFB" w:rsidRPr="00C67A1A">
        <w:rPr>
          <w:rFonts w:ascii="Segoe UI" w:hAnsi="Segoe UI" w:cs="Segoe UI"/>
        </w:rPr>
        <w:t>1 in 5 had los</w:t>
      </w:r>
      <w:r w:rsidRPr="00C67A1A">
        <w:rPr>
          <w:rFonts w:ascii="Segoe UI" w:hAnsi="Segoe UI" w:cs="Segoe UI"/>
        </w:rPr>
        <w:t>t</w:t>
      </w:r>
      <w:r w:rsidR="00B56DFB" w:rsidRPr="00C67A1A">
        <w:rPr>
          <w:rFonts w:ascii="Segoe UI" w:hAnsi="Segoe UI" w:cs="Segoe UI"/>
        </w:rPr>
        <w:t xml:space="preserve"> a parent compared </w:t>
      </w:r>
      <w:r w:rsidRPr="00C67A1A">
        <w:rPr>
          <w:rFonts w:ascii="Segoe UI" w:hAnsi="Segoe UI" w:cs="Segoe UI"/>
        </w:rPr>
        <w:t>with 3-5% in general population.</w:t>
      </w:r>
    </w:p>
    <w:p w14:paraId="049BD445" w14:textId="77777777" w:rsidR="00B56DFB" w:rsidRPr="00C67A1A" w:rsidRDefault="00B56DFB" w:rsidP="0067529B">
      <w:pPr>
        <w:pStyle w:val="Default"/>
        <w:numPr>
          <w:ilvl w:val="0"/>
          <w:numId w:val="16"/>
        </w:numPr>
        <w:rPr>
          <w:rFonts w:ascii="Segoe UI" w:hAnsi="Segoe UI" w:cs="Segoe UI"/>
        </w:rPr>
      </w:pPr>
      <w:r w:rsidRPr="00C67A1A">
        <w:rPr>
          <w:rFonts w:ascii="Segoe UI" w:hAnsi="Segoe UI" w:cs="Segoe UI"/>
        </w:rPr>
        <w:t xml:space="preserve">Bereavement research of men under 21 in Polmont </w:t>
      </w:r>
      <w:r w:rsidR="0067529B" w:rsidRPr="00C67A1A">
        <w:rPr>
          <w:rFonts w:ascii="Segoe UI" w:hAnsi="Segoe UI" w:cs="Segoe UI"/>
        </w:rPr>
        <w:t>YOI found that the</w:t>
      </w:r>
      <w:r w:rsidRPr="00C67A1A">
        <w:rPr>
          <w:rFonts w:ascii="Segoe UI" w:hAnsi="Segoe UI" w:cs="Segoe UI"/>
        </w:rPr>
        <w:t xml:space="preserve"> risk of negative outcomes increases at 4 bereavements.  </w:t>
      </w:r>
    </w:p>
    <w:p w14:paraId="692B1E20" w14:textId="77777777" w:rsidR="0067529B" w:rsidRDefault="0067529B" w:rsidP="00B56DFB">
      <w:pPr>
        <w:pStyle w:val="Default"/>
        <w:rPr>
          <w:rFonts w:ascii="Segoe UI" w:hAnsi="Segoe UI" w:cs="Segoe UI"/>
        </w:rPr>
      </w:pPr>
    </w:p>
    <w:p w14:paraId="362FA145" w14:textId="77777777" w:rsidR="00FB6AE0" w:rsidRDefault="0067529B" w:rsidP="00FB6AE0">
      <w:pPr>
        <w:pStyle w:val="Default"/>
        <w:rPr>
          <w:rFonts w:ascii="Segoe UI" w:hAnsi="Segoe UI" w:cs="Segoe UI"/>
        </w:rPr>
      </w:pPr>
      <w:r w:rsidRPr="00C67A1A">
        <w:rPr>
          <w:rFonts w:ascii="Segoe UI" w:hAnsi="Segoe UI" w:cs="Segoe UI"/>
        </w:rPr>
        <w:t xml:space="preserve">And in </w:t>
      </w:r>
      <w:r w:rsidRPr="00C67A1A">
        <w:rPr>
          <w:rFonts w:ascii="Segoe UI" w:hAnsi="Segoe UI" w:cs="Segoe UI"/>
          <w:b/>
        </w:rPr>
        <w:t>gender</w:t>
      </w:r>
      <w:r w:rsidRPr="00C67A1A">
        <w:rPr>
          <w:rFonts w:ascii="Segoe UI" w:hAnsi="Segoe UI" w:cs="Segoe UI"/>
        </w:rPr>
        <w:t>:</w:t>
      </w:r>
    </w:p>
    <w:p w14:paraId="5C4AA044" w14:textId="77777777" w:rsidR="00B56DFB" w:rsidRPr="00C67A1A" w:rsidRDefault="0067529B" w:rsidP="00FB6AE0">
      <w:pPr>
        <w:pStyle w:val="Default"/>
        <w:numPr>
          <w:ilvl w:val="0"/>
          <w:numId w:val="28"/>
        </w:numPr>
        <w:rPr>
          <w:rFonts w:ascii="Segoe UI" w:hAnsi="Segoe UI" w:cs="Segoe UI"/>
        </w:rPr>
      </w:pPr>
      <w:r w:rsidRPr="00C67A1A">
        <w:rPr>
          <w:rFonts w:ascii="Segoe UI" w:hAnsi="Segoe UI" w:cs="Segoe UI"/>
        </w:rPr>
        <w:t>There are</w:t>
      </w:r>
      <w:r w:rsidR="00B56DFB" w:rsidRPr="00C67A1A">
        <w:rPr>
          <w:rFonts w:ascii="Segoe UI" w:hAnsi="Segoe UI" w:cs="Segoe UI"/>
        </w:rPr>
        <w:t xml:space="preserve"> inconsistent </w:t>
      </w:r>
      <w:r w:rsidRPr="00C67A1A">
        <w:rPr>
          <w:rFonts w:ascii="Segoe UI" w:hAnsi="Segoe UI" w:cs="Segoe UI"/>
        </w:rPr>
        <w:t xml:space="preserve">but </w:t>
      </w:r>
      <w:r w:rsidR="00B56DFB" w:rsidRPr="00C67A1A">
        <w:rPr>
          <w:rFonts w:ascii="Segoe UI" w:hAnsi="Segoe UI" w:cs="Segoe UI"/>
        </w:rPr>
        <w:t>small gender differences in ACEs studies</w:t>
      </w:r>
      <w:r w:rsidRPr="00C67A1A">
        <w:rPr>
          <w:rFonts w:ascii="Segoe UI" w:hAnsi="Segoe UI" w:cs="Segoe UI"/>
        </w:rPr>
        <w:t>;</w:t>
      </w:r>
      <w:r w:rsidR="00B56DFB" w:rsidRPr="00C67A1A">
        <w:rPr>
          <w:rFonts w:ascii="Segoe UI" w:hAnsi="Segoe UI" w:cs="Segoe UI"/>
        </w:rPr>
        <w:t xml:space="preserve"> sexual abuse is higher for girls.  </w:t>
      </w:r>
      <w:r w:rsidRPr="00C67A1A">
        <w:rPr>
          <w:rFonts w:ascii="Segoe UI" w:hAnsi="Segoe UI" w:cs="Segoe UI"/>
        </w:rPr>
        <w:t>Risk of</w:t>
      </w:r>
      <w:r w:rsidR="00B56DFB" w:rsidRPr="00C67A1A">
        <w:rPr>
          <w:rFonts w:ascii="Segoe UI" w:hAnsi="Segoe UI" w:cs="Segoe UI"/>
        </w:rPr>
        <w:t xml:space="preserve"> under-disclosure of some ACEs for men</w:t>
      </w:r>
      <w:r w:rsidR="00984BEC">
        <w:rPr>
          <w:rFonts w:ascii="Segoe UI" w:hAnsi="Segoe UI" w:cs="Segoe UI"/>
        </w:rPr>
        <w:t>,</w:t>
      </w:r>
      <w:r w:rsidR="00B56DFB" w:rsidRPr="00C67A1A">
        <w:rPr>
          <w:rFonts w:ascii="Segoe UI" w:hAnsi="Segoe UI" w:cs="Segoe UI"/>
        </w:rPr>
        <w:t xml:space="preserve"> particularly sexual abuse</w:t>
      </w:r>
      <w:r w:rsidRPr="00C67A1A">
        <w:rPr>
          <w:rFonts w:ascii="Segoe UI" w:hAnsi="Segoe UI" w:cs="Segoe UI"/>
        </w:rPr>
        <w:t>.</w:t>
      </w:r>
    </w:p>
    <w:p w14:paraId="35F3467E" w14:textId="77777777" w:rsidR="0067529B" w:rsidRPr="00C67A1A" w:rsidRDefault="0067529B" w:rsidP="0067529B">
      <w:pPr>
        <w:pStyle w:val="Default"/>
        <w:numPr>
          <w:ilvl w:val="0"/>
          <w:numId w:val="17"/>
        </w:numPr>
        <w:rPr>
          <w:rFonts w:ascii="Segoe UI" w:hAnsi="Segoe UI" w:cs="Segoe UI"/>
        </w:rPr>
      </w:pPr>
      <w:r w:rsidRPr="00C67A1A">
        <w:rPr>
          <w:rFonts w:ascii="Segoe UI" w:hAnsi="Segoe UI" w:cs="Segoe UI"/>
        </w:rPr>
        <w:t>In</w:t>
      </w:r>
      <w:r w:rsidR="00B56DFB" w:rsidRPr="00C67A1A">
        <w:rPr>
          <w:rFonts w:ascii="Segoe UI" w:hAnsi="Segoe UI" w:cs="Segoe UI"/>
        </w:rPr>
        <w:t xml:space="preserve"> studies of vulnerable populations (Kibble, prisons) – females are more vulnerable and victimised than their male counterparts.  </w:t>
      </w:r>
    </w:p>
    <w:p w14:paraId="50E417EE" w14:textId="77777777" w:rsidR="00B56DFB" w:rsidRPr="00C67A1A" w:rsidRDefault="0067529B" w:rsidP="0067529B">
      <w:pPr>
        <w:pStyle w:val="Default"/>
        <w:numPr>
          <w:ilvl w:val="0"/>
          <w:numId w:val="17"/>
        </w:numPr>
        <w:rPr>
          <w:rFonts w:ascii="Segoe UI" w:hAnsi="Segoe UI" w:cs="Segoe UI"/>
        </w:rPr>
      </w:pPr>
      <w:r w:rsidRPr="00C67A1A">
        <w:rPr>
          <w:rFonts w:ascii="Segoe UI" w:hAnsi="Segoe UI" w:cs="Segoe UI"/>
        </w:rPr>
        <w:t>Females present with h</w:t>
      </w:r>
      <w:r w:rsidR="00B56DFB" w:rsidRPr="00C67A1A">
        <w:rPr>
          <w:rFonts w:ascii="Segoe UI" w:hAnsi="Segoe UI" w:cs="Segoe UI"/>
        </w:rPr>
        <w:t xml:space="preserve">igher level </w:t>
      </w:r>
      <w:r w:rsidRPr="00C67A1A">
        <w:rPr>
          <w:rFonts w:ascii="Segoe UI" w:hAnsi="Segoe UI" w:cs="Segoe UI"/>
        </w:rPr>
        <w:t xml:space="preserve">of vulnerability </w:t>
      </w:r>
      <w:r w:rsidR="00B56DFB" w:rsidRPr="00C67A1A">
        <w:rPr>
          <w:rFonts w:ascii="Segoe UI" w:hAnsi="Segoe UI" w:cs="Segoe UI"/>
        </w:rPr>
        <w:t>when they come into contact with the Justice system.</w:t>
      </w:r>
    </w:p>
    <w:p w14:paraId="5976DC3A" w14:textId="77777777" w:rsidR="00B56DFB" w:rsidRPr="00C67A1A" w:rsidRDefault="0067529B" w:rsidP="0067529B">
      <w:pPr>
        <w:pStyle w:val="Default"/>
        <w:numPr>
          <w:ilvl w:val="0"/>
          <w:numId w:val="17"/>
        </w:numPr>
        <w:rPr>
          <w:rFonts w:ascii="Segoe UI" w:hAnsi="Segoe UI" w:cs="Segoe UI"/>
        </w:rPr>
      </w:pPr>
      <w:r w:rsidRPr="00C67A1A">
        <w:rPr>
          <w:rFonts w:ascii="Segoe UI" w:hAnsi="Segoe UI" w:cs="Segoe UI"/>
        </w:rPr>
        <w:t>M</w:t>
      </w:r>
      <w:r w:rsidR="00B56DFB" w:rsidRPr="00C67A1A">
        <w:rPr>
          <w:rFonts w:ascii="Segoe UI" w:hAnsi="Segoe UI" w:cs="Segoe UI"/>
        </w:rPr>
        <w:t xml:space="preserve">ales come into contact with the </w:t>
      </w:r>
      <w:r w:rsidRPr="00C67A1A">
        <w:rPr>
          <w:rFonts w:ascii="Segoe UI" w:hAnsi="Segoe UI" w:cs="Segoe UI"/>
        </w:rPr>
        <w:t xml:space="preserve">justice </w:t>
      </w:r>
      <w:r w:rsidR="00B56DFB" w:rsidRPr="00C67A1A">
        <w:rPr>
          <w:rFonts w:ascii="Segoe UI" w:hAnsi="Segoe UI" w:cs="Segoe UI"/>
        </w:rPr>
        <w:t>system at a lower adversity level than females</w:t>
      </w:r>
      <w:r w:rsidRPr="00C67A1A">
        <w:rPr>
          <w:rFonts w:ascii="Segoe UI" w:hAnsi="Segoe UI" w:cs="Segoe UI"/>
        </w:rPr>
        <w:t xml:space="preserve"> (Shilling et al, 2007)</w:t>
      </w:r>
      <w:r w:rsidR="00984BEC">
        <w:rPr>
          <w:rFonts w:ascii="Segoe UI" w:hAnsi="Segoe UI" w:cs="Segoe UI"/>
        </w:rPr>
        <w:t>.</w:t>
      </w:r>
    </w:p>
    <w:p w14:paraId="3FEB83F2" w14:textId="77777777" w:rsidR="0067529B" w:rsidRPr="00C67A1A" w:rsidRDefault="0067529B" w:rsidP="0067529B">
      <w:pPr>
        <w:pStyle w:val="Default"/>
        <w:rPr>
          <w:rFonts w:ascii="Segoe UI" w:hAnsi="Segoe UI" w:cs="Segoe UI"/>
        </w:rPr>
      </w:pPr>
    </w:p>
    <w:tbl>
      <w:tblPr>
        <w:tblStyle w:val="TableGrid"/>
        <w:tblW w:w="0" w:type="auto"/>
        <w:tblLook w:val="04A0" w:firstRow="1" w:lastRow="0" w:firstColumn="1" w:lastColumn="0" w:noHBand="0" w:noVBand="1"/>
      </w:tblPr>
      <w:tblGrid>
        <w:gridCol w:w="9016"/>
      </w:tblGrid>
      <w:tr w:rsidR="005845E3" w:rsidRPr="00C67A1A" w14:paraId="6454BA78" w14:textId="77777777" w:rsidTr="005845E3">
        <w:tc>
          <w:tcPr>
            <w:tcW w:w="9242" w:type="dxa"/>
          </w:tcPr>
          <w:p w14:paraId="4931C3D0" w14:textId="55DA8A66" w:rsidR="005845E3" w:rsidRPr="00C67A1A" w:rsidRDefault="005845E3" w:rsidP="005845E3">
            <w:pPr>
              <w:pStyle w:val="Default"/>
              <w:rPr>
                <w:rFonts w:ascii="Segoe UI" w:hAnsi="Segoe UI" w:cs="Segoe UI"/>
                <w:b/>
              </w:rPr>
            </w:pPr>
            <w:r w:rsidRPr="00C67A1A">
              <w:rPr>
                <w:rFonts w:ascii="Segoe UI" w:hAnsi="Segoe UI" w:cs="Segoe UI"/>
                <w:b/>
              </w:rPr>
              <w:t xml:space="preserve">Policy </w:t>
            </w:r>
            <w:r w:rsidR="001E631B">
              <w:rPr>
                <w:rFonts w:ascii="Segoe UI" w:hAnsi="Segoe UI" w:cs="Segoe UI"/>
                <w:b/>
              </w:rPr>
              <w:t xml:space="preserve">(and research) </w:t>
            </w:r>
            <w:r w:rsidRPr="00C67A1A">
              <w:rPr>
                <w:rFonts w:ascii="Segoe UI" w:hAnsi="Segoe UI" w:cs="Segoe UI"/>
                <w:b/>
              </w:rPr>
              <w:t>implications</w:t>
            </w:r>
          </w:p>
          <w:p w14:paraId="1531E7CB" w14:textId="77777777" w:rsidR="005845E3" w:rsidRPr="00C67A1A" w:rsidRDefault="005845E3" w:rsidP="005845E3">
            <w:pPr>
              <w:pStyle w:val="Default"/>
              <w:numPr>
                <w:ilvl w:val="0"/>
                <w:numId w:val="18"/>
              </w:numPr>
              <w:rPr>
                <w:rFonts w:ascii="Segoe UI" w:hAnsi="Segoe UI" w:cs="Segoe UI"/>
              </w:rPr>
            </w:pPr>
            <w:r w:rsidRPr="00C67A1A">
              <w:rPr>
                <w:rFonts w:ascii="Segoe UI" w:hAnsi="Segoe UI" w:cs="Segoe UI"/>
              </w:rPr>
              <w:t xml:space="preserve">Seek the views of children and young people on what they think ACEs are e.g. bullying? Being in care? </w:t>
            </w:r>
          </w:p>
          <w:p w14:paraId="3696196F" w14:textId="77777777" w:rsidR="005845E3" w:rsidRPr="00C67A1A" w:rsidRDefault="005845E3" w:rsidP="005845E3">
            <w:pPr>
              <w:pStyle w:val="Default"/>
              <w:numPr>
                <w:ilvl w:val="0"/>
                <w:numId w:val="18"/>
              </w:numPr>
              <w:rPr>
                <w:rFonts w:ascii="Segoe UI" w:hAnsi="Segoe UI" w:cs="Segoe UI"/>
              </w:rPr>
            </w:pPr>
            <w:r w:rsidRPr="00C67A1A">
              <w:rPr>
                <w:rFonts w:ascii="Segoe UI" w:hAnsi="Segoe UI" w:cs="Segoe UI"/>
              </w:rPr>
              <w:t>Should we dismiss parental separation as an ACE because it’s such a common experience?</w:t>
            </w:r>
          </w:p>
          <w:p w14:paraId="375A8420" w14:textId="77777777" w:rsidR="005845E3" w:rsidRPr="00C67A1A" w:rsidRDefault="005845E3" w:rsidP="005845E3">
            <w:pPr>
              <w:pStyle w:val="Default"/>
              <w:numPr>
                <w:ilvl w:val="0"/>
                <w:numId w:val="18"/>
              </w:numPr>
              <w:rPr>
                <w:rFonts w:ascii="Segoe UI" w:hAnsi="Segoe UI" w:cs="Segoe UI"/>
              </w:rPr>
            </w:pPr>
            <w:r w:rsidRPr="00C67A1A">
              <w:rPr>
                <w:rFonts w:ascii="Segoe UI" w:hAnsi="Segoe UI" w:cs="Segoe UI"/>
              </w:rPr>
              <w:t xml:space="preserve">Are there gender differences in ACEs exposure? </w:t>
            </w:r>
          </w:p>
          <w:p w14:paraId="268BA06F" w14:textId="77777777" w:rsidR="005845E3" w:rsidRPr="00C67A1A" w:rsidRDefault="005845E3" w:rsidP="005845E3">
            <w:pPr>
              <w:pStyle w:val="Default"/>
              <w:numPr>
                <w:ilvl w:val="0"/>
                <w:numId w:val="18"/>
              </w:numPr>
              <w:rPr>
                <w:rFonts w:ascii="Segoe UI" w:hAnsi="Segoe UI" w:cs="Segoe UI"/>
              </w:rPr>
            </w:pPr>
            <w:r w:rsidRPr="00C67A1A">
              <w:rPr>
                <w:rFonts w:ascii="Segoe UI" w:hAnsi="Segoe UI" w:cs="Segoe UI"/>
              </w:rPr>
              <w:t>Are there gender differences in ways people respond to ACEs?  Study in Queensland found that 30% men would not seek help, compared with 6% females.</w:t>
            </w:r>
          </w:p>
          <w:p w14:paraId="55968FE0" w14:textId="77777777" w:rsidR="005845E3" w:rsidRPr="00C67A1A" w:rsidRDefault="005845E3" w:rsidP="005845E3">
            <w:pPr>
              <w:pStyle w:val="Default"/>
              <w:numPr>
                <w:ilvl w:val="0"/>
                <w:numId w:val="18"/>
              </w:numPr>
              <w:rPr>
                <w:rFonts w:ascii="Segoe UI" w:hAnsi="Segoe UI" w:cs="Segoe UI"/>
              </w:rPr>
            </w:pPr>
            <w:r w:rsidRPr="00C67A1A">
              <w:rPr>
                <w:rFonts w:ascii="Segoe UI" w:hAnsi="Segoe UI" w:cs="Segoe UI"/>
              </w:rPr>
              <w:t>Are there gender differences in the symptoms/expression of trauma? Females tend to internalise, males externalise (e.g. aggression &amp; violence) which provokes different services (authoritarian/behavioural response for males; emotional/wellbeing approaches for female)</w:t>
            </w:r>
            <w:r w:rsidR="00984BEC">
              <w:rPr>
                <w:rFonts w:ascii="Segoe UI" w:hAnsi="Segoe UI" w:cs="Segoe UI"/>
              </w:rPr>
              <w:t>.</w:t>
            </w:r>
          </w:p>
          <w:p w14:paraId="0C1A5E25" w14:textId="77777777" w:rsidR="005845E3" w:rsidRPr="00C67A1A" w:rsidRDefault="005845E3" w:rsidP="005845E3">
            <w:pPr>
              <w:pStyle w:val="Default"/>
              <w:numPr>
                <w:ilvl w:val="0"/>
                <w:numId w:val="18"/>
              </w:numPr>
              <w:rPr>
                <w:rFonts w:ascii="Segoe UI" w:hAnsi="Segoe UI" w:cs="Segoe UI"/>
              </w:rPr>
            </w:pPr>
            <w:r w:rsidRPr="00C67A1A">
              <w:rPr>
                <w:rFonts w:ascii="Segoe UI" w:hAnsi="Segoe UI" w:cs="Segoe UI"/>
              </w:rPr>
              <w:lastRenderedPageBreak/>
              <w:t>Does the justice system respond differently to males and females affected by ACEs?  Is this why we have such a high proportion of males and such vulnerable group of females in justice system?</w:t>
            </w:r>
          </w:p>
          <w:p w14:paraId="6A9A55C8" w14:textId="77777777" w:rsidR="005845E3" w:rsidRPr="00C67A1A" w:rsidRDefault="005845E3" w:rsidP="005845E3">
            <w:pPr>
              <w:pStyle w:val="Default"/>
              <w:numPr>
                <w:ilvl w:val="0"/>
                <w:numId w:val="18"/>
              </w:numPr>
              <w:rPr>
                <w:rFonts w:ascii="Segoe UI" w:hAnsi="Segoe UI" w:cs="Segoe UI"/>
              </w:rPr>
            </w:pPr>
            <w:r w:rsidRPr="00C67A1A">
              <w:rPr>
                <w:rFonts w:ascii="Segoe UI" w:hAnsi="Segoe UI" w:cs="Segoe UI"/>
              </w:rPr>
              <w:t>W</w:t>
            </w:r>
            <w:r w:rsidR="00984BEC">
              <w:rPr>
                <w:rFonts w:ascii="Segoe UI" w:hAnsi="Segoe UI" w:cs="Segoe UI"/>
              </w:rPr>
              <w:t>hat about other intersections (e</w:t>
            </w:r>
            <w:r w:rsidRPr="00C67A1A">
              <w:rPr>
                <w:rFonts w:ascii="Segoe UI" w:hAnsi="Segoe UI" w:cs="Segoe UI"/>
              </w:rPr>
              <w:t>.g. ethnicity, poverty</w:t>
            </w:r>
            <w:r w:rsidR="00984BEC">
              <w:rPr>
                <w:rFonts w:ascii="Segoe UI" w:hAnsi="Segoe UI" w:cs="Segoe UI"/>
              </w:rPr>
              <w:t>)?</w:t>
            </w:r>
          </w:p>
          <w:p w14:paraId="3DD9B72B" w14:textId="77777777" w:rsidR="005845E3" w:rsidRPr="00C67A1A" w:rsidRDefault="005845E3" w:rsidP="0067529B">
            <w:pPr>
              <w:pStyle w:val="Default"/>
              <w:rPr>
                <w:rFonts w:ascii="Segoe UI" w:hAnsi="Segoe UI" w:cs="Segoe UI"/>
              </w:rPr>
            </w:pPr>
          </w:p>
        </w:tc>
      </w:tr>
    </w:tbl>
    <w:p w14:paraId="26F14F05" w14:textId="77777777" w:rsidR="0067529B" w:rsidRPr="00C67A1A" w:rsidRDefault="0067529B" w:rsidP="007F1085">
      <w:pPr>
        <w:pStyle w:val="Default"/>
        <w:rPr>
          <w:rFonts w:ascii="Segoe UI" w:hAnsi="Segoe UI" w:cs="Segoe UI"/>
        </w:rPr>
      </w:pPr>
    </w:p>
    <w:p w14:paraId="0656517D" w14:textId="77777777" w:rsidR="001E0F7E" w:rsidRDefault="001E0F7E" w:rsidP="004002BD">
      <w:pPr>
        <w:pStyle w:val="Default"/>
        <w:rPr>
          <w:rFonts w:ascii="Segoe UI" w:hAnsi="Segoe UI" w:cs="Segoe UI"/>
          <w:b/>
          <w:bCs/>
          <w:color w:val="244061" w:themeColor="accent1" w:themeShade="80"/>
        </w:rPr>
      </w:pPr>
    </w:p>
    <w:p w14:paraId="3880EEC5" w14:textId="77777777" w:rsidR="001E0F7E" w:rsidRDefault="001E0F7E" w:rsidP="004002BD">
      <w:pPr>
        <w:pStyle w:val="Default"/>
        <w:rPr>
          <w:rFonts w:ascii="Segoe UI" w:hAnsi="Segoe UI" w:cs="Segoe UI"/>
          <w:b/>
          <w:bCs/>
          <w:color w:val="244061" w:themeColor="accent1" w:themeShade="80"/>
        </w:rPr>
      </w:pPr>
    </w:p>
    <w:p w14:paraId="12712B77" w14:textId="77777777" w:rsidR="004002BD" w:rsidRPr="00C67A1A" w:rsidRDefault="004002BD" w:rsidP="004002BD">
      <w:pPr>
        <w:pStyle w:val="Default"/>
        <w:rPr>
          <w:rFonts w:ascii="Segoe UI" w:hAnsi="Segoe UI" w:cs="Segoe UI"/>
          <w:b/>
          <w:bCs/>
          <w:color w:val="244061" w:themeColor="accent1" w:themeShade="80"/>
        </w:rPr>
      </w:pPr>
      <w:r w:rsidRPr="00C67A1A">
        <w:rPr>
          <w:rFonts w:ascii="Segoe UI" w:hAnsi="Segoe UI" w:cs="Segoe UI"/>
          <w:b/>
          <w:bCs/>
          <w:color w:val="244061" w:themeColor="accent1" w:themeShade="80"/>
        </w:rPr>
        <w:t>Presentation 5: ACEs in forensic populations in Scotland: The importance of CPTSD and directions for future research</w:t>
      </w:r>
    </w:p>
    <w:p w14:paraId="1A9D33FF" w14:textId="3C6A50B5" w:rsidR="0067529B" w:rsidRPr="00C67A1A" w:rsidRDefault="007F7688" w:rsidP="007F1085">
      <w:pPr>
        <w:pStyle w:val="Default"/>
        <w:rPr>
          <w:rFonts w:ascii="Segoe UI" w:hAnsi="Segoe UI" w:cs="Segoe UI"/>
          <w:color w:val="244061" w:themeColor="accent1" w:themeShade="80"/>
        </w:rPr>
      </w:pPr>
      <w:hyperlink r:id="rId30" w:history="1">
        <w:r w:rsidR="004002BD" w:rsidRPr="0004608E">
          <w:rPr>
            <w:rStyle w:val="Hyperlink"/>
            <w:rFonts w:ascii="Segoe UI" w:hAnsi="Segoe UI" w:cs="Segoe UI"/>
            <w:color w:val="244061" w:themeColor="accent1" w:themeShade="80"/>
          </w:rPr>
          <w:t>Prof. Thanos Karatzias</w:t>
        </w:r>
      </w:hyperlink>
      <w:r w:rsidR="004002BD" w:rsidRPr="00C67A1A">
        <w:rPr>
          <w:rFonts w:ascii="Segoe UI" w:hAnsi="Segoe UI" w:cs="Segoe UI"/>
          <w:color w:val="244061" w:themeColor="accent1" w:themeShade="80"/>
        </w:rPr>
        <w:t xml:space="preserve">, </w:t>
      </w:r>
      <w:r w:rsidR="00AB5BE8" w:rsidRPr="00C67A1A">
        <w:rPr>
          <w:rFonts w:ascii="Segoe UI" w:hAnsi="Segoe UI" w:cs="Segoe UI"/>
          <w:color w:val="244061" w:themeColor="accent1" w:themeShade="80"/>
        </w:rPr>
        <w:t>Director of Research in the School of Health &amp; Social Care at Edinburgh Napier University, UK and Clinical &amp; Health Psychologist at the Rivers Centre for Traumatic Stress, Edinburgh</w:t>
      </w:r>
    </w:p>
    <w:p w14:paraId="1BE08738" w14:textId="77777777" w:rsidR="00AB5BE8" w:rsidRPr="00C67A1A" w:rsidRDefault="00AB5BE8" w:rsidP="007F1085">
      <w:pPr>
        <w:pStyle w:val="Default"/>
        <w:rPr>
          <w:rFonts w:ascii="Segoe UI" w:hAnsi="Segoe UI" w:cs="Segoe UI"/>
        </w:rPr>
      </w:pPr>
    </w:p>
    <w:p w14:paraId="0FB0310F" w14:textId="77777777" w:rsidR="00AB5BE8" w:rsidRPr="00C67A1A" w:rsidRDefault="00AB5BE8" w:rsidP="007F1085">
      <w:pPr>
        <w:pStyle w:val="Default"/>
        <w:rPr>
          <w:rFonts w:ascii="Segoe UI" w:hAnsi="Segoe UI" w:cs="Segoe UI"/>
        </w:rPr>
      </w:pPr>
      <w:r w:rsidRPr="00C67A1A">
        <w:rPr>
          <w:rFonts w:ascii="Segoe UI" w:hAnsi="Segoe UI" w:cs="Segoe UI"/>
        </w:rPr>
        <w:t xml:space="preserve">Prof. Karatzias’ presentation covered a wide range of research that he has conducted on complex post-traumatic stress disorder (CPTSD), which is a new condition to be included in the forthcoming ICD-11.  It is predominantly associated with childhood, interpersonal and multiple traumatisation.  </w:t>
      </w:r>
    </w:p>
    <w:p w14:paraId="7556CB63" w14:textId="77777777" w:rsidR="00903509" w:rsidRPr="00C67A1A" w:rsidRDefault="00903509" w:rsidP="007F1085">
      <w:pPr>
        <w:pStyle w:val="Default"/>
        <w:rPr>
          <w:rFonts w:ascii="Segoe UI" w:hAnsi="Segoe UI" w:cs="Segoe UI"/>
        </w:rPr>
      </w:pPr>
    </w:p>
    <w:p w14:paraId="1DC584FC" w14:textId="77777777" w:rsidR="00903509" w:rsidRPr="00C67A1A" w:rsidRDefault="00903509" w:rsidP="007F1085">
      <w:pPr>
        <w:pStyle w:val="Default"/>
        <w:rPr>
          <w:rFonts w:ascii="Segoe UI" w:hAnsi="Segoe UI" w:cs="Segoe UI"/>
          <w:b/>
        </w:rPr>
      </w:pPr>
      <w:r w:rsidRPr="00C67A1A">
        <w:rPr>
          <w:rFonts w:ascii="Segoe UI" w:hAnsi="Segoe UI" w:cs="Segoe UI"/>
          <w:b/>
        </w:rPr>
        <w:t>ACEs and trauma</w:t>
      </w:r>
    </w:p>
    <w:p w14:paraId="3D8B804D" w14:textId="77777777" w:rsidR="00AB5BE8" w:rsidRPr="00C67A1A" w:rsidRDefault="00AB5BE8" w:rsidP="00AB5BE8">
      <w:pPr>
        <w:pStyle w:val="Default"/>
        <w:numPr>
          <w:ilvl w:val="0"/>
          <w:numId w:val="19"/>
        </w:numPr>
        <w:rPr>
          <w:rFonts w:ascii="Segoe UI" w:hAnsi="Segoe UI" w:cs="Segoe UI"/>
        </w:rPr>
      </w:pPr>
      <w:r w:rsidRPr="00C67A1A">
        <w:rPr>
          <w:rFonts w:ascii="Segoe UI" w:hAnsi="Segoe UI" w:cs="Segoe UI"/>
        </w:rPr>
        <w:t>Psychological interventions play a key role in helping people address the mechanism that explain the effect of traumatic life events (e.g. by changing people’s perspectives of the world as an unsafe place)</w:t>
      </w:r>
      <w:r w:rsidR="008D6DC1">
        <w:rPr>
          <w:rFonts w:ascii="Segoe UI" w:hAnsi="Segoe UI" w:cs="Segoe UI"/>
        </w:rPr>
        <w:t>.</w:t>
      </w:r>
    </w:p>
    <w:p w14:paraId="2BC5F220" w14:textId="77777777" w:rsidR="00A17E5C" w:rsidRPr="00C67A1A" w:rsidRDefault="00AB5BE8" w:rsidP="00AB5BE8">
      <w:pPr>
        <w:pStyle w:val="Default"/>
        <w:numPr>
          <w:ilvl w:val="0"/>
          <w:numId w:val="19"/>
        </w:numPr>
        <w:rPr>
          <w:rFonts w:ascii="Segoe UI" w:hAnsi="Segoe UI" w:cs="Segoe UI"/>
        </w:rPr>
      </w:pPr>
      <w:r w:rsidRPr="00C67A1A">
        <w:rPr>
          <w:rFonts w:ascii="Segoe UI" w:hAnsi="Segoe UI" w:cs="Segoe UI"/>
        </w:rPr>
        <w:t xml:space="preserve">Highlighted </w:t>
      </w:r>
      <w:r w:rsidRPr="00C67A1A">
        <w:rPr>
          <w:rFonts w:ascii="Segoe UI" w:hAnsi="Segoe UI" w:cs="Segoe UI"/>
          <w:b/>
        </w:rPr>
        <w:t>links between childhood and adult t</w:t>
      </w:r>
      <w:r w:rsidR="00A17E5C" w:rsidRPr="00C67A1A">
        <w:rPr>
          <w:rFonts w:ascii="Segoe UI" w:hAnsi="Segoe UI" w:cs="Segoe UI"/>
          <w:b/>
        </w:rPr>
        <w:t xml:space="preserve">rauma </w:t>
      </w:r>
      <w:r w:rsidR="00A17E5C" w:rsidRPr="00C67A1A">
        <w:rPr>
          <w:rFonts w:ascii="Segoe UI" w:hAnsi="Segoe UI" w:cs="Segoe UI"/>
        </w:rPr>
        <w:t>which tend to co-occur - c</w:t>
      </w:r>
      <w:r w:rsidRPr="00C67A1A">
        <w:rPr>
          <w:rFonts w:ascii="Segoe UI" w:hAnsi="Segoe UI" w:cs="Segoe UI"/>
        </w:rPr>
        <w:t xml:space="preserve">hildhood trauma creates an environment </w:t>
      </w:r>
      <w:r w:rsidR="008D6DC1">
        <w:rPr>
          <w:rFonts w:ascii="Segoe UI" w:hAnsi="Segoe UI" w:cs="Segoe UI"/>
        </w:rPr>
        <w:t>for later traumatic experiences.</w:t>
      </w:r>
    </w:p>
    <w:p w14:paraId="63E67B88" w14:textId="77777777" w:rsidR="00AB5BE8" w:rsidRPr="00C67A1A" w:rsidRDefault="00AB5BE8" w:rsidP="00AB5BE8">
      <w:pPr>
        <w:pStyle w:val="Default"/>
        <w:numPr>
          <w:ilvl w:val="0"/>
          <w:numId w:val="19"/>
        </w:numPr>
        <w:rPr>
          <w:rFonts w:ascii="Segoe UI" w:hAnsi="Segoe UI" w:cs="Segoe UI"/>
        </w:rPr>
      </w:pPr>
      <w:r w:rsidRPr="00C67A1A">
        <w:rPr>
          <w:rFonts w:ascii="Segoe UI" w:hAnsi="Segoe UI" w:cs="Segoe UI"/>
        </w:rPr>
        <w:t>Childhood</w:t>
      </w:r>
      <w:r w:rsidR="00A17E5C" w:rsidRPr="00C67A1A">
        <w:rPr>
          <w:rFonts w:ascii="Segoe UI" w:hAnsi="Segoe UI" w:cs="Segoe UI"/>
        </w:rPr>
        <w:t xml:space="preserve"> trauma is more serious – </w:t>
      </w:r>
      <w:r w:rsidR="00A17E5C" w:rsidRPr="00C67A1A">
        <w:rPr>
          <w:rFonts w:ascii="Segoe UI" w:hAnsi="Segoe UI" w:cs="Segoe UI"/>
          <w:b/>
        </w:rPr>
        <w:t>all mental health</w:t>
      </w:r>
      <w:r w:rsidRPr="00C67A1A">
        <w:rPr>
          <w:rFonts w:ascii="Segoe UI" w:hAnsi="Segoe UI" w:cs="Segoe UI"/>
          <w:b/>
        </w:rPr>
        <w:t xml:space="preserve"> conditions are associated with childhood trauma</w:t>
      </w:r>
      <w:r w:rsidRPr="00C67A1A">
        <w:rPr>
          <w:rFonts w:ascii="Segoe UI" w:hAnsi="Segoe UI" w:cs="Segoe UI"/>
        </w:rPr>
        <w:t>.  If we eradicated ACEs the</w:t>
      </w:r>
      <w:r w:rsidR="00A17E5C" w:rsidRPr="00C67A1A">
        <w:rPr>
          <w:rFonts w:ascii="Segoe UI" w:hAnsi="Segoe UI" w:cs="Segoe UI"/>
        </w:rPr>
        <w:t>re would</w:t>
      </w:r>
      <w:r w:rsidR="00C530FF">
        <w:rPr>
          <w:rFonts w:ascii="Segoe UI" w:hAnsi="Segoe UI" w:cs="Segoe UI"/>
        </w:rPr>
        <w:t xml:space="preserve"> be</w:t>
      </w:r>
      <w:r w:rsidR="00A17E5C" w:rsidRPr="00C67A1A">
        <w:rPr>
          <w:rFonts w:ascii="Segoe UI" w:hAnsi="Segoe UI" w:cs="Segoe UI"/>
        </w:rPr>
        <w:t xml:space="preserve"> 1/3 less diagnosable mental health</w:t>
      </w:r>
      <w:r w:rsidRPr="00C67A1A">
        <w:rPr>
          <w:rFonts w:ascii="Segoe UI" w:hAnsi="Segoe UI" w:cs="Segoe UI"/>
        </w:rPr>
        <w:t xml:space="preserve"> conditions.</w:t>
      </w:r>
    </w:p>
    <w:p w14:paraId="1C1DFC4E" w14:textId="77777777" w:rsidR="00AB5BE8" w:rsidRPr="00C67A1A" w:rsidRDefault="00A17E5C" w:rsidP="00A17E5C">
      <w:pPr>
        <w:pStyle w:val="Default"/>
        <w:numPr>
          <w:ilvl w:val="0"/>
          <w:numId w:val="19"/>
        </w:numPr>
        <w:rPr>
          <w:rFonts w:ascii="Segoe UI" w:hAnsi="Segoe UI" w:cs="Segoe UI"/>
        </w:rPr>
      </w:pPr>
      <w:r w:rsidRPr="00C67A1A">
        <w:rPr>
          <w:rFonts w:ascii="Segoe UI" w:hAnsi="Segoe UI" w:cs="Segoe UI"/>
        </w:rPr>
        <w:t>This is because</w:t>
      </w:r>
      <w:r w:rsidR="00AB5BE8" w:rsidRPr="00C67A1A">
        <w:rPr>
          <w:rFonts w:ascii="Segoe UI" w:hAnsi="Segoe UI" w:cs="Segoe UI"/>
        </w:rPr>
        <w:t xml:space="preserve"> ACEs impact on all psychological schema. </w:t>
      </w:r>
      <w:r w:rsidRPr="00C67A1A">
        <w:rPr>
          <w:rFonts w:ascii="Segoe UI" w:hAnsi="Segoe UI" w:cs="Segoe UI"/>
        </w:rPr>
        <w:t xml:space="preserve"> </w:t>
      </w:r>
      <w:r w:rsidR="00AB5BE8" w:rsidRPr="00C67A1A">
        <w:rPr>
          <w:rFonts w:ascii="Segoe UI" w:hAnsi="Segoe UI" w:cs="Segoe UI"/>
        </w:rPr>
        <w:t xml:space="preserve">Impact of ACEs is idiosyncratic – </w:t>
      </w:r>
      <w:r w:rsidRPr="00C67A1A">
        <w:rPr>
          <w:rFonts w:ascii="Segoe UI" w:hAnsi="Segoe UI" w:cs="Segoe UI"/>
        </w:rPr>
        <w:t xml:space="preserve">it </w:t>
      </w:r>
      <w:r w:rsidR="00AB5BE8" w:rsidRPr="00C67A1A">
        <w:rPr>
          <w:rFonts w:ascii="Segoe UI" w:hAnsi="Segoe UI" w:cs="Segoe UI"/>
        </w:rPr>
        <w:t>varies by individual.</w:t>
      </w:r>
    </w:p>
    <w:p w14:paraId="45650564" w14:textId="77777777" w:rsidR="00AB5BE8" w:rsidRPr="00C67A1A" w:rsidRDefault="00A17E5C" w:rsidP="00A17E5C">
      <w:pPr>
        <w:pStyle w:val="Default"/>
        <w:numPr>
          <w:ilvl w:val="0"/>
          <w:numId w:val="19"/>
        </w:numPr>
        <w:rPr>
          <w:rFonts w:ascii="Segoe UI" w:hAnsi="Segoe UI" w:cs="Segoe UI"/>
        </w:rPr>
      </w:pPr>
      <w:r w:rsidRPr="00C67A1A">
        <w:rPr>
          <w:rFonts w:ascii="Segoe UI" w:hAnsi="Segoe UI" w:cs="Segoe UI"/>
        </w:rPr>
        <w:lastRenderedPageBreak/>
        <w:t>His</w:t>
      </w:r>
      <w:r w:rsidR="00AB5BE8" w:rsidRPr="00C67A1A">
        <w:rPr>
          <w:rFonts w:ascii="Segoe UI" w:hAnsi="Segoe UI" w:cs="Segoe UI"/>
        </w:rPr>
        <w:t xml:space="preserve"> research has shown ACEs </w:t>
      </w:r>
      <w:r w:rsidRPr="00C67A1A">
        <w:rPr>
          <w:rFonts w:ascii="Segoe UI" w:hAnsi="Segoe UI" w:cs="Segoe UI"/>
        </w:rPr>
        <w:t xml:space="preserve">are </w:t>
      </w:r>
      <w:r w:rsidR="00AB5BE8" w:rsidRPr="00C67A1A">
        <w:rPr>
          <w:rFonts w:ascii="Segoe UI" w:hAnsi="Segoe UI" w:cs="Segoe UI"/>
        </w:rPr>
        <w:t xml:space="preserve">associated with earlier offending, more serious offending, self-harm in prison, </w:t>
      </w:r>
      <w:r w:rsidRPr="00C67A1A">
        <w:rPr>
          <w:rFonts w:ascii="Segoe UI" w:hAnsi="Segoe UI" w:cs="Segoe UI"/>
        </w:rPr>
        <w:t xml:space="preserve">and </w:t>
      </w:r>
      <w:r w:rsidR="00AB5BE8" w:rsidRPr="00C67A1A">
        <w:rPr>
          <w:rFonts w:ascii="Segoe UI" w:hAnsi="Segoe UI" w:cs="Segoe UI"/>
        </w:rPr>
        <w:t>violent offending associated with drug use</w:t>
      </w:r>
      <w:r w:rsidRPr="00C67A1A">
        <w:rPr>
          <w:rFonts w:ascii="Segoe UI" w:hAnsi="Segoe UI" w:cs="Segoe UI"/>
        </w:rPr>
        <w:t>.</w:t>
      </w:r>
    </w:p>
    <w:p w14:paraId="4F8CAAFD" w14:textId="3BFC57DA" w:rsidR="00AB5BE8" w:rsidRPr="00C67A1A" w:rsidRDefault="00AB5BE8" w:rsidP="00A17E5C">
      <w:pPr>
        <w:pStyle w:val="Default"/>
        <w:numPr>
          <w:ilvl w:val="0"/>
          <w:numId w:val="19"/>
        </w:numPr>
        <w:rPr>
          <w:rFonts w:ascii="Segoe UI" w:hAnsi="Segoe UI" w:cs="Segoe UI"/>
        </w:rPr>
      </w:pPr>
      <w:r w:rsidRPr="00C67A1A">
        <w:rPr>
          <w:rFonts w:ascii="Segoe UI" w:hAnsi="Segoe UI" w:cs="Segoe UI"/>
        </w:rPr>
        <w:t>80% people in a secure unit in Scotland had experienced childhood tr</w:t>
      </w:r>
      <w:r w:rsidR="00A17E5C" w:rsidRPr="00C67A1A">
        <w:rPr>
          <w:rFonts w:ascii="Segoe UI" w:hAnsi="Segoe UI" w:cs="Segoe UI"/>
        </w:rPr>
        <w:t xml:space="preserve">auma – associated with suicidal tendencies </w:t>
      </w:r>
      <w:r w:rsidRPr="00C67A1A">
        <w:rPr>
          <w:rFonts w:ascii="Segoe UI" w:hAnsi="Segoe UI" w:cs="Segoe UI"/>
        </w:rPr>
        <w:t xml:space="preserve">and self-harm, drug use, </w:t>
      </w:r>
      <w:r w:rsidR="00A17E5C" w:rsidRPr="00C67A1A">
        <w:rPr>
          <w:rFonts w:ascii="Segoe UI" w:hAnsi="Segoe UI" w:cs="Segoe UI"/>
        </w:rPr>
        <w:t xml:space="preserve">and </w:t>
      </w:r>
      <w:r w:rsidRPr="00C67A1A">
        <w:rPr>
          <w:rFonts w:ascii="Segoe UI" w:hAnsi="Segoe UI" w:cs="Segoe UI"/>
        </w:rPr>
        <w:t>offending</w:t>
      </w:r>
      <w:r w:rsidR="00C530FF">
        <w:rPr>
          <w:rFonts w:ascii="Segoe UI" w:hAnsi="Segoe UI" w:cs="Segoe UI"/>
        </w:rPr>
        <w:t xml:space="preserve"> in adulthood</w:t>
      </w:r>
      <w:r w:rsidR="008D6DC1">
        <w:rPr>
          <w:rFonts w:ascii="Segoe UI" w:hAnsi="Segoe UI" w:cs="Segoe UI"/>
        </w:rPr>
        <w:t>.</w:t>
      </w:r>
    </w:p>
    <w:p w14:paraId="628887B2" w14:textId="77777777" w:rsidR="00AB5BE8" w:rsidRPr="00C67A1A" w:rsidRDefault="00AB5BE8" w:rsidP="00A17E5C">
      <w:pPr>
        <w:pStyle w:val="Default"/>
        <w:numPr>
          <w:ilvl w:val="0"/>
          <w:numId w:val="19"/>
        </w:numPr>
        <w:rPr>
          <w:rFonts w:ascii="Segoe UI" w:hAnsi="Segoe UI" w:cs="Segoe UI"/>
        </w:rPr>
      </w:pPr>
      <w:r w:rsidRPr="00C67A1A">
        <w:rPr>
          <w:rFonts w:ascii="Segoe UI" w:hAnsi="Segoe UI" w:cs="Segoe UI"/>
        </w:rPr>
        <w:t xml:space="preserve">ACEs </w:t>
      </w:r>
      <w:r w:rsidR="00A17E5C" w:rsidRPr="00C67A1A">
        <w:rPr>
          <w:rFonts w:ascii="Segoe UI" w:hAnsi="Segoe UI" w:cs="Segoe UI"/>
        </w:rPr>
        <w:t xml:space="preserve">are also </w:t>
      </w:r>
      <w:r w:rsidRPr="00C67A1A">
        <w:rPr>
          <w:rFonts w:ascii="Segoe UI" w:hAnsi="Segoe UI" w:cs="Segoe UI"/>
        </w:rPr>
        <w:t>associated with chronic pain (medically unexplained symptoms)</w:t>
      </w:r>
      <w:r w:rsidR="008D6DC1">
        <w:rPr>
          <w:rFonts w:ascii="Segoe UI" w:hAnsi="Segoe UI" w:cs="Segoe UI"/>
        </w:rPr>
        <w:t>.</w:t>
      </w:r>
    </w:p>
    <w:p w14:paraId="2ACAA510" w14:textId="77777777" w:rsidR="00903509" w:rsidRPr="00C67A1A" w:rsidRDefault="00903509" w:rsidP="00903509">
      <w:pPr>
        <w:pStyle w:val="Default"/>
        <w:numPr>
          <w:ilvl w:val="0"/>
          <w:numId w:val="19"/>
        </w:numPr>
        <w:rPr>
          <w:rFonts w:ascii="Segoe UI" w:hAnsi="Segoe UI" w:cs="Segoe UI"/>
        </w:rPr>
      </w:pPr>
      <w:r w:rsidRPr="00C67A1A">
        <w:rPr>
          <w:rFonts w:ascii="Segoe UI" w:hAnsi="Segoe UI" w:cs="Segoe UI"/>
        </w:rPr>
        <w:t>People who experience ACEs have more complex symptoms including symptoms associated with CPTSD</w:t>
      </w:r>
      <w:r w:rsidR="008D6DC1">
        <w:rPr>
          <w:rFonts w:ascii="Segoe UI" w:hAnsi="Segoe UI" w:cs="Segoe UI"/>
        </w:rPr>
        <w:t>.</w:t>
      </w:r>
    </w:p>
    <w:p w14:paraId="3B2B11C8" w14:textId="77777777" w:rsidR="00903509" w:rsidRPr="00C67A1A" w:rsidRDefault="00903509" w:rsidP="00903509">
      <w:pPr>
        <w:pStyle w:val="Default"/>
        <w:rPr>
          <w:rFonts w:ascii="Segoe UI" w:hAnsi="Segoe UI" w:cs="Segoe UI"/>
          <w:b/>
        </w:rPr>
      </w:pPr>
    </w:p>
    <w:p w14:paraId="7E55FD9E" w14:textId="77777777" w:rsidR="00903509" w:rsidRPr="00C67A1A" w:rsidRDefault="00903509" w:rsidP="00903509">
      <w:pPr>
        <w:pStyle w:val="Default"/>
        <w:rPr>
          <w:rFonts w:ascii="Segoe UI" w:hAnsi="Segoe UI" w:cs="Segoe UI"/>
          <w:b/>
        </w:rPr>
      </w:pPr>
      <w:r w:rsidRPr="00C67A1A">
        <w:rPr>
          <w:rFonts w:ascii="Segoe UI" w:hAnsi="Segoe UI" w:cs="Segoe UI"/>
          <w:b/>
        </w:rPr>
        <w:t>Diagnosis and treatment of CPTSD</w:t>
      </w:r>
    </w:p>
    <w:p w14:paraId="43EFA00B" w14:textId="5AC31624" w:rsidR="00AB5BE8" w:rsidRPr="00C67A1A" w:rsidRDefault="00903509" w:rsidP="00903509">
      <w:pPr>
        <w:pStyle w:val="Default"/>
        <w:numPr>
          <w:ilvl w:val="0"/>
          <w:numId w:val="19"/>
        </w:numPr>
        <w:rPr>
          <w:rFonts w:ascii="Segoe UI" w:hAnsi="Segoe UI" w:cs="Segoe UI"/>
        </w:rPr>
      </w:pPr>
      <w:r w:rsidRPr="00C67A1A">
        <w:rPr>
          <w:rFonts w:ascii="Segoe UI" w:hAnsi="Segoe UI" w:cs="Segoe UI"/>
        </w:rPr>
        <w:t>D</w:t>
      </w:r>
      <w:r w:rsidR="00AB5BE8" w:rsidRPr="00C67A1A">
        <w:rPr>
          <w:rFonts w:ascii="Segoe UI" w:hAnsi="Segoe UI" w:cs="Segoe UI"/>
        </w:rPr>
        <w:t xml:space="preserve">iagnosis  </w:t>
      </w:r>
      <w:r w:rsidRPr="00C67A1A">
        <w:rPr>
          <w:rFonts w:ascii="Segoe UI" w:hAnsi="Segoe UI" w:cs="Segoe UI"/>
        </w:rPr>
        <w:t xml:space="preserve">of traumatic distress is </w:t>
      </w:r>
      <w:r w:rsidR="00AB5BE8" w:rsidRPr="00C67A1A">
        <w:rPr>
          <w:rFonts w:ascii="Segoe UI" w:hAnsi="Segoe UI" w:cs="Segoe UI"/>
        </w:rPr>
        <w:t>key to identifying the right treatment</w:t>
      </w:r>
      <w:r w:rsidR="002C3604" w:rsidRPr="00C67A1A">
        <w:rPr>
          <w:rFonts w:ascii="Segoe UI" w:hAnsi="Segoe UI" w:cs="Segoe UI"/>
        </w:rPr>
        <w:t>.</w:t>
      </w:r>
    </w:p>
    <w:p w14:paraId="5ADB9365" w14:textId="77777777" w:rsidR="00AB5BE8" w:rsidRPr="00C67A1A" w:rsidRDefault="00903509" w:rsidP="00903509">
      <w:pPr>
        <w:pStyle w:val="Default"/>
        <w:numPr>
          <w:ilvl w:val="0"/>
          <w:numId w:val="19"/>
        </w:numPr>
        <w:rPr>
          <w:rFonts w:ascii="Segoe UI" w:hAnsi="Segoe UI" w:cs="Segoe UI"/>
        </w:rPr>
      </w:pPr>
      <w:r w:rsidRPr="00C67A1A">
        <w:rPr>
          <w:rFonts w:ascii="Segoe UI" w:hAnsi="Segoe UI" w:cs="Segoe UI"/>
        </w:rPr>
        <w:t>Prof. Karatzias has</w:t>
      </w:r>
      <w:r w:rsidR="00AB5BE8" w:rsidRPr="00C67A1A">
        <w:rPr>
          <w:rFonts w:ascii="Segoe UI" w:hAnsi="Segoe UI" w:cs="Segoe UI"/>
        </w:rPr>
        <w:t xml:space="preserve"> conducted work on distinguishing between PTSD and CPTSD which will be added to the next ICD-11 – co</w:t>
      </w:r>
      <w:r w:rsidRPr="00C67A1A">
        <w:rPr>
          <w:rFonts w:ascii="Segoe UI" w:hAnsi="Segoe UI" w:cs="Segoe UI"/>
        </w:rPr>
        <w:t>vers symptoms like hyper-arousal</w:t>
      </w:r>
      <w:r w:rsidR="008D6DC1">
        <w:rPr>
          <w:rFonts w:ascii="Segoe UI" w:hAnsi="Segoe UI" w:cs="Segoe UI"/>
        </w:rPr>
        <w:t>.</w:t>
      </w:r>
    </w:p>
    <w:p w14:paraId="34B27BE2" w14:textId="77777777" w:rsidR="00AB5BE8" w:rsidRPr="00C67A1A" w:rsidRDefault="00903509" w:rsidP="00903509">
      <w:pPr>
        <w:pStyle w:val="Default"/>
        <w:numPr>
          <w:ilvl w:val="0"/>
          <w:numId w:val="19"/>
        </w:numPr>
        <w:rPr>
          <w:rFonts w:ascii="Segoe UI" w:hAnsi="Segoe UI" w:cs="Segoe UI"/>
        </w:rPr>
      </w:pPr>
      <w:r w:rsidRPr="00C67A1A">
        <w:rPr>
          <w:rFonts w:ascii="Segoe UI" w:hAnsi="Segoe UI" w:cs="Segoe UI"/>
        </w:rPr>
        <w:t>He conducted the first study on CPTSD</w:t>
      </w:r>
      <w:r w:rsidR="00AB5BE8" w:rsidRPr="00C67A1A">
        <w:rPr>
          <w:rFonts w:ascii="Segoe UI" w:hAnsi="Segoe UI" w:cs="Segoe UI"/>
        </w:rPr>
        <w:t xml:space="preserve"> in Scotland –– all ACES are more highly correlated with CPTSD than simple PTSD.   CPTSD is</w:t>
      </w:r>
      <w:r w:rsidRPr="00C67A1A">
        <w:rPr>
          <w:rFonts w:ascii="Segoe UI" w:hAnsi="Segoe UI" w:cs="Segoe UI"/>
        </w:rPr>
        <w:t xml:space="preserve"> common and associated with</w:t>
      </w:r>
      <w:r w:rsidR="00AB5BE8" w:rsidRPr="00C67A1A">
        <w:rPr>
          <w:rFonts w:ascii="Segoe UI" w:hAnsi="Segoe UI" w:cs="Segoe UI"/>
        </w:rPr>
        <w:t xml:space="preserve"> depression and disassociation.</w:t>
      </w:r>
    </w:p>
    <w:p w14:paraId="3E47600C" w14:textId="77777777" w:rsidR="00AB5BE8" w:rsidRPr="00C67A1A" w:rsidRDefault="00903509" w:rsidP="00AB5BE8">
      <w:pPr>
        <w:pStyle w:val="Default"/>
        <w:numPr>
          <w:ilvl w:val="0"/>
          <w:numId w:val="19"/>
        </w:numPr>
        <w:rPr>
          <w:rFonts w:ascii="Segoe UI" w:hAnsi="Segoe UI" w:cs="Segoe UI"/>
        </w:rPr>
      </w:pPr>
      <w:r w:rsidRPr="00C67A1A">
        <w:rPr>
          <w:rFonts w:ascii="Segoe UI" w:hAnsi="Segoe UI" w:cs="Segoe UI"/>
        </w:rPr>
        <w:t>He has developed an</w:t>
      </w:r>
      <w:r w:rsidR="00AB5BE8" w:rsidRPr="00C67A1A">
        <w:rPr>
          <w:rFonts w:ascii="Segoe UI" w:hAnsi="Segoe UI" w:cs="Segoe UI"/>
        </w:rPr>
        <w:t xml:space="preserve"> instrument to measure CPTSD </w:t>
      </w:r>
      <w:r w:rsidRPr="00C67A1A">
        <w:rPr>
          <w:rFonts w:ascii="Segoe UI" w:hAnsi="Segoe UI" w:cs="Segoe UI"/>
        </w:rPr>
        <w:t>which includes a</w:t>
      </w:r>
      <w:r w:rsidR="00AB5BE8" w:rsidRPr="00C67A1A">
        <w:rPr>
          <w:rFonts w:ascii="Segoe UI" w:hAnsi="Segoe UI" w:cs="Segoe UI"/>
        </w:rPr>
        <w:t xml:space="preserve"> 12 item version about to </w:t>
      </w:r>
      <w:r w:rsidRPr="00C67A1A">
        <w:rPr>
          <w:rFonts w:ascii="Segoe UI" w:hAnsi="Segoe UI" w:cs="Segoe UI"/>
        </w:rPr>
        <w:t>be released in the literature. This will be free to use, and is already u</w:t>
      </w:r>
      <w:r w:rsidR="00AB5BE8" w:rsidRPr="00C67A1A">
        <w:rPr>
          <w:rFonts w:ascii="Segoe UI" w:hAnsi="Segoe UI" w:cs="Segoe UI"/>
        </w:rPr>
        <w:t>sed in 29 countries inc. US and Australia.</w:t>
      </w:r>
    </w:p>
    <w:p w14:paraId="533C891F" w14:textId="77777777" w:rsidR="00AB5BE8" w:rsidRPr="00C67A1A" w:rsidRDefault="00903509" w:rsidP="00903509">
      <w:pPr>
        <w:pStyle w:val="Default"/>
        <w:numPr>
          <w:ilvl w:val="0"/>
          <w:numId w:val="19"/>
        </w:numPr>
        <w:rPr>
          <w:rFonts w:ascii="Segoe UI" w:hAnsi="Segoe UI" w:cs="Segoe UI"/>
        </w:rPr>
      </w:pPr>
      <w:r w:rsidRPr="00C67A1A">
        <w:rPr>
          <w:rFonts w:ascii="Segoe UI" w:hAnsi="Segoe UI" w:cs="Segoe UI"/>
        </w:rPr>
        <w:t>Treatment of CPTSD is at an early stage.  He r</w:t>
      </w:r>
      <w:r w:rsidR="00AB5BE8" w:rsidRPr="00C67A1A">
        <w:rPr>
          <w:rFonts w:ascii="Segoe UI" w:hAnsi="Segoe UI" w:cs="Segoe UI"/>
        </w:rPr>
        <w:t>ecommend</w:t>
      </w:r>
      <w:r w:rsidRPr="00C67A1A">
        <w:rPr>
          <w:rFonts w:ascii="Segoe UI" w:hAnsi="Segoe UI" w:cs="Segoe UI"/>
        </w:rPr>
        <w:t>s</w:t>
      </w:r>
      <w:r w:rsidR="00AB5BE8" w:rsidRPr="00C67A1A">
        <w:rPr>
          <w:rFonts w:ascii="Segoe UI" w:hAnsi="Segoe UI" w:cs="Segoe UI"/>
        </w:rPr>
        <w:t xml:space="preserve"> a phased approach – stabilisation (</w:t>
      </w:r>
      <w:r w:rsidRPr="00C67A1A">
        <w:rPr>
          <w:rFonts w:ascii="Segoe UI" w:hAnsi="Segoe UI" w:cs="Segoe UI"/>
        </w:rPr>
        <w:t xml:space="preserve">e.g. </w:t>
      </w:r>
      <w:r w:rsidR="00AB5BE8" w:rsidRPr="00C67A1A">
        <w:rPr>
          <w:rFonts w:ascii="Segoe UI" w:hAnsi="Segoe UI" w:cs="Segoe UI"/>
        </w:rPr>
        <w:t>survive</w:t>
      </w:r>
      <w:r w:rsidRPr="00C67A1A">
        <w:rPr>
          <w:rFonts w:ascii="Segoe UI" w:hAnsi="Segoe UI" w:cs="Segoe UI"/>
        </w:rPr>
        <w:t xml:space="preserve"> and thrive) followed by trauma-</w:t>
      </w:r>
      <w:r w:rsidR="00AB5BE8" w:rsidRPr="00C67A1A">
        <w:rPr>
          <w:rFonts w:ascii="Segoe UI" w:hAnsi="Segoe UI" w:cs="Segoe UI"/>
        </w:rPr>
        <w:t>focused work (UKPTS Guideline 2017)</w:t>
      </w:r>
      <w:r w:rsidR="008D6DC1">
        <w:rPr>
          <w:rFonts w:ascii="Segoe UI" w:hAnsi="Segoe UI" w:cs="Segoe UI"/>
        </w:rPr>
        <w:t>.</w:t>
      </w:r>
      <w:r w:rsidR="00AB5BE8" w:rsidRPr="00C67A1A">
        <w:rPr>
          <w:rFonts w:ascii="Segoe UI" w:hAnsi="Segoe UI" w:cs="Segoe UI"/>
        </w:rPr>
        <w:t xml:space="preserve"> </w:t>
      </w:r>
    </w:p>
    <w:p w14:paraId="54653F28" w14:textId="77777777" w:rsidR="0067529B" w:rsidRPr="00827248" w:rsidRDefault="00AB5BE8" w:rsidP="002C3604">
      <w:pPr>
        <w:pStyle w:val="Default"/>
        <w:numPr>
          <w:ilvl w:val="0"/>
          <w:numId w:val="19"/>
        </w:numPr>
        <w:rPr>
          <w:rFonts w:ascii="Segoe UI" w:hAnsi="Segoe UI" w:cs="Segoe UI"/>
          <w:b/>
        </w:rPr>
      </w:pPr>
      <w:r w:rsidRPr="00C67A1A">
        <w:rPr>
          <w:rFonts w:ascii="Segoe UI" w:hAnsi="Segoe UI" w:cs="Segoe UI"/>
        </w:rPr>
        <w:t>Completed analysis of 51 studies of treatments of CPTSD – ACEs moderate n</w:t>
      </w:r>
      <w:r w:rsidR="00903509" w:rsidRPr="00C67A1A">
        <w:rPr>
          <w:rFonts w:ascii="Segoe UI" w:hAnsi="Segoe UI" w:cs="Segoe UI"/>
        </w:rPr>
        <w:t>egative outcome of treatment i.e. p</w:t>
      </w:r>
      <w:r w:rsidRPr="00C67A1A">
        <w:rPr>
          <w:rFonts w:ascii="Segoe UI" w:hAnsi="Segoe UI" w:cs="Segoe UI"/>
        </w:rPr>
        <w:t>eople with ACEs do worse in treatments</w:t>
      </w:r>
      <w:r w:rsidR="00903509" w:rsidRPr="00C67A1A">
        <w:rPr>
          <w:rFonts w:ascii="Segoe UI" w:hAnsi="Segoe UI" w:cs="Segoe UI"/>
        </w:rPr>
        <w:t xml:space="preserve"> compared to those without ACEs</w:t>
      </w:r>
      <w:r w:rsidRPr="00C67A1A">
        <w:rPr>
          <w:rFonts w:ascii="Segoe UI" w:hAnsi="Segoe UI" w:cs="Segoe UI"/>
        </w:rPr>
        <w:t xml:space="preserve">.  Need to do more </w:t>
      </w:r>
      <w:r w:rsidR="00903509" w:rsidRPr="00C67A1A">
        <w:rPr>
          <w:rFonts w:ascii="Segoe UI" w:hAnsi="Segoe UI" w:cs="Segoe UI"/>
        </w:rPr>
        <w:t xml:space="preserve">work on this e.g. </w:t>
      </w:r>
      <w:r w:rsidRPr="00C67A1A">
        <w:rPr>
          <w:rFonts w:ascii="Segoe UI" w:hAnsi="Segoe UI" w:cs="Segoe UI"/>
        </w:rPr>
        <w:t xml:space="preserve">routine screening </w:t>
      </w:r>
      <w:r w:rsidR="00903509" w:rsidRPr="00C67A1A">
        <w:rPr>
          <w:rFonts w:ascii="Segoe UI" w:hAnsi="Segoe UI" w:cs="Segoe UI"/>
        </w:rPr>
        <w:t>of CPTSD.</w:t>
      </w:r>
    </w:p>
    <w:p w14:paraId="3FDCEA81" w14:textId="77777777" w:rsidR="0067529B" w:rsidRPr="00C67A1A" w:rsidRDefault="0067529B" w:rsidP="007F1085">
      <w:pPr>
        <w:pStyle w:val="Body"/>
        <w:jc w:val="center"/>
        <w:rPr>
          <w:rFonts w:ascii="Segoe UI" w:hAnsi="Segoe UI" w:cs="Segoe UI"/>
          <w:b/>
          <w:sz w:val="24"/>
          <w:szCs w:val="24"/>
        </w:rPr>
      </w:pPr>
    </w:p>
    <w:p w14:paraId="191D32BA" w14:textId="77777777" w:rsidR="004002BD" w:rsidRPr="00C67A1A" w:rsidRDefault="004002BD" w:rsidP="004002BD">
      <w:pPr>
        <w:pStyle w:val="Default"/>
        <w:rPr>
          <w:rFonts w:ascii="Segoe UI" w:hAnsi="Segoe UI" w:cs="Segoe UI"/>
          <w:b/>
          <w:bCs/>
          <w:color w:val="244061" w:themeColor="accent1" w:themeShade="80"/>
        </w:rPr>
      </w:pPr>
      <w:r w:rsidRPr="00C67A1A">
        <w:rPr>
          <w:rFonts w:ascii="Segoe UI" w:hAnsi="Segoe UI" w:cs="Segoe UI"/>
          <w:b/>
          <w:bCs/>
          <w:color w:val="244061" w:themeColor="accent1" w:themeShade="80"/>
        </w:rPr>
        <w:t>Presentation 6: Bearing witness to trauma among offenders: harnessing the Adverse Childhood Experiences evidence for better outcomes.</w:t>
      </w:r>
    </w:p>
    <w:p w14:paraId="102FD793" w14:textId="7FE1B083" w:rsidR="004002BD" w:rsidRPr="00C67A1A" w:rsidRDefault="007F7688" w:rsidP="007F1085">
      <w:pPr>
        <w:pStyle w:val="Default"/>
        <w:rPr>
          <w:rFonts w:ascii="Segoe UI" w:hAnsi="Segoe UI" w:cs="Segoe UI"/>
          <w:color w:val="244061" w:themeColor="accent1" w:themeShade="80"/>
        </w:rPr>
      </w:pPr>
      <w:hyperlink r:id="rId31" w:history="1">
        <w:r w:rsidR="004002BD" w:rsidRPr="00EA672D">
          <w:rPr>
            <w:rStyle w:val="Hyperlink"/>
            <w:rFonts w:ascii="Segoe UI" w:hAnsi="Segoe UI" w:cs="Segoe UI"/>
            <w:color w:val="244061" w:themeColor="accent1" w:themeShade="80"/>
          </w:rPr>
          <w:t>Jane Mulcahy</w:t>
        </w:r>
      </w:hyperlink>
      <w:r w:rsidR="004002BD" w:rsidRPr="00C67A1A">
        <w:rPr>
          <w:rFonts w:ascii="Segoe UI" w:hAnsi="Segoe UI" w:cs="Segoe UI"/>
          <w:color w:val="244061" w:themeColor="accent1" w:themeShade="80"/>
        </w:rPr>
        <w:t>, University College Cork</w:t>
      </w:r>
    </w:p>
    <w:p w14:paraId="166DD941" w14:textId="77777777" w:rsidR="004002BD" w:rsidRPr="00C67A1A" w:rsidRDefault="004002BD" w:rsidP="007F1085">
      <w:pPr>
        <w:pStyle w:val="Default"/>
        <w:rPr>
          <w:rFonts w:ascii="Segoe UI" w:hAnsi="Segoe UI" w:cs="Segoe UI"/>
          <w:color w:val="auto"/>
        </w:rPr>
      </w:pPr>
    </w:p>
    <w:p w14:paraId="0F344498" w14:textId="77777777" w:rsidR="00AC5523" w:rsidRDefault="002C3604" w:rsidP="007F1085">
      <w:pPr>
        <w:pStyle w:val="Default"/>
        <w:rPr>
          <w:rFonts w:ascii="Segoe UI" w:hAnsi="Segoe UI" w:cs="Segoe UI"/>
          <w:color w:val="auto"/>
        </w:rPr>
      </w:pPr>
      <w:r w:rsidRPr="00C67A1A">
        <w:rPr>
          <w:rFonts w:ascii="Segoe UI" w:hAnsi="Segoe UI" w:cs="Segoe UI"/>
          <w:color w:val="auto"/>
        </w:rPr>
        <w:lastRenderedPageBreak/>
        <w:t xml:space="preserve">The final speaker was Jane Mulchahy who is conducting her PhD research with </w:t>
      </w:r>
      <w:r w:rsidR="005845E3" w:rsidRPr="00C67A1A">
        <w:rPr>
          <w:rFonts w:ascii="Segoe UI" w:hAnsi="Segoe UI" w:cs="Segoe UI"/>
          <w:color w:val="auto"/>
        </w:rPr>
        <w:t>people in prison</w:t>
      </w:r>
      <w:r w:rsidRPr="00C67A1A">
        <w:rPr>
          <w:rFonts w:ascii="Segoe UI" w:hAnsi="Segoe UI" w:cs="Segoe UI"/>
          <w:color w:val="auto"/>
        </w:rPr>
        <w:t xml:space="preserve"> in Ireland. </w:t>
      </w:r>
      <w:r w:rsidR="00AC5523" w:rsidRPr="00C67A1A">
        <w:rPr>
          <w:rFonts w:ascii="Segoe UI" w:hAnsi="Segoe UI" w:cs="Segoe UI"/>
          <w:color w:val="auto"/>
        </w:rPr>
        <w:t>She made an impassioned case for more trauma-informed justice systems which recognise the significant ‘overdose’ of trauma in forensic populations.</w:t>
      </w:r>
    </w:p>
    <w:p w14:paraId="6338349D" w14:textId="77777777" w:rsidR="00C530FF" w:rsidRDefault="00C530FF" w:rsidP="007F1085">
      <w:pPr>
        <w:pStyle w:val="Default"/>
        <w:rPr>
          <w:rFonts w:ascii="Segoe UI" w:hAnsi="Segoe UI" w:cs="Segoe UI"/>
          <w:color w:val="auto"/>
        </w:rPr>
      </w:pPr>
    </w:p>
    <w:p w14:paraId="7E474A1E" w14:textId="77777777" w:rsidR="00C530FF" w:rsidRPr="00C67A1A" w:rsidRDefault="00C530FF" w:rsidP="00C530FF">
      <w:pPr>
        <w:pStyle w:val="Default"/>
        <w:rPr>
          <w:rFonts w:ascii="Segoe UI" w:hAnsi="Segoe UI" w:cs="Segoe UI"/>
          <w:b/>
          <w:color w:val="auto"/>
        </w:rPr>
      </w:pPr>
      <w:r w:rsidRPr="00C67A1A">
        <w:rPr>
          <w:rFonts w:ascii="Segoe UI" w:hAnsi="Segoe UI" w:cs="Segoe UI"/>
          <w:b/>
          <w:color w:val="auto"/>
        </w:rPr>
        <w:t>Family and intergenerational transmission of ACEs</w:t>
      </w:r>
    </w:p>
    <w:p w14:paraId="0FF34DFF" w14:textId="77777777" w:rsidR="00C530FF" w:rsidRPr="00C67A1A" w:rsidRDefault="00C530FF" w:rsidP="00C530FF">
      <w:pPr>
        <w:pStyle w:val="Default"/>
        <w:numPr>
          <w:ilvl w:val="0"/>
          <w:numId w:val="20"/>
        </w:numPr>
        <w:rPr>
          <w:rFonts w:ascii="Segoe UI" w:hAnsi="Segoe UI" w:cs="Segoe UI"/>
          <w:color w:val="auto"/>
        </w:rPr>
      </w:pPr>
      <w:r w:rsidRPr="00C67A1A">
        <w:rPr>
          <w:rFonts w:ascii="Segoe UI" w:hAnsi="Segoe UI" w:cs="Segoe UI"/>
          <w:color w:val="auto"/>
        </w:rPr>
        <w:t>Trauma is intergenerational – need to intervene when children are small</w:t>
      </w:r>
      <w:r>
        <w:rPr>
          <w:rFonts w:ascii="Segoe UI" w:hAnsi="Segoe UI" w:cs="Segoe UI"/>
          <w:color w:val="auto"/>
        </w:rPr>
        <w:t>.</w:t>
      </w:r>
      <w:r w:rsidRPr="00C67A1A">
        <w:rPr>
          <w:rFonts w:ascii="Segoe UI" w:hAnsi="Segoe UI" w:cs="Segoe UI"/>
          <w:color w:val="auto"/>
        </w:rPr>
        <w:t xml:space="preserve"> </w:t>
      </w:r>
    </w:p>
    <w:p w14:paraId="0403F519" w14:textId="77777777" w:rsidR="00C530FF" w:rsidRPr="00C67A1A" w:rsidRDefault="00C530FF" w:rsidP="00C530FF">
      <w:pPr>
        <w:pStyle w:val="Default"/>
        <w:numPr>
          <w:ilvl w:val="0"/>
          <w:numId w:val="20"/>
        </w:numPr>
        <w:rPr>
          <w:rFonts w:ascii="Segoe UI" w:hAnsi="Segoe UI" w:cs="Segoe UI"/>
          <w:color w:val="auto"/>
        </w:rPr>
      </w:pPr>
      <w:r w:rsidRPr="00C67A1A">
        <w:rPr>
          <w:rFonts w:ascii="Segoe UI" w:hAnsi="Segoe UI" w:cs="Segoe UI"/>
          <w:color w:val="auto"/>
        </w:rPr>
        <w:t>Support should be focused on primary care givers and children – referenced the family pathways project in US (experienced mothers visit at risk mothers for 18 months to help them build good attachment with their children)</w:t>
      </w:r>
      <w:r>
        <w:rPr>
          <w:rFonts w:ascii="Segoe UI" w:hAnsi="Segoe UI" w:cs="Segoe UI"/>
          <w:color w:val="auto"/>
        </w:rPr>
        <w:t>.</w:t>
      </w:r>
    </w:p>
    <w:p w14:paraId="26DE822C" w14:textId="77777777" w:rsidR="00C530FF" w:rsidRPr="00C67A1A" w:rsidRDefault="00C530FF" w:rsidP="00C530FF">
      <w:pPr>
        <w:pStyle w:val="Default"/>
        <w:numPr>
          <w:ilvl w:val="0"/>
          <w:numId w:val="20"/>
        </w:numPr>
        <w:rPr>
          <w:rFonts w:ascii="Segoe UI" w:hAnsi="Segoe UI" w:cs="Segoe UI"/>
          <w:color w:val="auto"/>
        </w:rPr>
      </w:pPr>
      <w:r w:rsidRPr="00C67A1A">
        <w:rPr>
          <w:rFonts w:ascii="Segoe UI" w:hAnsi="Segoe UI" w:cs="Segoe UI"/>
          <w:color w:val="auto"/>
        </w:rPr>
        <w:t xml:space="preserve">It all begins with the family (early attachment is crucial) and how we choose to support them or not – our ambition should be to help people become a ‘good enough’ parent.  </w:t>
      </w:r>
    </w:p>
    <w:p w14:paraId="41348D67" w14:textId="77777777" w:rsidR="00C530FF" w:rsidRPr="00C67A1A" w:rsidRDefault="00C530FF" w:rsidP="00C530FF">
      <w:pPr>
        <w:pStyle w:val="Default"/>
        <w:rPr>
          <w:rFonts w:ascii="Segoe UI" w:hAnsi="Segoe UI" w:cs="Segoe UI"/>
          <w:i/>
          <w:color w:val="auto"/>
        </w:rPr>
      </w:pPr>
    </w:p>
    <w:p w14:paraId="182183D5" w14:textId="77777777" w:rsidR="00C530FF" w:rsidRPr="00C67A1A" w:rsidRDefault="00C530FF" w:rsidP="00C530FF">
      <w:pPr>
        <w:pStyle w:val="Default"/>
        <w:rPr>
          <w:rFonts w:ascii="Segoe UI" w:hAnsi="Segoe UI" w:cs="Segoe UI"/>
          <w:i/>
          <w:color w:val="auto"/>
        </w:rPr>
      </w:pPr>
      <w:r w:rsidRPr="00C67A1A">
        <w:rPr>
          <w:rFonts w:ascii="Segoe UI" w:hAnsi="Segoe UI" w:cs="Segoe UI"/>
          <w:i/>
          <w:color w:val="auto"/>
        </w:rPr>
        <w:t>“Hurt people hurt other people”               “Recovery is through connections with people”</w:t>
      </w:r>
    </w:p>
    <w:p w14:paraId="58CB4CEE" w14:textId="77777777" w:rsidR="00C530FF" w:rsidRPr="00C67A1A" w:rsidRDefault="00C530FF" w:rsidP="007F1085">
      <w:pPr>
        <w:pStyle w:val="Default"/>
        <w:rPr>
          <w:rFonts w:ascii="Segoe UI" w:hAnsi="Segoe UI" w:cs="Segoe UI"/>
          <w:color w:val="auto"/>
        </w:rPr>
      </w:pPr>
    </w:p>
    <w:p w14:paraId="2499C992" w14:textId="3AD69ACA" w:rsidR="001E631B" w:rsidRDefault="001E631B" w:rsidP="007F1085">
      <w:pPr>
        <w:pStyle w:val="Default"/>
        <w:rPr>
          <w:rFonts w:ascii="Segoe UI" w:hAnsi="Segoe UI" w:cs="Segoe UI"/>
          <w:color w:val="auto"/>
        </w:rPr>
      </w:pPr>
    </w:p>
    <w:tbl>
      <w:tblPr>
        <w:tblStyle w:val="TableGrid"/>
        <w:tblW w:w="0" w:type="auto"/>
        <w:tblLook w:val="04A0" w:firstRow="1" w:lastRow="0" w:firstColumn="1" w:lastColumn="0" w:noHBand="0" w:noVBand="1"/>
      </w:tblPr>
      <w:tblGrid>
        <w:gridCol w:w="9016"/>
      </w:tblGrid>
      <w:tr w:rsidR="00671E2B" w:rsidRPr="00C67A1A" w14:paraId="120EC1D8" w14:textId="77777777" w:rsidTr="001E631B">
        <w:tc>
          <w:tcPr>
            <w:tcW w:w="9016" w:type="dxa"/>
          </w:tcPr>
          <w:p w14:paraId="7389DF54" w14:textId="1963FE3B" w:rsidR="00671E2B" w:rsidRPr="00C67A1A" w:rsidRDefault="007A61AF" w:rsidP="00671E2B">
            <w:pPr>
              <w:pStyle w:val="Default"/>
              <w:rPr>
                <w:rFonts w:ascii="Segoe UI" w:hAnsi="Segoe UI" w:cs="Segoe UI"/>
                <w:b/>
                <w:color w:val="auto"/>
              </w:rPr>
            </w:pPr>
            <w:r>
              <w:rPr>
                <w:rFonts w:ascii="Segoe UI" w:hAnsi="Segoe UI" w:cs="Segoe UI"/>
                <w:b/>
                <w:color w:val="auto"/>
              </w:rPr>
              <w:t>Practice reflections</w:t>
            </w:r>
          </w:p>
          <w:p w14:paraId="0B498125"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Just having people listen about your trauma can be therapeutic</w:t>
            </w:r>
            <w:r w:rsidR="008D6DC1">
              <w:rPr>
                <w:rFonts w:ascii="Segoe UI" w:hAnsi="Segoe UI" w:cs="Segoe UI"/>
                <w:color w:val="auto"/>
              </w:rPr>
              <w:t>.</w:t>
            </w:r>
          </w:p>
          <w:p w14:paraId="1DEC2403"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 xml:space="preserve">Services need to be not just trauma-informed but </w:t>
            </w:r>
            <w:r w:rsidRPr="00C67A1A">
              <w:rPr>
                <w:rFonts w:ascii="Segoe UI" w:hAnsi="Segoe UI" w:cs="Segoe UI"/>
                <w:b/>
                <w:color w:val="auto"/>
              </w:rPr>
              <w:t>trauma-responsive</w:t>
            </w:r>
            <w:r w:rsidRPr="00C67A1A">
              <w:rPr>
                <w:rFonts w:ascii="Segoe UI" w:hAnsi="Segoe UI" w:cs="Segoe UI"/>
                <w:color w:val="auto"/>
              </w:rPr>
              <w:t xml:space="preserve"> – relationships are vital and reflective practice</w:t>
            </w:r>
            <w:r w:rsidR="008D6DC1">
              <w:rPr>
                <w:rFonts w:ascii="Segoe UI" w:hAnsi="Segoe UI" w:cs="Segoe UI"/>
                <w:color w:val="auto"/>
              </w:rPr>
              <w:t>.</w:t>
            </w:r>
          </w:p>
          <w:p w14:paraId="072E4A14"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Diagnosing mental health conditions of people in prison can be problematic – maybe it’s trauma?</w:t>
            </w:r>
          </w:p>
          <w:p w14:paraId="15DCA394"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 xml:space="preserve">Argued that it is </w:t>
            </w:r>
            <w:r w:rsidRPr="00C67A1A">
              <w:rPr>
                <w:rFonts w:ascii="Segoe UI" w:hAnsi="Segoe UI" w:cs="Segoe UI"/>
                <w:b/>
                <w:color w:val="auto"/>
              </w:rPr>
              <w:t>unethical to not ask about ACEs</w:t>
            </w:r>
            <w:r w:rsidRPr="00C67A1A">
              <w:rPr>
                <w:rFonts w:ascii="Segoe UI" w:hAnsi="Segoe UI" w:cs="Segoe UI"/>
                <w:color w:val="auto"/>
              </w:rPr>
              <w:t xml:space="preserve"> – we need to challenge the fear of practitioners to ask about ACEs.  </w:t>
            </w:r>
          </w:p>
          <w:p w14:paraId="4C7C3517"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 xml:space="preserve">Calls for </w:t>
            </w:r>
            <w:r w:rsidRPr="00C67A1A">
              <w:rPr>
                <w:rFonts w:ascii="Segoe UI" w:hAnsi="Segoe UI" w:cs="Segoe UI"/>
                <w:b/>
                <w:color w:val="auto"/>
              </w:rPr>
              <w:t xml:space="preserve">strengths-based </w:t>
            </w:r>
            <w:r w:rsidRPr="00C67A1A">
              <w:rPr>
                <w:rFonts w:ascii="Segoe UI" w:hAnsi="Segoe UI" w:cs="Segoe UI"/>
                <w:color w:val="auto"/>
              </w:rPr>
              <w:t>practice in prisons where staff ask prisoners what they are interested in/good at (e.g. boxing, sports, art in prison).  Opposition behaviour is often driven by fear – release from prison can be frightening.</w:t>
            </w:r>
          </w:p>
          <w:p w14:paraId="540D8267"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 xml:space="preserve">Drew links between Maslow’s hierarchy of needs and the ACEs pyramid – if physiological and safety needs are not met then no way of progressing.  It’s important to meet these needs first.  </w:t>
            </w:r>
          </w:p>
          <w:p w14:paraId="25509B76"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lastRenderedPageBreak/>
              <w:t xml:space="preserve">Not suggesting that we can cure people and make them safe to be around by just doing an ACE questionnaire.  But if we don’t intervene in ways that makes sense to people they will continue to do harmful acts.  </w:t>
            </w:r>
          </w:p>
          <w:p w14:paraId="2068C2E1"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Practitioners need to understand the fight/flight/freeze response e.g. someone awaiting sentence.  You can choose to escalate or reduce the risk of conflict.  We may need to unlearn some of our own behaviour and responses to threat, but staff need support to do this.</w:t>
            </w:r>
          </w:p>
          <w:p w14:paraId="6E08F060" w14:textId="77777777" w:rsidR="00671E2B" w:rsidRPr="00C67A1A" w:rsidRDefault="00671E2B" w:rsidP="00671E2B">
            <w:pPr>
              <w:pStyle w:val="Default"/>
              <w:numPr>
                <w:ilvl w:val="0"/>
                <w:numId w:val="20"/>
              </w:numPr>
              <w:rPr>
                <w:rFonts w:ascii="Segoe UI" w:hAnsi="Segoe UI" w:cs="Segoe UI"/>
                <w:color w:val="auto"/>
              </w:rPr>
            </w:pPr>
            <w:r w:rsidRPr="00C67A1A">
              <w:rPr>
                <w:rFonts w:ascii="Segoe UI" w:hAnsi="Segoe UI" w:cs="Segoe UI"/>
                <w:color w:val="auto"/>
              </w:rPr>
              <w:t xml:space="preserve">One thing to do differently – try to look comfortable in the presence of the most challenging people.  </w:t>
            </w:r>
          </w:p>
          <w:p w14:paraId="67FA8D61" w14:textId="77777777" w:rsidR="00671E2B" w:rsidRPr="00C67A1A" w:rsidRDefault="00671E2B" w:rsidP="007F1085">
            <w:pPr>
              <w:pStyle w:val="Default"/>
              <w:rPr>
                <w:rFonts w:ascii="Segoe UI" w:hAnsi="Segoe UI" w:cs="Segoe UI"/>
                <w:color w:val="auto"/>
              </w:rPr>
            </w:pPr>
          </w:p>
        </w:tc>
      </w:tr>
    </w:tbl>
    <w:p w14:paraId="5B2F3BC2" w14:textId="77777777" w:rsidR="00671E2B" w:rsidRPr="00C67A1A" w:rsidRDefault="00671E2B" w:rsidP="007F1085">
      <w:pPr>
        <w:pStyle w:val="Default"/>
        <w:rPr>
          <w:rFonts w:ascii="Segoe UI" w:hAnsi="Segoe UI" w:cs="Segoe UI"/>
          <w:color w:val="auto"/>
        </w:rPr>
      </w:pPr>
    </w:p>
    <w:p w14:paraId="42C44E1C" w14:textId="77777777" w:rsidR="002C3604" w:rsidRPr="00C67A1A" w:rsidRDefault="002C3604">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b/>
        </w:rPr>
      </w:pPr>
    </w:p>
    <w:p w14:paraId="7FF57257" w14:textId="704B7CA5" w:rsidR="007F1085" w:rsidRPr="00C67A1A" w:rsidRDefault="00EB0B1E" w:rsidP="007F1085">
      <w:pPr>
        <w:pStyle w:val="Default"/>
        <w:rPr>
          <w:rFonts w:ascii="Segoe UI" w:hAnsi="Segoe UI" w:cs="Segoe UI"/>
          <w:b/>
          <w:color w:val="365F91" w:themeColor="accent1" w:themeShade="BF"/>
        </w:rPr>
      </w:pPr>
      <w:r w:rsidRPr="00C67A1A">
        <w:rPr>
          <w:rFonts w:ascii="Segoe UI" w:hAnsi="Segoe UI" w:cs="Segoe UI"/>
          <w:b/>
          <w:color w:val="365F91" w:themeColor="accent1" w:themeShade="BF"/>
        </w:rPr>
        <w:t xml:space="preserve">Key themes from the day </w:t>
      </w:r>
      <w:r w:rsidR="001E0F7E">
        <w:rPr>
          <w:rFonts w:ascii="Segoe UI" w:hAnsi="Segoe UI" w:cs="Segoe UI"/>
          <w:b/>
          <w:color w:val="365F91" w:themeColor="accent1" w:themeShade="BF"/>
        </w:rPr>
        <w:t>and panel questions</w:t>
      </w:r>
    </w:p>
    <w:p w14:paraId="06308293" w14:textId="77777777" w:rsidR="007F1085" w:rsidRPr="00C67A1A" w:rsidRDefault="007F1085" w:rsidP="007F1085">
      <w:pPr>
        <w:pStyle w:val="Body"/>
        <w:rPr>
          <w:rFonts w:ascii="Segoe UI" w:hAnsi="Segoe UI" w:cs="Segoe UI"/>
          <w:b/>
          <w:bCs/>
          <w:sz w:val="24"/>
          <w:szCs w:val="24"/>
        </w:rPr>
      </w:pPr>
    </w:p>
    <w:p w14:paraId="0E0DE466" w14:textId="77777777" w:rsidR="00636E4E" w:rsidRPr="00C67A1A" w:rsidRDefault="00563B69" w:rsidP="007F1085">
      <w:pPr>
        <w:pStyle w:val="Body"/>
        <w:rPr>
          <w:rFonts w:ascii="Segoe UI" w:hAnsi="Segoe UI" w:cs="Segoe UI"/>
          <w:b/>
          <w:bCs/>
          <w:sz w:val="24"/>
          <w:szCs w:val="24"/>
        </w:rPr>
      </w:pPr>
      <w:r w:rsidRPr="00C67A1A">
        <w:rPr>
          <w:rFonts w:ascii="Segoe UI" w:hAnsi="Segoe UI" w:cs="Segoe UI"/>
          <w:b/>
          <w:bCs/>
          <w:sz w:val="24"/>
          <w:szCs w:val="24"/>
        </w:rPr>
        <w:t>Are all ACEs equal?</w:t>
      </w:r>
    </w:p>
    <w:p w14:paraId="582B2171" w14:textId="77777777" w:rsidR="007A61AF" w:rsidRPr="00C67A1A" w:rsidRDefault="007A61AF" w:rsidP="007A61AF">
      <w:pPr>
        <w:pStyle w:val="Body"/>
        <w:numPr>
          <w:ilvl w:val="0"/>
          <w:numId w:val="13"/>
        </w:numPr>
        <w:rPr>
          <w:rFonts w:ascii="Segoe UI" w:hAnsi="Segoe UI" w:cs="Segoe UI"/>
          <w:bCs/>
          <w:sz w:val="24"/>
          <w:szCs w:val="24"/>
        </w:rPr>
      </w:pPr>
      <w:r w:rsidRPr="00C67A1A">
        <w:rPr>
          <w:rFonts w:ascii="Segoe UI" w:hAnsi="Segoe UI" w:cs="Segoe UI"/>
          <w:bCs/>
          <w:sz w:val="24"/>
          <w:szCs w:val="24"/>
        </w:rPr>
        <w:t>This is a common question that researchers grapple with particularly parental separation which is such a common ACE.  The cumulative aspect is key – parental separation in</w:t>
      </w:r>
      <w:r>
        <w:rPr>
          <w:rFonts w:ascii="Segoe UI" w:hAnsi="Segoe UI" w:cs="Segoe UI"/>
          <w:bCs/>
          <w:sz w:val="24"/>
          <w:szCs w:val="24"/>
        </w:rPr>
        <w:t xml:space="preserve"> and of</w:t>
      </w:r>
      <w:r w:rsidRPr="00C67A1A">
        <w:rPr>
          <w:rFonts w:ascii="Segoe UI" w:hAnsi="Segoe UI" w:cs="Segoe UI"/>
          <w:bCs/>
          <w:sz w:val="24"/>
          <w:szCs w:val="24"/>
        </w:rPr>
        <w:t xml:space="preserve"> itself might not be an ACE </w:t>
      </w:r>
      <w:r>
        <w:rPr>
          <w:rFonts w:ascii="Segoe UI" w:hAnsi="Segoe UI" w:cs="Segoe UI"/>
          <w:bCs/>
          <w:sz w:val="24"/>
          <w:szCs w:val="24"/>
        </w:rPr>
        <w:t xml:space="preserve">if it takes place in a supportive family environment </w:t>
      </w:r>
      <w:r w:rsidRPr="00C67A1A">
        <w:rPr>
          <w:rFonts w:ascii="Segoe UI" w:hAnsi="Segoe UI" w:cs="Segoe UI"/>
          <w:bCs/>
          <w:sz w:val="24"/>
          <w:szCs w:val="24"/>
        </w:rPr>
        <w:t xml:space="preserve">but if combined with other ACEs then it can have negative impacts (as less support available).  </w:t>
      </w:r>
    </w:p>
    <w:p w14:paraId="45FFC9DD" w14:textId="77777777" w:rsidR="00563B69" w:rsidRPr="00C67A1A" w:rsidRDefault="00563B69" w:rsidP="00563B69">
      <w:pPr>
        <w:pStyle w:val="Body"/>
        <w:numPr>
          <w:ilvl w:val="0"/>
          <w:numId w:val="13"/>
        </w:numPr>
        <w:rPr>
          <w:rFonts w:ascii="Segoe UI" w:hAnsi="Segoe UI" w:cs="Segoe UI"/>
          <w:bCs/>
          <w:sz w:val="24"/>
          <w:szCs w:val="24"/>
        </w:rPr>
      </w:pPr>
      <w:r w:rsidRPr="00C67A1A">
        <w:rPr>
          <w:rFonts w:ascii="Segoe UI" w:hAnsi="Segoe UI" w:cs="Segoe UI"/>
          <w:bCs/>
          <w:sz w:val="24"/>
          <w:szCs w:val="24"/>
        </w:rPr>
        <w:t>ACEs tend to co-occur e.g. drug and alcohol use</w:t>
      </w:r>
      <w:r w:rsidR="00C530FF">
        <w:rPr>
          <w:rFonts w:ascii="Segoe UI" w:hAnsi="Segoe UI" w:cs="Segoe UI"/>
          <w:bCs/>
          <w:sz w:val="24"/>
          <w:szCs w:val="24"/>
        </w:rPr>
        <w:t xml:space="preserve"> in the home</w:t>
      </w:r>
      <w:r w:rsidR="008D6DC1">
        <w:rPr>
          <w:rFonts w:ascii="Segoe UI" w:hAnsi="Segoe UI" w:cs="Segoe UI"/>
          <w:bCs/>
          <w:sz w:val="24"/>
          <w:szCs w:val="24"/>
        </w:rPr>
        <w:t>.</w:t>
      </w:r>
    </w:p>
    <w:p w14:paraId="0FA0DF64" w14:textId="77777777" w:rsidR="00563B69" w:rsidRPr="00C67A1A" w:rsidRDefault="00961D53" w:rsidP="00563B69">
      <w:pPr>
        <w:pStyle w:val="Body"/>
        <w:numPr>
          <w:ilvl w:val="0"/>
          <w:numId w:val="13"/>
        </w:numPr>
        <w:rPr>
          <w:rFonts w:ascii="Segoe UI" w:hAnsi="Segoe UI" w:cs="Segoe UI"/>
          <w:bCs/>
          <w:sz w:val="24"/>
          <w:szCs w:val="24"/>
        </w:rPr>
      </w:pPr>
      <w:r w:rsidRPr="00C67A1A">
        <w:rPr>
          <w:rFonts w:ascii="Segoe UI" w:hAnsi="Segoe UI" w:cs="Segoe UI"/>
          <w:bCs/>
          <w:sz w:val="24"/>
          <w:szCs w:val="24"/>
        </w:rPr>
        <w:t>Some ACEs are more</w:t>
      </w:r>
      <w:r w:rsidR="00563B69" w:rsidRPr="00C67A1A">
        <w:rPr>
          <w:rFonts w:ascii="Segoe UI" w:hAnsi="Segoe UI" w:cs="Segoe UI"/>
          <w:bCs/>
          <w:sz w:val="24"/>
          <w:szCs w:val="24"/>
        </w:rPr>
        <w:t xml:space="preserve"> extreme</w:t>
      </w:r>
      <w:r w:rsidRPr="00C67A1A">
        <w:rPr>
          <w:rFonts w:ascii="Segoe UI" w:hAnsi="Segoe UI" w:cs="Segoe UI"/>
          <w:bCs/>
          <w:sz w:val="24"/>
          <w:szCs w:val="24"/>
        </w:rPr>
        <w:t xml:space="preserve"> than others</w:t>
      </w:r>
      <w:r w:rsidR="00563B69" w:rsidRPr="00C67A1A">
        <w:rPr>
          <w:rFonts w:ascii="Segoe UI" w:hAnsi="Segoe UI" w:cs="Segoe UI"/>
          <w:bCs/>
          <w:sz w:val="24"/>
          <w:szCs w:val="24"/>
        </w:rPr>
        <w:t xml:space="preserve"> e.g. sexual abuse – this one ACE could have a significant impact.  Need more research on weighting of ACEs and which ACEs predict others.  </w:t>
      </w:r>
    </w:p>
    <w:p w14:paraId="29A6AC37" w14:textId="77777777" w:rsidR="00563B69" w:rsidRPr="00C67A1A" w:rsidRDefault="00961D53" w:rsidP="00563B69">
      <w:pPr>
        <w:pStyle w:val="Body"/>
        <w:numPr>
          <w:ilvl w:val="0"/>
          <w:numId w:val="13"/>
        </w:numPr>
        <w:rPr>
          <w:rFonts w:ascii="Segoe UI" w:hAnsi="Segoe UI" w:cs="Segoe UI"/>
          <w:bCs/>
          <w:sz w:val="24"/>
          <w:szCs w:val="24"/>
        </w:rPr>
      </w:pPr>
      <w:r w:rsidRPr="00C67A1A">
        <w:rPr>
          <w:rFonts w:ascii="Segoe UI" w:hAnsi="Segoe UI" w:cs="Segoe UI"/>
          <w:bCs/>
          <w:sz w:val="24"/>
          <w:szCs w:val="24"/>
        </w:rPr>
        <w:t>It</w:t>
      </w:r>
      <w:r w:rsidR="00563B69" w:rsidRPr="00C67A1A">
        <w:rPr>
          <w:rFonts w:ascii="Segoe UI" w:hAnsi="Segoe UI" w:cs="Segoe UI"/>
          <w:bCs/>
          <w:sz w:val="24"/>
          <w:szCs w:val="24"/>
        </w:rPr>
        <w:t xml:space="preserve"> depends on severity and frequency of ACEs.  Combination of adversity in childhood AND adulthood can drive really extreme forms of exclusion.</w:t>
      </w:r>
    </w:p>
    <w:p w14:paraId="7A297163" w14:textId="77777777" w:rsidR="00961D53" w:rsidRPr="00C67A1A" w:rsidRDefault="00961D53" w:rsidP="00961D53">
      <w:pPr>
        <w:pStyle w:val="Body"/>
        <w:numPr>
          <w:ilvl w:val="0"/>
          <w:numId w:val="13"/>
        </w:numPr>
        <w:rPr>
          <w:rFonts w:ascii="Segoe UI" w:hAnsi="Segoe UI" w:cs="Segoe UI"/>
          <w:bCs/>
          <w:sz w:val="24"/>
          <w:szCs w:val="24"/>
        </w:rPr>
      </w:pPr>
      <w:r w:rsidRPr="00C67A1A">
        <w:rPr>
          <w:rFonts w:ascii="Segoe UI" w:hAnsi="Segoe UI" w:cs="Segoe UI"/>
          <w:bCs/>
          <w:sz w:val="24"/>
          <w:szCs w:val="24"/>
        </w:rPr>
        <w:t xml:space="preserve">In America some primary care settings (e.g. </w:t>
      </w:r>
      <w:r w:rsidR="00563B69" w:rsidRPr="00C67A1A">
        <w:rPr>
          <w:rFonts w:ascii="Segoe UI" w:hAnsi="Segoe UI" w:cs="Segoe UI"/>
          <w:bCs/>
          <w:sz w:val="24"/>
          <w:szCs w:val="24"/>
        </w:rPr>
        <w:t>Nadine Burke-Harris</w:t>
      </w:r>
      <w:r w:rsidRPr="00C67A1A">
        <w:rPr>
          <w:rFonts w:ascii="Segoe UI" w:hAnsi="Segoe UI" w:cs="Segoe UI"/>
          <w:bCs/>
          <w:sz w:val="24"/>
          <w:szCs w:val="24"/>
        </w:rPr>
        <w:t>’ centre)</w:t>
      </w:r>
      <w:r w:rsidR="00563B69" w:rsidRPr="00C67A1A">
        <w:rPr>
          <w:rFonts w:ascii="Segoe UI" w:hAnsi="Segoe UI" w:cs="Segoe UI"/>
          <w:bCs/>
          <w:sz w:val="24"/>
          <w:szCs w:val="24"/>
        </w:rPr>
        <w:t xml:space="preserve"> </w:t>
      </w:r>
      <w:r w:rsidRPr="00C67A1A">
        <w:rPr>
          <w:rFonts w:ascii="Segoe UI" w:hAnsi="Segoe UI" w:cs="Segoe UI"/>
          <w:bCs/>
          <w:sz w:val="24"/>
          <w:szCs w:val="24"/>
        </w:rPr>
        <w:t>focus on the ACEs</w:t>
      </w:r>
      <w:r w:rsidR="00563B69" w:rsidRPr="00C67A1A">
        <w:rPr>
          <w:rFonts w:ascii="Segoe UI" w:hAnsi="Segoe UI" w:cs="Segoe UI"/>
          <w:bCs/>
          <w:sz w:val="24"/>
          <w:szCs w:val="24"/>
        </w:rPr>
        <w:t xml:space="preserve"> sc</w:t>
      </w:r>
      <w:r w:rsidRPr="00C67A1A">
        <w:rPr>
          <w:rFonts w:ascii="Segoe UI" w:hAnsi="Segoe UI" w:cs="Segoe UI"/>
          <w:bCs/>
          <w:sz w:val="24"/>
          <w:szCs w:val="24"/>
        </w:rPr>
        <w:t>ore rather than</w:t>
      </w:r>
      <w:r w:rsidR="00C530FF">
        <w:rPr>
          <w:rFonts w:ascii="Segoe UI" w:hAnsi="Segoe UI" w:cs="Segoe UI"/>
          <w:bCs/>
          <w:sz w:val="24"/>
          <w:szCs w:val="24"/>
        </w:rPr>
        <w:t xml:space="preserve"> what the</w:t>
      </w:r>
      <w:r w:rsidRPr="00C67A1A">
        <w:rPr>
          <w:rFonts w:ascii="Segoe UI" w:hAnsi="Segoe UI" w:cs="Segoe UI"/>
          <w:bCs/>
          <w:sz w:val="24"/>
          <w:szCs w:val="24"/>
        </w:rPr>
        <w:t xml:space="preserve"> individual ACEs</w:t>
      </w:r>
      <w:r w:rsidR="00C530FF">
        <w:rPr>
          <w:rFonts w:ascii="Segoe UI" w:hAnsi="Segoe UI" w:cs="Segoe UI"/>
          <w:bCs/>
          <w:sz w:val="24"/>
          <w:szCs w:val="24"/>
        </w:rPr>
        <w:t xml:space="preserve"> are</w:t>
      </w:r>
      <w:r w:rsidRPr="00C67A1A">
        <w:rPr>
          <w:rFonts w:ascii="Segoe UI" w:hAnsi="Segoe UI" w:cs="Segoe UI"/>
          <w:bCs/>
          <w:sz w:val="24"/>
          <w:szCs w:val="24"/>
        </w:rPr>
        <w:t>.  Dr Ford’s review of Routine Enquiry has found that response rate is higher for score-based items and that this approach identified higher prevalence of ACEs.</w:t>
      </w:r>
    </w:p>
    <w:p w14:paraId="22EFDC63" w14:textId="7BF6C264" w:rsidR="00563B69" w:rsidRPr="00C67A1A" w:rsidRDefault="00961D53" w:rsidP="00563B69">
      <w:pPr>
        <w:pStyle w:val="Body"/>
        <w:numPr>
          <w:ilvl w:val="0"/>
          <w:numId w:val="13"/>
        </w:numPr>
        <w:rPr>
          <w:rFonts w:ascii="Segoe UI" w:hAnsi="Segoe UI" w:cs="Segoe UI"/>
          <w:bCs/>
          <w:sz w:val="24"/>
          <w:szCs w:val="24"/>
        </w:rPr>
      </w:pPr>
      <w:r w:rsidRPr="00C67A1A">
        <w:rPr>
          <w:rFonts w:ascii="Segoe UI" w:hAnsi="Segoe UI" w:cs="Segoe UI"/>
          <w:bCs/>
          <w:sz w:val="24"/>
          <w:szCs w:val="24"/>
        </w:rPr>
        <w:lastRenderedPageBreak/>
        <w:t xml:space="preserve">There are other </w:t>
      </w:r>
      <w:r w:rsidR="001E0F7E">
        <w:rPr>
          <w:rFonts w:ascii="Segoe UI" w:hAnsi="Segoe UI" w:cs="Segoe UI"/>
          <w:bCs/>
          <w:sz w:val="24"/>
          <w:szCs w:val="24"/>
        </w:rPr>
        <w:t xml:space="preserve">adversities </w:t>
      </w:r>
      <w:r w:rsidRPr="00C67A1A">
        <w:rPr>
          <w:rFonts w:ascii="Segoe UI" w:hAnsi="Segoe UI" w:cs="Segoe UI"/>
          <w:bCs/>
          <w:sz w:val="24"/>
          <w:szCs w:val="24"/>
        </w:rPr>
        <w:t xml:space="preserve">not covered by the standard 10 e.g. </w:t>
      </w:r>
      <w:r w:rsidR="008D6DC1">
        <w:rPr>
          <w:rFonts w:ascii="Segoe UI" w:hAnsi="Segoe UI" w:cs="Segoe UI"/>
          <w:bCs/>
          <w:sz w:val="24"/>
          <w:szCs w:val="24"/>
        </w:rPr>
        <w:t>discrimination, bullying</w:t>
      </w:r>
      <w:r w:rsidR="00563B69" w:rsidRPr="00C67A1A">
        <w:rPr>
          <w:rFonts w:ascii="Segoe UI" w:hAnsi="Segoe UI" w:cs="Segoe UI"/>
          <w:bCs/>
          <w:sz w:val="24"/>
          <w:szCs w:val="24"/>
        </w:rPr>
        <w:t xml:space="preserve"> </w:t>
      </w:r>
      <w:r w:rsidRPr="00C67A1A">
        <w:rPr>
          <w:rFonts w:ascii="Segoe UI" w:hAnsi="Segoe UI" w:cs="Segoe UI"/>
          <w:bCs/>
          <w:sz w:val="24"/>
          <w:szCs w:val="24"/>
        </w:rPr>
        <w:t xml:space="preserve">and </w:t>
      </w:r>
      <w:r w:rsidR="00563B69" w:rsidRPr="00C67A1A">
        <w:rPr>
          <w:rFonts w:ascii="Segoe UI" w:hAnsi="Segoe UI" w:cs="Segoe UI"/>
          <w:bCs/>
          <w:sz w:val="24"/>
          <w:szCs w:val="24"/>
        </w:rPr>
        <w:t xml:space="preserve">community violence.  </w:t>
      </w:r>
    </w:p>
    <w:p w14:paraId="66E6961B" w14:textId="5AE5BA26" w:rsidR="00563B69" w:rsidRPr="00C67A1A" w:rsidRDefault="00563B69" w:rsidP="00563B69">
      <w:pPr>
        <w:pStyle w:val="Body"/>
        <w:numPr>
          <w:ilvl w:val="0"/>
          <w:numId w:val="13"/>
        </w:numPr>
        <w:rPr>
          <w:rFonts w:ascii="Segoe UI" w:hAnsi="Segoe UI" w:cs="Segoe UI"/>
          <w:bCs/>
          <w:sz w:val="24"/>
          <w:szCs w:val="24"/>
        </w:rPr>
      </w:pPr>
      <w:r w:rsidRPr="00C67A1A">
        <w:rPr>
          <w:rFonts w:ascii="Segoe UI" w:hAnsi="Segoe UI" w:cs="Segoe UI"/>
          <w:bCs/>
          <w:sz w:val="24"/>
          <w:szCs w:val="24"/>
        </w:rPr>
        <w:t>May never be able to say one ACE is more important than another – it’s how the child</w:t>
      </w:r>
      <w:r w:rsidR="002D15D5" w:rsidRPr="00C67A1A">
        <w:rPr>
          <w:rFonts w:ascii="Segoe UI" w:hAnsi="Segoe UI" w:cs="Segoe UI"/>
          <w:bCs/>
          <w:sz w:val="24"/>
          <w:szCs w:val="24"/>
        </w:rPr>
        <w:t>/person</w:t>
      </w:r>
      <w:r w:rsidRPr="00C67A1A">
        <w:rPr>
          <w:rFonts w:ascii="Segoe UI" w:hAnsi="Segoe UI" w:cs="Segoe UI"/>
          <w:bCs/>
          <w:sz w:val="24"/>
          <w:szCs w:val="24"/>
        </w:rPr>
        <w:t xml:space="preserve"> respon</w:t>
      </w:r>
      <w:r w:rsidR="002D15D5" w:rsidRPr="00C67A1A">
        <w:rPr>
          <w:rFonts w:ascii="Segoe UI" w:hAnsi="Segoe UI" w:cs="Segoe UI"/>
          <w:bCs/>
          <w:sz w:val="24"/>
          <w:szCs w:val="24"/>
        </w:rPr>
        <w:t>ds, their level of stress, fear etc.</w:t>
      </w:r>
      <w:r w:rsidR="00C530FF">
        <w:rPr>
          <w:rFonts w:ascii="Segoe UI" w:hAnsi="Segoe UI" w:cs="Segoe UI"/>
          <w:bCs/>
          <w:sz w:val="24"/>
          <w:szCs w:val="24"/>
        </w:rPr>
        <w:t xml:space="preserve"> The ACE research has been useful as a p</w:t>
      </w:r>
      <w:r w:rsidR="001E0F7E">
        <w:rPr>
          <w:rFonts w:ascii="Segoe UI" w:hAnsi="Segoe UI" w:cs="Segoe UI"/>
          <w:bCs/>
          <w:sz w:val="24"/>
          <w:szCs w:val="24"/>
        </w:rPr>
        <w:t>opulation health survey to give</w:t>
      </w:r>
      <w:r w:rsidR="00C530FF">
        <w:rPr>
          <w:rFonts w:ascii="Segoe UI" w:hAnsi="Segoe UI" w:cs="Segoe UI"/>
          <w:bCs/>
          <w:sz w:val="24"/>
          <w:szCs w:val="24"/>
        </w:rPr>
        <w:t xml:space="preserve"> an indicator of the cumulative impact of early adversity. It does not tell us what the individual experience has been like.</w:t>
      </w:r>
    </w:p>
    <w:p w14:paraId="37198956" w14:textId="77777777" w:rsidR="002D15D5" w:rsidRPr="00C67A1A" w:rsidRDefault="00961D53" w:rsidP="007F1085">
      <w:pPr>
        <w:pStyle w:val="Body"/>
        <w:numPr>
          <w:ilvl w:val="0"/>
          <w:numId w:val="13"/>
        </w:numPr>
        <w:rPr>
          <w:rFonts w:ascii="Segoe UI" w:hAnsi="Segoe UI" w:cs="Segoe UI"/>
          <w:b/>
          <w:bCs/>
          <w:sz w:val="24"/>
          <w:szCs w:val="24"/>
        </w:rPr>
      </w:pPr>
      <w:r w:rsidRPr="00C67A1A">
        <w:rPr>
          <w:rFonts w:ascii="Segoe UI" w:hAnsi="Segoe UI" w:cs="Segoe UI"/>
          <w:bCs/>
          <w:sz w:val="24"/>
          <w:szCs w:val="24"/>
        </w:rPr>
        <w:t>Important to look at a</w:t>
      </w:r>
      <w:r w:rsidR="00563B69" w:rsidRPr="00C67A1A">
        <w:rPr>
          <w:rFonts w:ascii="Segoe UI" w:hAnsi="Segoe UI" w:cs="Segoe UI"/>
          <w:bCs/>
          <w:sz w:val="24"/>
          <w:szCs w:val="24"/>
        </w:rPr>
        <w:t xml:space="preserve"> </w:t>
      </w:r>
      <w:r w:rsidRPr="00C67A1A">
        <w:rPr>
          <w:rFonts w:ascii="Segoe UI" w:hAnsi="Segoe UI" w:cs="Segoe UI"/>
          <w:bCs/>
          <w:sz w:val="24"/>
          <w:szCs w:val="24"/>
        </w:rPr>
        <w:t>person’s</w:t>
      </w:r>
      <w:r w:rsidR="00563B69" w:rsidRPr="00C67A1A">
        <w:rPr>
          <w:rFonts w:ascii="Segoe UI" w:hAnsi="Segoe UI" w:cs="Segoe UI"/>
          <w:bCs/>
          <w:sz w:val="24"/>
          <w:szCs w:val="24"/>
        </w:rPr>
        <w:t xml:space="preserve"> resilience factors not just ACEs – at family and community level – look wider than just the child</w:t>
      </w:r>
      <w:r w:rsidRPr="00C67A1A">
        <w:rPr>
          <w:rFonts w:ascii="Segoe UI" w:hAnsi="Segoe UI" w:cs="Segoe UI"/>
          <w:bCs/>
          <w:sz w:val="24"/>
          <w:szCs w:val="24"/>
        </w:rPr>
        <w:t xml:space="preserve">/person. </w:t>
      </w:r>
      <w:r w:rsidR="002D15D5" w:rsidRPr="00C67A1A">
        <w:rPr>
          <w:rFonts w:ascii="Segoe UI" w:hAnsi="Segoe UI" w:cs="Segoe UI"/>
          <w:bCs/>
          <w:sz w:val="24"/>
          <w:szCs w:val="24"/>
        </w:rPr>
        <w:t>N</w:t>
      </w:r>
      <w:r w:rsidRPr="00C67A1A">
        <w:rPr>
          <w:rFonts w:ascii="Segoe UI" w:hAnsi="Segoe UI" w:cs="Segoe UI"/>
          <w:bCs/>
          <w:sz w:val="24"/>
          <w:szCs w:val="24"/>
        </w:rPr>
        <w:t xml:space="preserve">eed to </w:t>
      </w:r>
      <w:r w:rsidR="00563B69" w:rsidRPr="00C67A1A">
        <w:rPr>
          <w:rFonts w:ascii="Segoe UI" w:hAnsi="Segoe UI" w:cs="Segoe UI"/>
          <w:bCs/>
          <w:sz w:val="24"/>
          <w:szCs w:val="24"/>
        </w:rPr>
        <w:t>do RE in conjunction with an understanding of resilience</w:t>
      </w:r>
      <w:r w:rsidR="002D15D5" w:rsidRPr="00C67A1A">
        <w:rPr>
          <w:rFonts w:ascii="Segoe UI" w:hAnsi="Segoe UI" w:cs="Segoe UI"/>
          <w:bCs/>
          <w:sz w:val="24"/>
          <w:szCs w:val="24"/>
        </w:rPr>
        <w:t>.</w:t>
      </w:r>
    </w:p>
    <w:p w14:paraId="69B687EC" w14:textId="77777777" w:rsidR="002D15D5" w:rsidRPr="00C67A1A" w:rsidRDefault="002D15D5" w:rsidP="002D15D5">
      <w:pPr>
        <w:pStyle w:val="Body"/>
        <w:ind w:left="720"/>
        <w:rPr>
          <w:rFonts w:ascii="Segoe UI" w:hAnsi="Segoe UI" w:cs="Segoe UI"/>
          <w:b/>
          <w:bCs/>
          <w:sz w:val="24"/>
          <w:szCs w:val="24"/>
        </w:rPr>
      </w:pPr>
    </w:p>
    <w:p w14:paraId="1A896737" w14:textId="4FD35A6E" w:rsidR="00563B69" w:rsidRPr="00C67A1A" w:rsidRDefault="003B740B" w:rsidP="00B56DFB">
      <w:pPr>
        <w:pStyle w:val="Body"/>
        <w:rPr>
          <w:rFonts w:ascii="Segoe UI" w:hAnsi="Segoe UI" w:cs="Segoe UI"/>
          <w:b/>
          <w:bCs/>
          <w:sz w:val="24"/>
          <w:szCs w:val="24"/>
        </w:rPr>
      </w:pPr>
      <w:r w:rsidRPr="00C67A1A">
        <w:rPr>
          <w:rFonts w:ascii="Segoe UI" w:hAnsi="Segoe UI" w:cs="Segoe UI"/>
          <w:b/>
          <w:bCs/>
          <w:sz w:val="24"/>
          <w:szCs w:val="24"/>
        </w:rPr>
        <w:t xml:space="preserve">Asking about ACEs </w:t>
      </w:r>
      <w:r w:rsidR="005845E3" w:rsidRPr="00C67A1A">
        <w:rPr>
          <w:rFonts w:ascii="Segoe UI" w:hAnsi="Segoe UI" w:cs="Segoe UI"/>
          <w:b/>
          <w:bCs/>
          <w:sz w:val="24"/>
          <w:szCs w:val="24"/>
        </w:rPr>
        <w:t>(</w:t>
      </w:r>
      <w:r w:rsidRPr="00C67A1A">
        <w:rPr>
          <w:rFonts w:ascii="Segoe UI" w:hAnsi="Segoe UI" w:cs="Segoe UI"/>
          <w:b/>
          <w:bCs/>
          <w:sz w:val="24"/>
          <w:szCs w:val="24"/>
        </w:rPr>
        <w:t>Routine Enquiry</w:t>
      </w:r>
      <w:r w:rsidR="005845E3" w:rsidRPr="00C67A1A">
        <w:rPr>
          <w:rFonts w:ascii="Segoe UI" w:hAnsi="Segoe UI" w:cs="Segoe UI"/>
          <w:b/>
          <w:bCs/>
          <w:sz w:val="24"/>
          <w:szCs w:val="24"/>
        </w:rPr>
        <w:t>)</w:t>
      </w:r>
    </w:p>
    <w:p w14:paraId="031FD885" w14:textId="77777777" w:rsidR="007A61AF" w:rsidRDefault="00252295" w:rsidP="00252295">
      <w:pPr>
        <w:pStyle w:val="Body"/>
        <w:numPr>
          <w:ilvl w:val="0"/>
          <w:numId w:val="14"/>
        </w:numPr>
        <w:rPr>
          <w:rFonts w:ascii="Segoe UI" w:hAnsi="Segoe UI" w:cs="Segoe UI"/>
          <w:bCs/>
          <w:sz w:val="24"/>
          <w:szCs w:val="24"/>
        </w:rPr>
      </w:pPr>
      <w:r w:rsidRPr="00C67A1A">
        <w:rPr>
          <w:rFonts w:ascii="Segoe UI" w:hAnsi="Segoe UI" w:cs="Segoe UI"/>
          <w:bCs/>
          <w:sz w:val="24"/>
          <w:szCs w:val="24"/>
        </w:rPr>
        <w:t>Explore role of RE in maternity services as there is an association between history of sexual abuse and poor attachment.  Disclosure must be accompanied by appropriate response e.g. extra appointments, extra care to talk through what to expect – not necessarily specialist services.</w:t>
      </w:r>
      <w:r w:rsidR="00753209" w:rsidRPr="00C67A1A">
        <w:rPr>
          <w:rFonts w:ascii="Segoe UI" w:hAnsi="Segoe UI" w:cs="Segoe UI"/>
          <w:bCs/>
          <w:sz w:val="24"/>
          <w:szCs w:val="24"/>
        </w:rPr>
        <w:t xml:space="preserve">  </w:t>
      </w:r>
    </w:p>
    <w:p w14:paraId="244973D6" w14:textId="2C2E3123" w:rsidR="00252295" w:rsidRPr="00C67A1A" w:rsidRDefault="00753209" w:rsidP="00252295">
      <w:pPr>
        <w:pStyle w:val="Body"/>
        <w:numPr>
          <w:ilvl w:val="0"/>
          <w:numId w:val="14"/>
        </w:numPr>
        <w:rPr>
          <w:rFonts w:ascii="Segoe UI" w:hAnsi="Segoe UI" w:cs="Segoe UI"/>
          <w:bCs/>
          <w:sz w:val="24"/>
          <w:szCs w:val="24"/>
        </w:rPr>
      </w:pPr>
      <w:r w:rsidRPr="00C67A1A">
        <w:rPr>
          <w:rFonts w:ascii="Segoe UI" w:hAnsi="Segoe UI" w:cs="Segoe UI"/>
          <w:bCs/>
          <w:sz w:val="24"/>
          <w:szCs w:val="24"/>
        </w:rPr>
        <w:t>Need to challenge culture of fear about asking about ACEs – costs us more money in the long run if we don’t.</w:t>
      </w:r>
    </w:p>
    <w:p w14:paraId="30ED9DD4" w14:textId="35811E72" w:rsidR="008F19F5" w:rsidRPr="00C67A1A" w:rsidRDefault="008F19F5" w:rsidP="008F19F5">
      <w:pPr>
        <w:pStyle w:val="Body"/>
        <w:numPr>
          <w:ilvl w:val="0"/>
          <w:numId w:val="14"/>
        </w:numPr>
        <w:rPr>
          <w:rFonts w:ascii="Segoe UI" w:hAnsi="Segoe UI" w:cs="Segoe UI"/>
          <w:bCs/>
          <w:sz w:val="24"/>
          <w:szCs w:val="24"/>
        </w:rPr>
      </w:pPr>
      <w:r w:rsidRPr="00C67A1A">
        <w:rPr>
          <w:rFonts w:ascii="Segoe UI" w:hAnsi="Segoe UI" w:cs="Segoe UI"/>
          <w:bCs/>
          <w:sz w:val="24"/>
          <w:szCs w:val="24"/>
        </w:rPr>
        <w:t xml:space="preserve">Needs to be part of a trauma-informed reform in services </w:t>
      </w:r>
      <w:r w:rsidR="00673CA5">
        <w:rPr>
          <w:rFonts w:ascii="Segoe UI" w:hAnsi="Segoe UI" w:cs="Segoe UI"/>
          <w:bCs/>
          <w:sz w:val="24"/>
          <w:szCs w:val="24"/>
        </w:rPr>
        <w:t>–</w:t>
      </w:r>
      <w:r w:rsidRPr="00C67A1A">
        <w:rPr>
          <w:rFonts w:ascii="Segoe UI" w:hAnsi="Segoe UI" w:cs="Segoe UI"/>
          <w:bCs/>
          <w:sz w:val="24"/>
          <w:szCs w:val="24"/>
        </w:rPr>
        <w:t xml:space="preserve"> </w:t>
      </w:r>
      <w:r w:rsidR="00673CA5">
        <w:rPr>
          <w:rFonts w:ascii="Segoe UI" w:hAnsi="Segoe UI" w:cs="Segoe UI"/>
          <w:bCs/>
          <w:sz w:val="24"/>
          <w:szCs w:val="24"/>
        </w:rPr>
        <w:t xml:space="preserve">there was a view that we should </w:t>
      </w:r>
      <w:r w:rsidRPr="00C67A1A">
        <w:rPr>
          <w:rFonts w:ascii="Segoe UI" w:hAnsi="Segoe UI" w:cs="Segoe UI"/>
          <w:bCs/>
          <w:sz w:val="24"/>
          <w:szCs w:val="24"/>
        </w:rPr>
        <w:t>invest in universal screening at GP practices, trauma-inf</w:t>
      </w:r>
      <w:r w:rsidR="007A61AF">
        <w:rPr>
          <w:rFonts w:ascii="Segoe UI" w:hAnsi="Segoe UI" w:cs="Segoe UI"/>
          <w:bCs/>
          <w:sz w:val="24"/>
          <w:szCs w:val="24"/>
        </w:rPr>
        <w:t xml:space="preserve">ormed schools and prisons that </w:t>
      </w:r>
      <w:r w:rsidRPr="00C67A1A">
        <w:rPr>
          <w:rFonts w:ascii="Segoe UI" w:hAnsi="Segoe UI" w:cs="Segoe UI"/>
          <w:bCs/>
          <w:sz w:val="24"/>
          <w:szCs w:val="24"/>
        </w:rPr>
        <w:t>support people.</w:t>
      </w:r>
    </w:p>
    <w:p w14:paraId="26CC93A0" w14:textId="77777777" w:rsidR="00DF6479" w:rsidRPr="00C67A1A" w:rsidRDefault="00DF6479" w:rsidP="00DF6479">
      <w:pPr>
        <w:pStyle w:val="ListParagraph"/>
        <w:numPr>
          <w:ilvl w:val="0"/>
          <w:numId w:val="14"/>
        </w:numPr>
        <w:rPr>
          <w:rFonts w:ascii="Segoe UI" w:hAnsi="Segoe UI" w:cs="Segoe UI"/>
          <w:bCs/>
          <w:color w:val="000000"/>
        </w:rPr>
      </w:pPr>
      <w:r w:rsidRPr="00C67A1A">
        <w:rPr>
          <w:rFonts w:ascii="Segoe UI" w:hAnsi="Segoe UI" w:cs="Segoe UI"/>
          <w:bCs/>
          <w:color w:val="000000"/>
        </w:rPr>
        <w:t>Does it open a can of worms?  There’s no such thing as thing as a can of worms that isn’t there already.  It’s a matter of choice whether you want to do anything about it.  Perhaps it is more difficult for the practitioner to ask the question than the individual to answer it.  It’s a question of readiness depending on where they are on their recovery journey.</w:t>
      </w:r>
    </w:p>
    <w:p w14:paraId="11483127" w14:textId="77777777" w:rsidR="003B740B" w:rsidRPr="00C67A1A" w:rsidRDefault="003B740B" w:rsidP="003B740B">
      <w:pPr>
        <w:pStyle w:val="Body"/>
        <w:numPr>
          <w:ilvl w:val="0"/>
          <w:numId w:val="14"/>
        </w:numPr>
        <w:rPr>
          <w:rFonts w:ascii="Segoe UI" w:hAnsi="Segoe UI" w:cs="Segoe UI"/>
          <w:bCs/>
          <w:sz w:val="24"/>
          <w:szCs w:val="24"/>
        </w:rPr>
      </w:pPr>
      <w:r w:rsidRPr="00C67A1A">
        <w:rPr>
          <w:rFonts w:ascii="Segoe UI" w:hAnsi="Segoe UI" w:cs="Segoe UI"/>
          <w:bCs/>
          <w:sz w:val="24"/>
          <w:szCs w:val="24"/>
        </w:rPr>
        <w:t xml:space="preserve">Is there a good way to ask about ACEs, including child sexual abuse? (see reference to Reed’s article in the final presentation about how to ask about sexual abuse in psychiatric setting).  </w:t>
      </w:r>
    </w:p>
    <w:p w14:paraId="19925859" w14:textId="1A5F19AC" w:rsidR="003B740B" w:rsidRPr="00C67A1A" w:rsidRDefault="003B740B" w:rsidP="003B740B">
      <w:pPr>
        <w:pStyle w:val="Body"/>
        <w:numPr>
          <w:ilvl w:val="0"/>
          <w:numId w:val="14"/>
        </w:numPr>
        <w:rPr>
          <w:rFonts w:ascii="Segoe UI" w:hAnsi="Segoe UI" w:cs="Segoe UI"/>
          <w:bCs/>
          <w:sz w:val="24"/>
          <w:szCs w:val="24"/>
        </w:rPr>
      </w:pPr>
      <w:r w:rsidRPr="00C67A1A">
        <w:rPr>
          <w:rFonts w:ascii="Segoe UI" w:hAnsi="Segoe UI" w:cs="Segoe UI"/>
          <w:bCs/>
          <w:sz w:val="24"/>
          <w:szCs w:val="24"/>
        </w:rPr>
        <w:t xml:space="preserve">Mixed views on whether to do it at first assessment (assuming </w:t>
      </w:r>
      <w:r w:rsidR="00673CA5">
        <w:rPr>
          <w:rFonts w:ascii="Segoe UI" w:hAnsi="Segoe UI" w:cs="Segoe UI"/>
          <w:bCs/>
          <w:sz w:val="24"/>
          <w:szCs w:val="24"/>
        </w:rPr>
        <w:t>the person is</w:t>
      </w:r>
      <w:r w:rsidRPr="00C67A1A">
        <w:rPr>
          <w:rFonts w:ascii="Segoe UI" w:hAnsi="Segoe UI" w:cs="Segoe UI"/>
          <w:bCs/>
          <w:sz w:val="24"/>
          <w:szCs w:val="24"/>
        </w:rPr>
        <w:t xml:space="preserve"> stable enough) or whether to wait until rapport is established.  Concern that if you wait too long you put it off.  Important to make it part of what you do (routine).</w:t>
      </w:r>
    </w:p>
    <w:p w14:paraId="1E540422" w14:textId="6A954D4E" w:rsidR="003B740B" w:rsidRPr="00C67A1A" w:rsidRDefault="003B740B" w:rsidP="003B740B">
      <w:pPr>
        <w:pStyle w:val="Body"/>
        <w:numPr>
          <w:ilvl w:val="0"/>
          <w:numId w:val="14"/>
        </w:numPr>
        <w:rPr>
          <w:rFonts w:ascii="Segoe UI" w:hAnsi="Segoe UI" w:cs="Segoe UI"/>
          <w:bCs/>
          <w:sz w:val="24"/>
          <w:szCs w:val="24"/>
        </w:rPr>
      </w:pPr>
      <w:r w:rsidRPr="00C67A1A">
        <w:rPr>
          <w:rFonts w:ascii="Segoe UI" w:hAnsi="Segoe UI" w:cs="Segoe UI"/>
          <w:bCs/>
          <w:sz w:val="24"/>
          <w:szCs w:val="24"/>
        </w:rPr>
        <w:lastRenderedPageBreak/>
        <w:t xml:space="preserve">Suggestion that </w:t>
      </w:r>
      <w:r w:rsidR="007A61AF">
        <w:rPr>
          <w:rFonts w:ascii="Segoe UI" w:hAnsi="Segoe UI" w:cs="Segoe UI"/>
          <w:bCs/>
          <w:sz w:val="24"/>
          <w:szCs w:val="24"/>
        </w:rPr>
        <w:t xml:space="preserve">it </w:t>
      </w:r>
      <w:r w:rsidRPr="00C67A1A">
        <w:rPr>
          <w:rFonts w:ascii="Segoe UI" w:hAnsi="Segoe UI" w:cs="Segoe UI"/>
          <w:bCs/>
          <w:sz w:val="24"/>
          <w:szCs w:val="24"/>
        </w:rPr>
        <w:t>is phrased as part of a conversatio</w:t>
      </w:r>
      <w:r w:rsidR="007A61AF">
        <w:rPr>
          <w:rFonts w:ascii="Segoe UI" w:hAnsi="Segoe UI" w:cs="Segoe UI"/>
          <w:bCs/>
          <w:sz w:val="24"/>
          <w:szCs w:val="24"/>
        </w:rPr>
        <w:t xml:space="preserve">n e.g. ‘tell me about yourself’, </w:t>
      </w:r>
      <w:r w:rsidRPr="00C67A1A">
        <w:rPr>
          <w:rFonts w:ascii="Segoe UI" w:hAnsi="Segoe UI" w:cs="Segoe UI"/>
          <w:bCs/>
          <w:sz w:val="24"/>
          <w:szCs w:val="24"/>
        </w:rPr>
        <w:t>‘tell me about your life’.</w:t>
      </w:r>
    </w:p>
    <w:p w14:paraId="182F4FDD" w14:textId="77777777" w:rsidR="003B740B" w:rsidRPr="00C67A1A" w:rsidRDefault="003B740B" w:rsidP="003B740B">
      <w:pPr>
        <w:pStyle w:val="Body"/>
        <w:numPr>
          <w:ilvl w:val="0"/>
          <w:numId w:val="14"/>
        </w:numPr>
        <w:rPr>
          <w:rFonts w:ascii="Segoe UI" w:hAnsi="Segoe UI" w:cs="Segoe UI"/>
          <w:bCs/>
          <w:sz w:val="24"/>
          <w:szCs w:val="24"/>
        </w:rPr>
      </w:pPr>
      <w:r w:rsidRPr="00C67A1A">
        <w:rPr>
          <w:rFonts w:ascii="Segoe UI" w:hAnsi="Segoe UI" w:cs="Segoe UI"/>
          <w:bCs/>
          <w:sz w:val="24"/>
          <w:szCs w:val="24"/>
        </w:rPr>
        <w:t>Most people won’t need specialist help but it’s important to have it available if needed.</w:t>
      </w:r>
    </w:p>
    <w:p w14:paraId="6A179E02" w14:textId="77777777" w:rsidR="00DF6479" w:rsidRDefault="003B740B" w:rsidP="003B740B">
      <w:pPr>
        <w:pStyle w:val="Body"/>
        <w:numPr>
          <w:ilvl w:val="0"/>
          <w:numId w:val="14"/>
        </w:numPr>
        <w:rPr>
          <w:rFonts w:ascii="Segoe UI" w:hAnsi="Segoe UI" w:cs="Segoe UI"/>
          <w:bCs/>
          <w:sz w:val="24"/>
          <w:szCs w:val="24"/>
        </w:rPr>
      </w:pPr>
      <w:r w:rsidRPr="00C67A1A">
        <w:rPr>
          <w:rFonts w:ascii="Segoe UI" w:hAnsi="Segoe UI" w:cs="Segoe UI"/>
          <w:bCs/>
          <w:sz w:val="24"/>
          <w:szCs w:val="24"/>
        </w:rPr>
        <w:t>Provide a basic level of trauma training which covers which language to use.  Need a basic level of rapport with the individual first.  T</w:t>
      </w:r>
      <w:r w:rsidR="00DF6479" w:rsidRPr="00C67A1A">
        <w:rPr>
          <w:rFonts w:ascii="Segoe UI" w:hAnsi="Segoe UI" w:cs="Segoe UI"/>
          <w:bCs/>
          <w:sz w:val="24"/>
          <w:szCs w:val="24"/>
        </w:rPr>
        <w:t>hey n</w:t>
      </w:r>
      <w:r w:rsidRPr="00C67A1A">
        <w:rPr>
          <w:rFonts w:ascii="Segoe UI" w:hAnsi="Segoe UI" w:cs="Segoe UI"/>
          <w:bCs/>
          <w:sz w:val="24"/>
          <w:szCs w:val="24"/>
        </w:rPr>
        <w:t>eed to know why you are collecting the info</w:t>
      </w:r>
      <w:r w:rsidR="00DF6479" w:rsidRPr="00C67A1A">
        <w:rPr>
          <w:rFonts w:ascii="Segoe UI" w:hAnsi="Segoe UI" w:cs="Segoe UI"/>
          <w:bCs/>
          <w:sz w:val="24"/>
          <w:szCs w:val="24"/>
        </w:rPr>
        <w:t>rmation</w:t>
      </w:r>
      <w:r w:rsidRPr="00C67A1A">
        <w:rPr>
          <w:rFonts w:ascii="Segoe UI" w:hAnsi="Segoe UI" w:cs="Segoe UI"/>
          <w:bCs/>
          <w:sz w:val="24"/>
          <w:szCs w:val="24"/>
        </w:rPr>
        <w:t>.</w:t>
      </w:r>
    </w:p>
    <w:p w14:paraId="2715B2EE" w14:textId="769303E9" w:rsidR="00390BBC" w:rsidRPr="00C67A1A" w:rsidRDefault="00227498" w:rsidP="003B740B">
      <w:pPr>
        <w:pStyle w:val="Body"/>
        <w:numPr>
          <w:ilvl w:val="0"/>
          <w:numId w:val="14"/>
        </w:numPr>
        <w:rPr>
          <w:rFonts w:ascii="Segoe UI" w:hAnsi="Segoe UI" w:cs="Segoe UI"/>
          <w:bCs/>
          <w:sz w:val="24"/>
          <w:szCs w:val="24"/>
        </w:rPr>
      </w:pPr>
      <w:r>
        <w:rPr>
          <w:rStyle w:val="Hyperlink"/>
          <w:rFonts w:ascii="Segoe UI" w:hAnsi="Segoe UI" w:cs="Segoe UI"/>
          <w:bCs/>
          <w:sz w:val="24"/>
          <w:szCs w:val="24"/>
        </w:rPr>
        <w:t>See the NHS Education for Scotland (</w:t>
      </w:r>
      <w:hyperlink r:id="rId32" w:history="1">
        <w:r w:rsidR="00390BBC" w:rsidRPr="00472DE4">
          <w:rPr>
            <w:rStyle w:val="Hyperlink"/>
            <w:rFonts w:ascii="Segoe UI" w:hAnsi="Segoe UI" w:cs="Segoe UI"/>
            <w:bCs/>
            <w:sz w:val="24"/>
            <w:szCs w:val="24"/>
          </w:rPr>
          <w:t>NES</w:t>
        </w:r>
        <w:r>
          <w:rPr>
            <w:rStyle w:val="Hyperlink"/>
            <w:rFonts w:ascii="Segoe UI" w:hAnsi="Segoe UI" w:cs="Segoe UI"/>
            <w:bCs/>
            <w:sz w:val="24"/>
            <w:szCs w:val="24"/>
          </w:rPr>
          <w:t>)</w:t>
        </w:r>
        <w:r w:rsidR="00390BBC" w:rsidRPr="00472DE4">
          <w:rPr>
            <w:rStyle w:val="Hyperlink"/>
            <w:rFonts w:ascii="Segoe UI" w:hAnsi="Segoe UI" w:cs="Segoe UI"/>
            <w:bCs/>
            <w:sz w:val="24"/>
            <w:szCs w:val="24"/>
          </w:rPr>
          <w:t xml:space="preserve"> Trauma training framework and animation</w:t>
        </w:r>
      </w:hyperlink>
      <w:r w:rsidR="00472DE4">
        <w:rPr>
          <w:rFonts w:ascii="Segoe UI" w:hAnsi="Segoe UI" w:cs="Segoe UI"/>
          <w:bCs/>
          <w:sz w:val="24"/>
          <w:szCs w:val="24"/>
        </w:rPr>
        <w:t>.</w:t>
      </w:r>
      <w:r w:rsidR="00390BBC">
        <w:rPr>
          <w:rFonts w:ascii="Segoe UI" w:hAnsi="Segoe UI" w:cs="Segoe UI"/>
          <w:bCs/>
          <w:sz w:val="24"/>
          <w:szCs w:val="24"/>
        </w:rPr>
        <w:t xml:space="preserve"> </w:t>
      </w:r>
    </w:p>
    <w:p w14:paraId="067E2623" w14:textId="3AB69C90" w:rsidR="003B740B" w:rsidRPr="00C67A1A" w:rsidRDefault="00DF6479" w:rsidP="003B740B">
      <w:pPr>
        <w:pStyle w:val="Body"/>
        <w:numPr>
          <w:ilvl w:val="0"/>
          <w:numId w:val="14"/>
        </w:numPr>
        <w:rPr>
          <w:rFonts w:ascii="Segoe UI" w:hAnsi="Segoe UI" w:cs="Segoe UI"/>
          <w:bCs/>
          <w:sz w:val="24"/>
          <w:szCs w:val="24"/>
        </w:rPr>
      </w:pPr>
      <w:r w:rsidRPr="00C67A1A">
        <w:rPr>
          <w:rFonts w:ascii="Segoe UI" w:hAnsi="Segoe UI" w:cs="Segoe UI"/>
          <w:bCs/>
          <w:sz w:val="24"/>
          <w:szCs w:val="24"/>
        </w:rPr>
        <w:t>Sometimes an</w:t>
      </w:r>
      <w:r w:rsidR="003B740B" w:rsidRPr="00C67A1A">
        <w:rPr>
          <w:rFonts w:ascii="Segoe UI" w:hAnsi="Segoe UI" w:cs="Segoe UI"/>
          <w:bCs/>
          <w:sz w:val="24"/>
          <w:szCs w:val="24"/>
        </w:rPr>
        <w:t xml:space="preserve"> impersonal questionnaire as part of assessment is safer – </w:t>
      </w:r>
      <w:r w:rsidRPr="00C67A1A">
        <w:rPr>
          <w:rFonts w:ascii="Segoe UI" w:hAnsi="Segoe UI" w:cs="Segoe UI"/>
          <w:bCs/>
          <w:sz w:val="24"/>
          <w:szCs w:val="24"/>
        </w:rPr>
        <w:t xml:space="preserve">it is then </w:t>
      </w:r>
      <w:r w:rsidR="007A61AF">
        <w:rPr>
          <w:rFonts w:ascii="Segoe UI" w:hAnsi="Segoe UI" w:cs="Segoe UI"/>
          <w:bCs/>
          <w:sz w:val="24"/>
          <w:szCs w:val="24"/>
        </w:rPr>
        <w:t>up to individual if they are</w:t>
      </w:r>
      <w:r w:rsidR="003B740B" w:rsidRPr="00C67A1A">
        <w:rPr>
          <w:rFonts w:ascii="Segoe UI" w:hAnsi="Segoe UI" w:cs="Segoe UI"/>
          <w:bCs/>
          <w:sz w:val="24"/>
          <w:szCs w:val="24"/>
        </w:rPr>
        <w:t xml:space="preserve"> read</w:t>
      </w:r>
      <w:r w:rsidRPr="00C67A1A">
        <w:rPr>
          <w:rFonts w:ascii="Segoe UI" w:hAnsi="Segoe UI" w:cs="Segoe UI"/>
          <w:bCs/>
          <w:sz w:val="24"/>
          <w:szCs w:val="24"/>
        </w:rPr>
        <w:t xml:space="preserve">y to complete it or not, </w:t>
      </w:r>
      <w:r w:rsidR="007A61AF">
        <w:rPr>
          <w:rFonts w:ascii="Segoe UI" w:hAnsi="Segoe UI" w:cs="Segoe UI"/>
          <w:bCs/>
          <w:sz w:val="24"/>
          <w:szCs w:val="24"/>
        </w:rPr>
        <w:t>but need to follow up responses/provide future opportunities to disclose.</w:t>
      </w:r>
      <w:r w:rsidR="003B740B" w:rsidRPr="00C67A1A">
        <w:rPr>
          <w:rFonts w:ascii="Segoe UI" w:hAnsi="Segoe UI" w:cs="Segoe UI"/>
          <w:bCs/>
          <w:sz w:val="24"/>
          <w:szCs w:val="24"/>
        </w:rPr>
        <w:t xml:space="preserve"> </w:t>
      </w:r>
    </w:p>
    <w:p w14:paraId="3089BFBE" w14:textId="77777777" w:rsidR="003B740B" w:rsidRPr="00C67A1A" w:rsidRDefault="003B740B" w:rsidP="00B9506A">
      <w:pPr>
        <w:pStyle w:val="Body"/>
        <w:rPr>
          <w:rFonts w:ascii="Segoe UI" w:hAnsi="Segoe UI" w:cs="Segoe UI"/>
          <w:bCs/>
          <w:sz w:val="24"/>
          <w:szCs w:val="24"/>
        </w:rPr>
      </w:pPr>
    </w:p>
    <w:p w14:paraId="0109FE41" w14:textId="77777777" w:rsidR="00227498" w:rsidRDefault="00227498" w:rsidP="00B9506A">
      <w:pPr>
        <w:pStyle w:val="Body"/>
        <w:rPr>
          <w:rFonts w:ascii="Segoe UI" w:hAnsi="Segoe UI" w:cs="Segoe UI"/>
          <w:b/>
          <w:bCs/>
          <w:sz w:val="24"/>
          <w:szCs w:val="24"/>
        </w:rPr>
      </w:pPr>
    </w:p>
    <w:p w14:paraId="2F8DAA40" w14:textId="77777777" w:rsidR="00B9506A" w:rsidRPr="00C67A1A" w:rsidRDefault="00B9506A" w:rsidP="00B9506A">
      <w:pPr>
        <w:pStyle w:val="Body"/>
        <w:rPr>
          <w:rFonts w:ascii="Segoe UI" w:hAnsi="Segoe UI" w:cs="Segoe UI"/>
          <w:b/>
          <w:bCs/>
          <w:sz w:val="24"/>
          <w:szCs w:val="24"/>
        </w:rPr>
      </w:pPr>
      <w:r w:rsidRPr="00C67A1A">
        <w:rPr>
          <w:rFonts w:ascii="Segoe UI" w:hAnsi="Segoe UI" w:cs="Segoe UI"/>
          <w:b/>
          <w:bCs/>
          <w:sz w:val="24"/>
          <w:szCs w:val="24"/>
        </w:rPr>
        <w:t>Trauma-informed approaches</w:t>
      </w:r>
    </w:p>
    <w:p w14:paraId="68C92500" w14:textId="77777777" w:rsidR="003B740B" w:rsidRPr="00C67A1A" w:rsidRDefault="00B9506A" w:rsidP="00B9506A">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sz w:val="24"/>
          <w:szCs w:val="24"/>
          <w:bdr w:val="none" w:sz="0" w:space="0" w:color="auto"/>
          <w:lang w:val="en-GB"/>
        </w:rPr>
      </w:pPr>
      <w:r w:rsidRPr="00C67A1A">
        <w:rPr>
          <w:rFonts w:ascii="Segoe UI" w:hAnsi="Segoe UI" w:cs="Segoe UI"/>
          <w:bCs/>
          <w:sz w:val="24"/>
          <w:szCs w:val="24"/>
        </w:rPr>
        <w:t xml:space="preserve">In relation to the justice system – it is </w:t>
      </w:r>
      <w:r w:rsidRPr="00C67A1A">
        <w:rPr>
          <w:rFonts w:ascii="Segoe UI" w:eastAsia="Times New Roman" w:hAnsi="Segoe UI" w:cs="Segoe UI"/>
          <w:sz w:val="24"/>
          <w:szCs w:val="24"/>
          <w:bdr w:val="none" w:sz="0" w:space="0" w:color="auto"/>
          <w:lang w:val="en-GB"/>
        </w:rPr>
        <w:t xml:space="preserve">important for judges to understand the psychology of addiction, consider what supports are available and understand the impact of a sentencing decision on a person.  </w:t>
      </w:r>
    </w:p>
    <w:p w14:paraId="079D6358" w14:textId="77777777" w:rsidR="00B9506A" w:rsidRPr="00C67A1A" w:rsidRDefault="003B740B" w:rsidP="00B9506A">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sz w:val="24"/>
          <w:szCs w:val="24"/>
          <w:bdr w:val="none" w:sz="0" w:space="0" w:color="auto"/>
          <w:lang w:val="en-GB"/>
        </w:rPr>
      </w:pPr>
      <w:r w:rsidRPr="00C67A1A">
        <w:rPr>
          <w:rFonts w:ascii="Segoe UI" w:eastAsia="Times New Roman" w:hAnsi="Segoe UI" w:cs="Segoe UI"/>
          <w:sz w:val="24"/>
          <w:szCs w:val="24"/>
          <w:bdr w:val="none" w:sz="0" w:space="0" w:color="auto"/>
          <w:lang w:val="en-GB"/>
        </w:rPr>
        <w:t>Also need to think about how to support victims of crime in a trauma-informed way.</w:t>
      </w:r>
    </w:p>
    <w:p w14:paraId="3BF8E17D" w14:textId="77777777" w:rsidR="003B740B" w:rsidRPr="00C67A1A" w:rsidRDefault="003B740B" w:rsidP="003B740B">
      <w:pPr>
        <w:pStyle w:val="ListParagraph"/>
        <w:numPr>
          <w:ilvl w:val="0"/>
          <w:numId w:val="14"/>
        </w:numPr>
        <w:rPr>
          <w:rFonts w:ascii="Segoe UI" w:eastAsia="Times New Roman" w:hAnsi="Segoe UI" w:cs="Segoe UI"/>
          <w:color w:val="000000"/>
          <w:bdr w:val="none" w:sz="0" w:space="0" w:color="auto"/>
          <w:lang w:val="en-GB"/>
        </w:rPr>
      </w:pPr>
      <w:r w:rsidRPr="00C67A1A">
        <w:rPr>
          <w:rFonts w:ascii="Segoe UI" w:eastAsia="Times New Roman" w:hAnsi="Segoe UI" w:cs="Segoe UI"/>
          <w:color w:val="000000"/>
          <w:bdr w:val="none" w:sz="0" w:space="0" w:color="auto"/>
          <w:lang w:val="en-GB"/>
        </w:rPr>
        <w:t xml:space="preserve">Important to keep women </w:t>
      </w:r>
      <w:r w:rsidR="008D6DC1" w:rsidRPr="00C67A1A">
        <w:rPr>
          <w:rFonts w:ascii="Segoe UI" w:eastAsia="Times New Roman" w:hAnsi="Segoe UI" w:cs="Segoe UI"/>
          <w:color w:val="000000"/>
          <w:bdr w:val="none" w:sz="0" w:space="0" w:color="auto"/>
          <w:lang w:val="en-GB"/>
        </w:rPr>
        <w:t xml:space="preserve">who are primary care givers </w:t>
      </w:r>
      <w:r w:rsidRPr="00C67A1A">
        <w:rPr>
          <w:rFonts w:ascii="Segoe UI" w:eastAsia="Times New Roman" w:hAnsi="Segoe UI" w:cs="Segoe UI"/>
          <w:color w:val="000000"/>
          <w:bdr w:val="none" w:sz="0" w:space="0" w:color="auto"/>
          <w:lang w:val="en-GB"/>
        </w:rPr>
        <w:t>out of prison.</w:t>
      </w:r>
    </w:p>
    <w:p w14:paraId="55EF4CEE" w14:textId="77777777" w:rsidR="00B9506A" w:rsidRPr="00C67A1A" w:rsidRDefault="00B9506A" w:rsidP="00B9506A">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sz w:val="24"/>
          <w:szCs w:val="24"/>
          <w:bdr w:val="none" w:sz="0" w:space="0" w:color="auto"/>
          <w:lang w:val="en-GB"/>
        </w:rPr>
      </w:pPr>
      <w:r w:rsidRPr="00C67A1A">
        <w:rPr>
          <w:rFonts w:ascii="Segoe UI" w:eastAsia="Times New Roman" w:hAnsi="Segoe UI" w:cs="Segoe UI"/>
          <w:sz w:val="24"/>
          <w:szCs w:val="24"/>
          <w:bdr w:val="none" w:sz="0" w:space="0" w:color="auto"/>
          <w:lang w:val="en-GB"/>
        </w:rPr>
        <w:t>Focus on what outcomes you want to achieve and what is the best way to achieve those.</w:t>
      </w:r>
    </w:p>
    <w:p w14:paraId="58671C1A" w14:textId="79C8F3FD" w:rsidR="008F19F5" w:rsidRPr="00C67A1A" w:rsidRDefault="00B9506A" w:rsidP="008F19F5">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sz w:val="24"/>
          <w:szCs w:val="24"/>
          <w:bdr w:val="none" w:sz="0" w:space="0" w:color="auto"/>
          <w:lang w:val="en-GB"/>
        </w:rPr>
      </w:pPr>
      <w:r w:rsidRPr="00C67A1A">
        <w:rPr>
          <w:rFonts w:ascii="Segoe UI" w:eastAsia="Times New Roman" w:hAnsi="Segoe UI" w:cs="Segoe UI"/>
          <w:sz w:val="24"/>
          <w:szCs w:val="24"/>
          <w:bdr w:val="none" w:sz="0" w:space="0" w:color="auto"/>
          <w:lang w:val="en-GB"/>
        </w:rPr>
        <w:t>Language is important.  Consider c</w:t>
      </w:r>
      <w:r w:rsidR="009B4949">
        <w:rPr>
          <w:rFonts w:ascii="Segoe UI" w:eastAsia="Times New Roman" w:hAnsi="Segoe UI" w:cs="Segoe UI"/>
          <w:sz w:val="24"/>
          <w:szCs w:val="24"/>
          <w:bdr w:val="none" w:sz="0" w:space="0" w:color="auto"/>
          <w:lang w:val="en-GB"/>
        </w:rPr>
        <w:t>hanging the language of justice</w:t>
      </w:r>
      <w:r w:rsidR="007A61AF">
        <w:rPr>
          <w:rFonts w:ascii="Segoe UI" w:eastAsia="Times New Roman" w:hAnsi="Segoe UI" w:cs="Segoe UI"/>
          <w:sz w:val="24"/>
          <w:szCs w:val="24"/>
          <w:bdr w:val="none" w:sz="0" w:space="0" w:color="auto"/>
          <w:lang w:val="en-GB"/>
        </w:rPr>
        <w:t xml:space="preserve"> to more welfare-based language.</w:t>
      </w:r>
      <w:r w:rsidRPr="00C67A1A">
        <w:rPr>
          <w:rFonts w:ascii="Segoe UI" w:eastAsia="Times New Roman" w:hAnsi="Segoe UI" w:cs="Segoe UI"/>
          <w:sz w:val="24"/>
          <w:szCs w:val="24"/>
          <w:bdr w:val="none" w:sz="0" w:space="0" w:color="auto"/>
          <w:lang w:val="en-GB"/>
        </w:rPr>
        <w:t xml:space="preserve"> This could help move the conversation forward.  Acknowledged that </w:t>
      </w:r>
      <w:r w:rsidRPr="00C67A1A">
        <w:rPr>
          <w:rFonts w:ascii="Segoe UI" w:eastAsia="Times New Roman" w:hAnsi="Segoe UI" w:cs="Segoe UI"/>
          <w:color w:val="auto"/>
          <w:sz w:val="24"/>
          <w:szCs w:val="24"/>
          <w:bdr w:val="none" w:sz="0" w:space="0" w:color="auto"/>
          <w:lang w:val="en-GB" w:eastAsia="en-US"/>
        </w:rPr>
        <w:t xml:space="preserve">language takes </w:t>
      </w:r>
      <w:r w:rsidR="008F19F5" w:rsidRPr="00C67A1A">
        <w:rPr>
          <w:rFonts w:ascii="Segoe UI" w:eastAsia="Times New Roman" w:hAnsi="Segoe UI" w:cs="Segoe UI"/>
          <w:sz w:val="24"/>
          <w:szCs w:val="24"/>
          <w:bdr w:val="none" w:sz="0" w:space="0" w:color="auto"/>
          <w:lang w:val="en-GB"/>
        </w:rPr>
        <w:t>time to change.</w:t>
      </w:r>
    </w:p>
    <w:p w14:paraId="06AE02E4" w14:textId="4D689CE5" w:rsidR="008F19F5" w:rsidRPr="00C67A1A" w:rsidRDefault="008F19F5" w:rsidP="008F19F5">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sz w:val="24"/>
          <w:szCs w:val="24"/>
          <w:bdr w:val="none" w:sz="0" w:space="0" w:color="auto"/>
          <w:lang w:val="en-GB"/>
        </w:rPr>
      </w:pPr>
      <w:r w:rsidRPr="00C67A1A">
        <w:rPr>
          <w:rFonts w:ascii="Segoe UI" w:eastAsia="Times New Roman" w:hAnsi="Segoe UI" w:cs="Segoe UI"/>
          <w:sz w:val="24"/>
          <w:szCs w:val="24"/>
          <w:bdr w:val="none" w:sz="0" w:space="0" w:color="auto"/>
          <w:lang w:val="en-GB"/>
        </w:rPr>
        <w:t>N</w:t>
      </w:r>
      <w:r w:rsidR="00B9506A" w:rsidRPr="00C67A1A">
        <w:rPr>
          <w:rFonts w:ascii="Segoe UI" w:eastAsia="Times New Roman" w:hAnsi="Segoe UI" w:cs="Segoe UI"/>
          <w:sz w:val="24"/>
          <w:szCs w:val="24"/>
          <w:bdr w:val="none" w:sz="0" w:space="0" w:color="auto"/>
          <w:lang w:val="en-GB"/>
        </w:rPr>
        <w:t xml:space="preserve">eed to maximise the opportunity that prison can </w:t>
      </w:r>
      <w:r w:rsidR="00673CA5">
        <w:rPr>
          <w:rFonts w:ascii="Segoe UI" w:eastAsia="Times New Roman" w:hAnsi="Segoe UI" w:cs="Segoe UI"/>
          <w:sz w:val="24"/>
          <w:szCs w:val="24"/>
          <w:bdr w:val="none" w:sz="0" w:space="0" w:color="auto"/>
          <w:lang w:val="en-GB"/>
        </w:rPr>
        <w:t>provide</w:t>
      </w:r>
      <w:r w:rsidR="00673CA5" w:rsidRPr="00C67A1A">
        <w:rPr>
          <w:rFonts w:ascii="Segoe UI" w:eastAsia="Times New Roman" w:hAnsi="Segoe UI" w:cs="Segoe UI"/>
          <w:sz w:val="24"/>
          <w:szCs w:val="24"/>
          <w:bdr w:val="none" w:sz="0" w:space="0" w:color="auto"/>
          <w:lang w:val="en-GB"/>
        </w:rPr>
        <w:t xml:space="preserve"> </w:t>
      </w:r>
      <w:r w:rsidR="00B9506A" w:rsidRPr="00C67A1A">
        <w:rPr>
          <w:rFonts w:ascii="Segoe UI" w:eastAsia="Times New Roman" w:hAnsi="Segoe UI" w:cs="Segoe UI"/>
          <w:sz w:val="24"/>
          <w:szCs w:val="24"/>
          <w:bdr w:val="none" w:sz="0" w:space="0" w:color="auto"/>
          <w:lang w:val="en-GB"/>
        </w:rPr>
        <w:t xml:space="preserve">to help people.  </w:t>
      </w:r>
    </w:p>
    <w:p w14:paraId="5CB19874" w14:textId="77777777" w:rsidR="008F19F5" w:rsidRPr="00C67A1A" w:rsidRDefault="008F19F5" w:rsidP="008F19F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sz w:val="24"/>
          <w:szCs w:val="24"/>
          <w:bdr w:val="none" w:sz="0" w:space="0" w:color="auto"/>
          <w:lang w:val="en-GB"/>
        </w:rPr>
      </w:pPr>
    </w:p>
    <w:p w14:paraId="243279C0" w14:textId="77777777" w:rsidR="0016708C" w:rsidRPr="00C67A1A" w:rsidRDefault="0016708C"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
          <w:color w:val="365F91" w:themeColor="accent1" w:themeShade="BF"/>
          <w:sz w:val="28"/>
          <w:szCs w:val="28"/>
          <w:bdr w:val="none" w:sz="0" w:space="0" w:color="auto"/>
          <w:lang w:val="en-GB"/>
        </w:rPr>
      </w:pPr>
    </w:p>
    <w:p w14:paraId="3F758BE6" w14:textId="77777777" w:rsidR="0016708C" w:rsidRPr="00C67A1A" w:rsidRDefault="0016708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b/>
          <w:color w:val="365F91" w:themeColor="accent1" w:themeShade="BF"/>
          <w:sz w:val="28"/>
          <w:szCs w:val="28"/>
          <w:bdr w:val="none" w:sz="0" w:space="0" w:color="auto"/>
          <w:lang w:val="en-GB"/>
        </w:rPr>
      </w:pPr>
      <w:r w:rsidRPr="00C67A1A">
        <w:rPr>
          <w:rFonts w:ascii="Segoe UI" w:eastAsia="Times New Roman" w:hAnsi="Segoe UI" w:cs="Segoe UI"/>
          <w:b/>
          <w:color w:val="365F91" w:themeColor="accent1" w:themeShade="BF"/>
          <w:sz w:val="28"/>
          <w:szCs w:val="28"/>
          <w:bdr w:val="none" w:sz="0" w:space="0" w:color="auto"/>
          <w:lang w:val="en-GB"/>
        </w:rPr>
        <w:br w:type="page"/>
      </w:r>
    </w:p>
    <w:p w14:paraId="1B84C588" w14:textId="77777777" w:rsidR="009B4949" w:rsidRDefault="009B4949"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
          <w:color w:val="365F91" w:themeColor="accent1" w:themeShade="BF"/>
          <w:sz w:val="28"/>
          <w:szCs w:val="28"/>
          <w:bdr w:val="none" w:sz="0" w:space="0" w:color="auto"/>
          <w:lang w:val="en-GB"/>
        </w:rPr>
      </w:pPr>
    </w:p>
    <w:p w14:paraId="4F9AB71D" w14:textId="77777777" w:rsidR="00EB0B1E" w:rsidRPr="00C67A1A" w:rsidRDefault="0016708C"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
          <w:color w:val="365F91" w:themeColor="accent1" w:themeShade="BF"/>
          <w:sz w:val="28"/>
          <w:szCs w:val="28"/>
          <w:bdr w:val="none" w:sz="0" w:space="0" w:color="auto"/>
          <w:lang w:val="en-GB"/>
        </w:rPr>
      </w:pPr>
      <w:r w:rsidRPr="00C67A1A">
        <w:rPr>
          <w:rFonts w:ascii="Segoe UI" w:eastAsia="Times New Roman" w:hAnsi="Segoe UI" w:cs="Segoe UI"/>
          <w:b/>
          <w:color w:val="365F91" w:themeColor="accent1" w:themeShade="BF"/>
          <w:sz w:val="28"/>
          <w:szCs w:val="28"/>
          <w:bdr w:val="none" w:sz="0" w:space="0" w:color="auto"/>
          <w:lang w:val="en-GB"/>
        </w:rPr>
        <w:t>Key messages, sharing evidence and research gaps</w:t>
      </w:r>
    </w:p>
    <w:p w14:paraId="7D6FC306" w14:textId="77777777" w:rsidR="00EB0B1E" w:rsidRPr="00C67A1A" w:rsidRDefault="00EB0B1E"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p>
    <w:p w14:paraId="4399C82C" w14:textId="77777777" w:rsidR="00EB0B1E" w:rsidRPr="00C67A1A" w:rsidRDefault="00EB0B1E"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t>Delegates were asked to reflect in groups on 3 questions:</w:t>
      </w:r>
    </w:p>
    <w:p w14:paraId="7DA117B9" w14:textId="77777777" w:rsidR="00EB0B1E" w:rsidRPr="00C67A1A" w:rsidRDefault="00EB0B1E"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t>1.</w:t>
      </w:r>
      <w:r w:rsidRPr="00C67A1A">
        <w:rPr>
          <w:rFonts w:ascii="Segoe UI" w:eastAsia="Times New Roman" w:hAnsi="Segoe UI" w:cs="Segoe UI"/>
          <w:bdr w:val="none" w:sz="0" w:space="0" w:color="auto"/>
          <w:lang w:val="en-GB"/>
        </w:rPr>
        <w:tab/>
        <w:t>What are the key messages for policy and practice that you’ve heard today?</w:t>
      </w:r>
    </w:p>
    <w:p w14:paraId="281808F2" w14:textId="77777777" w:rsidR="00EB0B1E" w:rsidRPr="00C67A1A" w:rsidRDefault="00EB0B1E"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t>2.</w:t>
      </w:r>
      <w:r w:rsidRPr="00C67A1A">
        <w:rPr>
          <w:rFonts w:ascii="Segoe UI" w:eastAsia="Times New Roman" w:hAnsi="Segoe UI" w:cs="Segoe UI"/>
          <w:bdr w:val="none" w:sz="0" w:space="0" w:color="auto"/>
          <w:lang w:val="en-GB"/>
        </w:rPr>
        <w:tab/>
        <w:t xml:space="preserve">What are the most effective ways to share research findings and evidence for </w:t>
      </w:r>
      <w:r w:rsidR="007912FE">
        <w:rPr>
          <w:rFonts w:ascii="Segoe UI" w:eastAsia="Times New Roman" w:hAnsi="Segoe UI" w:cs="Segoe UI"/>
          <w:bdr w:val="none" w:sz="0" w:space="0" w:color="auto"/>
          <w:lang w:val="en-GB"/>
        </w:rPr>
        <w:tab/>
      </w:r>
      <w:r w:rsidRPr="00C67A1A">
        <w:rPr>
          <w:rFonts w:ascii="Segoe UI" w:eastAsia="Times New Roman" w:hAnsi="Segoe UI" w:cs="Segoe UI"/>
          <w:bdr w:val="none" w:sz="0" w:space="0" w:color="auto"/>
          <w:lang w:val="en-GB"/>
        </w:rPr>
        <w:t>practice?</w:t>
      </w:r>
    </w:p>
    <w:p w14:paraId="3D1C05C1" w14:textId="77777777" w:rsidR="00EB0B1E" w:rsidRPr="00C67A1A" w:rsidRDefault="00EB0B1E" w:rsidP="00EB0B1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t>3.</w:t>
      </w:r>
      <w:r w:rsidRPr="00C67A1A">
        <w:rPr>
          <w:rFonts w:ascii="Segoe UI" w:eastAsia="Times New Roman" w:hAnsi="Segoe UI" w:cs="Segoe UI"/>
          <w:bdr w:val="none" w:sz="0" w:space="0" w:color="auto"/>
          <w:lang w:val="en-GB"/>
        </w:rPr>
        <w:tab/>
        <w:t>Where do you think the research gaps are?</w:t>
      </w:r>
    </w:p>
    <w:p w14:paraId="77158EC8" w14:textId="77777777" w:rsidR="00EB0B1E" w:rsidRPr="00C67A1A" w:rsidRDefault="00EB0B1E" w:rsidP="00B9506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p>
    <w:p w14:paraId="11138E6A" w14:textId="77777777" w:rsidR="00EA6F4F" w:rsidRPr="00C67A1A" w:rsidRDefault="000D193E" w:rsidP="00EA6F4F">
      <w:pPr>
        <w:rPr>
          <w:rFonts w:ascii="Segoe UI" w:hAnsi="Segoe UI" w:cs="Segoe UI"/>
          <w:b/>
          <w:color w:val="365F91" w:themeColor="accent1" w:themeShade="BF"/>
        </w:rPr>
      </w:pPr>
      <w:r w:rsidRPr="00C67A1A">
        <w:rPr>
          <w:rFonts w:ascii="Segoe UI" w:hAnsi="Segoe UI" w:cs="Segoe UI"/>
          <w:b/>
          <w:color w:val="365F91" w:themeColor="accent1" w:themeShade="BF"/>
        </w:rPr>
        <w:t xml:space="preserve">1.  </w:t>
      </w:r>
      <w:r w:rsidR="00EA6F4F" w:rsidRPr="00C67A1A">
        <w:rPr>
          <w:rFonts w:ascii="Segoe UI" w:hAnsi="Segoe UI" w:cs="Segoe UI"/>
          <w:b/>
          <w:color w:val="365F91" w:themeColor="accent1" w:themeShade="BF"/>
        </w:rPr>
        <w:t>Key messages for policy and practice</w:t>
      </w:r>
    </w:p>
    <w:p w14:paraId="364B2072" w14:textId="77777777" w:rsidR="00BA103C" w:rsidRPr="00C67A1A" w:rsidRDefault="00BA103C" w:rsidP="00EA6F4F">
      <w:pPr>
        <w:rPr>
          <w:rFonts w:ascii="Segoe UI" w:hAnsi="Segoe UI" w:cs="Segoe UI"/>
        </w:rPr>
      </w:pPr>
    </w:p>
    <w:p w14:paraId="7B288822" w14:textId="77777777" w:rsidR="001D5E9D" w:rsidRPr="00C67A1A" w:rsidRDefault="001D5E9D" w:rsidP="00EA6F4F">
      <w:pPr>
        <w:rPr>
          <w:rFonts w:ascii="Segoe UI" w:hAnsi="Segoe UI" w:cs="Segoe UI"/>
          <w:b/>
        </w:rPr>
      </w:pPr>
      <w:r w:rsidRPr="00C67A1A">
        <w:rPr>
          <w:rFonts w:ascii="Segoe UI" w:hAnsi="Segoe UI" w:cs="Segoe UI"/>
          <w:b/>
        </w:rPr>
        <w:t>Trauma-informed policy and practice – key messages</w:t>
      </w:r>
    </w:p>
    <w:p w14:paraId="5CFB6E92" w14:textId="77777777" w:rsidR="00EA6F4F" w:rsidRPr="00C67A1A" w:rsidRDefault="00EA6F4F" w:rsidP="001D5E9D">
      <w:pPr>
        <w:pStyle w:val="ListParagraph"/>
        <w:numPr>
          <w:ilvl w:val="0"/>
          <w:numId w:val="24"/>
        </w:numPr>
        <w:rPr>
          <w:rFonts w:ascii="Segoe UI" w:hAnsi="Segoe UI" w:cs="Segoe UI"/>
        </w:rPr>
      </w:pPr>
      <w:r w:rsidRPr="00C67A1A">
        <w:rPr>
          <w:rFonts w:ascii="Segoe UI" w:hAnsi="Segoe UI" w:cs="Segoe UI"/>
        </w:rPr>
        <w:t>The development of a trauma-informed workforce is essential and there are certain elements that should be taken into account:</w:t>
      </w:r>
    </w:p>
    <w:p w14:paraId="34CDB85F" w14:textId="77777777" w:rsidR="00EA6F4F" w:rsidRPr="00C67A1A" w:rsidRDefault="00EA6F4F" w:rsidP="00EA6F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the level of organisational readiness should be carefully considered,</w:t>
      </w:r>
    </w:p>
    <w:p w14:paraId="5326EC7A" w14:textId="77777777" w:rsidR="00EA6F4F" w:rsidRPr="00C67A1A" w:rsidRDefault="00EA6F4F" w:rsidP="00EA6F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raising awareness around ACEs should be an integral part of training,</w:t>
      </w:r>
    </w:p>
    <w:p w14:paraId="174AE79A" w14:textId="77777777" w:rsidR="00EA6F4F" w:rsidRPr="00C67A1A" w:rsidRDefault="00EA6F4F" w:rsidP="00EA6F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involvement of people with lived experiences,</w:t>
      </w:r>
    </w:p>
    <w:p w14:paraId="2FA3CC46" w14:textId="77777777" w:rsidR="00EA6F4F" w:rsidRPr="00C67A1A" w:rsidRDefault="00EA6F4F" w:rsidP="00EA6F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trauma-informed leaders training: senior management should be on board,</w:t>
      </w:r>
    </w:p>
    <w:p w14:paraId="39E05E4A" w14:textId="77777777" w:rsidR="00EA6F4F" w:rsidRPr="00C67A1A" w:rsidRDefault="00EA6F4F" w:rsidP="00EA6F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practitioners training &amp; ongoing support,</w:t>
      </w:r>
    </w:p>
    <w:p w14:paraId="6F8E13F2" w14:textId="77777777" w:rsidR="00EA6F4F" w:rsidRPr="00C67A1A" w:rsidRDefault="00EA6F4F" w:rsidP="00EA6F4F">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we need to be aware that we are talking about a cultural shift and the implications that this might have. </w:t>
      </w:r>
    </w:p>
    <w:p w14:paraId="38A02DAA" w14:textId="77777777" w:rsidR="00EA6F4F" w:rsidRPr="00C67A1A" w:rsidRDefault="00EA6F4F" w:rsidP="00EA6F4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It is important for professionals to be properly trained so that disclosure becomes a therapeutic process and re-traumatisation is avoided. At the same time, professionals themselves need protected from secondary traumatisation. </w:t>
      </w:r>
    </w:p>
    <w:p w14:paraId="7404AB3F" w14:textId="77777777" w:rsidR="001D5E9D" w:rsidRPr="00C67A1A" w:rsidRDefault="001D5E9D" w:rsidP="001D5E9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I</w:t>
      </w:r>
      <w:r w:rsidR="00EA6F4F" w:rsidRPr="00C67A1A">
        <w:rPr>
          <w:rFonts w:ascii="Segoe UI" w:hAnsi="Segoe UI" w:cs="Segoe UI"/>
        </w:rPr>
        <w:t>ntervention should be introduced as early as possible and needs to be based on multi-agency partnerships. Every individua</w:t>
      </w:r>
      <w:r w:rsidRPr="00C67A1A">
        <w:rPr>
          <w:rFonts w:ascii="Segoe UI" w:hAnsi="Segoe UI" w:cs="Segoe UI"/>
        </w:rPr>
        <w:t>l is different. F</w:t>
      </w:r>
      <w:r w:rsidR="00EA6F4F" w:rsidRPr="00C67A1A">
        <w:rPr>
          <w:rFonts w:ascii="Segoe UI" w:hAnsi="Segoe UI" w:cs="Segoe UI"/>
        </w:rPr>
        <w:t xml:space="preserve">lexibility is important to build a consistent relationship and allow long-term support. </w:t>
      </w:r>
    </w:p>
    <w:p w14:paraId="722A7D94" w14:textId="77777777" w:rsidR="00EA6F4F" w:rsidRPr="00C67A1A" w:rsidRDefault="00BA103C" w:rsidP="00BA10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b/>
        </w:rPr>
      </w:pPr>
      <w:r w:rsidRPr="00C67A1A">
        <w:rPr>
          <w:rFonts w:ascii="Segoe UI" w:hAnsi="Segoe UI" w:cs="Segoe UI"/>
          <w:b/>
        </w:rPr>
        <w:t>Messages for education</w:t>
      </w:r>
      <w:r w:rsidR="00C24BF1" w:rsidRPr="00C67A1A">
        <w:rPr>
          <w:rFonts w:ascii="Segoe UI" w:hAnsi="Segoe UI" w:cs="Segoe UI"/>
          <w:b/>
        </w:rPr>
        <w:t xml:space="preserve"> and early years</w:t>
      </w:r>
    </w:p>
    <w:p w14:paraId="73D97F03" w14:textId="5B7279A8" w:rsidR="00EA6F4F" w:rsidRPr="00C67A1A" w:rsidRDefault="00EA6F4F" w:rsidP="00DD0B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DD0BDC">
        <w:rPr>
          <w:rFonts w:ascii="Segoe UI" w:hAnsi="Segoe UI" w:cs="Segoe UI"/>
        </w:rPr>
        <w:t xml:space="preserve">Schools </w:t>
      </w:r>
      <w:r w:rsidRPr="00C67A1A">
        <w:rPr>
          <w:rFonts w:ascii="Segoe UI" w:hAnsi="Segoe UI" w:cs="Segoe UI"/>
        </w:rPr>
        <w:t>can be used as a place to inform a whole population cohort a</w:t>
      </w:r>
      <w:r w:rsidR="007A61AF">
        <w:rPr>
          <w:rFonts w:ascii="Segoe UI" w:hAnsi="Segoe UI" w:cs="Segoe UI"/>
        </w:rPr>
        <w:t>bout ACEs and human development</w:t>
      </w:r>
      <w:r w:rsidRPr="00C67A1A">
        <w:rPr>
          <w:rFonts w:ascii="Segoe UI" w:hAnsi="Segoe UI" w:cs="Segoe UI"/>
        </w:rPr>
        <w:t xml:space="preserve">. </w:t>
      </w:r>
    </w:p>
    <w:p w14:paraId="79EA81D5" w14:textId="77777777" w:rsidR="00EA6F4F" w:rsidRPr="00C67A1A" w:rsidRDefault="00EA6F4F" w:rsidP="00DD0B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lastRenderedPageBreak/>
        <w:t>The curriculum needs to include information on adversity and its future impacts as well as help-seeking resources in order to inform and equip children.</w:t>
      </w:r>
    </w:p>
    <w:p w14:paraId="3483D060" w14:textId="77777777" w:rsidR="00BA103C" w:rsidRPr="00C67A1A" w:rsidRDefault="00BA103C" w:rsidP="00BA103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b/>
        </w:rPr>
        <w:t>Attachment</w:t>
      </w:r>
      <w:r w:rsidRPr="00C67A1A">
        <w:rPr>
          <w:rFonts w:ascii="Segoe UI" w:hAnsi="Segoe UI" w:cs="Segoe UI"/>
        </w:rPr>
        <w:t xml:space="preserve"> is of great importance and the Scottish Government should address this. It is believed that the political focus on attainment has shifted the attention away from attachment. The current childcare policy and parental leave could be ameliorated to demonstrate a better understanding of attachment and reflect the needs of children and their parents.</w:t>
      </w:r>
    </w:p>
    <w:p w14:paraId="3352149C" w14:textId="77777777" w:rsidR="007A61AF" w:rsidRDefault="007A61AF" w:rsidP="00BA10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b/>
        </w:rPr>
      </w:pPr>
    </w:p>
    <w:p w14:paraId="3FDDC06D" w14:textId="51B1F6B3" w:rsidR="00BA103C" w:rsidRPr="00C67A1A" w:rsidRDefault="00C24BF1" w:rsidP="00BA10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b/>
        </w:rPr>
      </w:pPr>
      <w:r w:rsidRPr="00C67A1A">
        <w:rPr>
          <w:rFonts w:ascii="Segoe UI" w:hAnsi="Segoe UI" w:cs="Segoe UI"/>
          <w:b/>
        </w:rPr>
        <w:t>Building awareness</w:t>
      </w:r>
      <w:r w:rsidR="00BA103C" w:rsidRPr="00C67A1A">
        <w:rPr>
          <w:rFonts w:ascii="Segoe UI" w:hAnsi="Segoe UI" w:cs="Segoe UI"/>
          <w:b/>
        </w:rPr>
        <w:t xml:space="preserve"> in communities and wider society</w:t>
      </w:r>
      <w:r w:rsidRPr="00C67A1A">
        <w:rPr>
          <w:rFonts w:ascii="Segoe UI" w:hAnsi="Segoe UI" w:cs="Segoe UI"/>
          <w:b/>
        </w:rPr>
        <w:t xml:space="preserve"> to prevent ACEs</w:t>
      </w:r>
    </w:p>
    <w:p w14:paraId="392BEF5D" w14:textId="77777777" w:rsidR="009D2582" w:rsidRPr="00C67A1A" w:rsidRDefault="00EA6F4F" w:rsidP="00EA6F4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Need to find ways to build resilience within </w:t>
      </w:r>
      <w:r w:rsidRPr="00C67A1A">
        <w:rPr>
          <w:rFonts w:ascii="Segoe UI" w:hAnsi="Segoe UI" w:cs="Segoe UI"/>
          <w:b/>
        </w:rPr>
        <w:t>communities</w:t>
      </w:r>
      <w:r w:rsidRPr="00C67A1A">
        <w:rPr>
          <w:rFonts w:ascii="Segoe UI" w:hAnsi="Segoe UI" w:cs="Segoe UI"/>
        </w:rPr>
        <w:t xml:space="preserve"> so that they are equipped to understand and engage with individuals even when they manifest violent or intimidating behaviour. </w:t>
      </w:r>
    </w:p>
    <w:p w14:paraId="658A8D7D" w14:textId="77777777" w:rsidR="00EA6F4F" w:rsidRPr="00C67A1A" w:rsidRDefault="00EA6F4F" w:rsidP="00EA6F4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Consider a </w:t>
      </w:r>
      <w:r w:rsidR="009D2582" w:rsidRPr="00C67A1A">
        <w:rPr>
          <w:rFonts w:ascii="Segoe UI" w:hAnsi="Segoe UI" w:cs="Segoe UI"/>
          <w:b/>
        </w:rPr>
        <w:t>public education campaign</w:t>
      </w:r>
      <w:r w:rsidR="009D2582" w:rsidRPr="00C67A1A">
        <w:rPr>
          <w:rFonts w:ascii="Segoe UI" w:hAnsi="Segoe UI" w:cs="Segoe UI"/>
        </w:rPr>
        <w:t xml:space="preserve"> on </w:t>
      </w:r>
      <w:r w:rsidRPr="00C67A1A">
        <w:rPr>
          <w:rFonts w:ascii="Segoe UI" w:hAnsi="Segoe UI" w:cs="Segoe UI"/>
        </w:rPr>
        <w:t xml:space="preserve">ACEs and stress and their impact on brain development to raise awareness amongst the general population. </w:t>
      </w:r>
    </w:p>
    <w:p w14:paraId="0F62D1ED" w14:textId="77777777" w:rsidR="00EA6F4F" w:rsidRPr="00C67A1A" w:rsidRDefault="009D2582" w:rsidP="00EA6F4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Senior</w:t>
      </w:r>
      <w:r w:rsidR="00EA6F4F" w:rsidRPr="00C67A1A">
        <w:rPr>
          <w:rFonts w:ascii="Segoe UI" w:hAnsi="Segoe UI" w:cs="Segoe UI"/>
        </w:rPr>
        <w:t xml:space="preserve"> politicians should </w:t>
      </w:r>
      <w:r w:rsidRPr="00C67A1A">
        <w:rPr>
          <w:rFonts w:ascii="Segoe UI" w:hAnsi="Segoe UI" w:cs="Segoe UI"/>
        </w:rPr>
        <w:t>educate</w:t>
      </w:r>
      <w:r w:rsidR="00EA6F4F" w:rsidRPr="00C67A1A">
        <w:rPr>
          <w:rFonts w:ascii="Segoe UI" w:hAnsi="Segoe UI" w:cs="Segoe UI"/>
        </w:rPr>
        <w:t xml:space="preserve"> the public regarding ACEs and take destructive mainstream press practices to task.</w:t>
      </w:r>
    </w:p>
    <w:p w14:paraId="5D1C1895" w14:textId="77777777" w:rsidR="005845E3" w:rsidRPr="00C67A1A" w:rsidRDefault="005845E3" w:rsidP="005845E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Need to inform everyone about ACEs in order to build empathy</w:t>
      </w:r>
      <w:r w:rsidR="006C7674">
        <w:rPr>
          <w:rFonts w:ascii="Segoe UI" w:hAnsi="Segoe UI" w:cs="Segoe UI"/>
        </w:rPr>
        <w:t>.</w:t>
      </w:r>
    </w:p>
    <w:p w14:paraId="19E801C5" w14:textId="77777777" w:rsidR="005845E3" w:rsidRPr="00C67A1A" w:rsidRDefault="005845E3" w:rsidP="005845E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Build relationships with the media. The film ‘Resilience’ is a helpful way to reach ordinary people.  </w:t>
      </w:r>
    </w:p>
    <w:p w14:paraId="74989CC8" w14:textId="77777777" w:rsidR="00BA103C" w:rsidRPr="00C67A1A" w:rsidRDefault="00BA103C" w:rsidP="00BA103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Launching a </w:t>
      </w:r>
      <w:r w:rsidRPr="00C67A1A">
        <w:rPr>
          <w:rFonts w:ascii="Segoe UI" w:hAnsi="Segoe UI" w:cs="Segoe UI"/>
          <w:b/>
        </w:rPr>
        <w:t xml:space="preserve">nation-wide campaign on attachment </w:t>
      </w:r>
      <w:r w:rsidRPr="00C67A1A">
        <w:rPr>
          <w:rFonts w:ascii="Segoe UI" w:hAnsi="Segoe UI" w:cs="Segoe UI"/>
        </w:rPr>
        <w:t>was identified as a way to reach out to every parent on good parenting practices without stigmatising anyone.</w:t>
      </w:r>
    </w:p>
    <w:p w14:paraId="1DC3AA08" w14:textId="77777777" w:rsidR="009D2582" w:rsidRPr="00C67A1A" w:rsidRDefault="009D2582" w:rsidP="009D2582">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The baby box was identified as a possible medium of communicating information on post-natal &amp; infant mental health.</w:t>
      </w:r>
    </w:p>
    <w:p w14:paraId="765EB4AB" w14:textId="77777777" w:rsidR="00D247CE" w:rsidRPr="00C67A1A" w:rsidRDefault="00D247CE" w:rsidP="00D247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p>
    <w:p w14:paraId="2A45F411" w14:textId="72C152FC" w:rsidR="00D247CE" w:rsidRDefault="00D247CE" w:rsidP="00D247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rPr>
          <w:rFonts w:ascii="Segoe UI" w:hAnsi="Segoe UI" w:cs="Segoe UI"/>
          <w:b/>
        </w:rPr>
      </w:pPr>
      <w:r w:rsidRPr="00C67A1A">
        <w:rPr>
          <w:rFonts w:ascii="Segoe UI" w:hAnsi="Segoe UI" w:cs="Segoe UI"/>
          <w:b/>
        </w:rPr>
        <w:t>Challenges and Barriers</w:t>
      </w:r>
    </w:p>
    <w:p w14:paraId="7D9992FE" w14:textId="77777777" w:rsidR="00FD1F06" w:rsidRPr="00C67A1A" w:rsidRDefault="00FD1F06" w:rsidP="00D247C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rPr>
          <w:rFonts w:ascii="Segoe UI" w:hAnsi="Segoe UI" w:cs="Segoe UI"/>
          <w:b/>
        </w:rPr>
      </w:pPr>
    </w:p>
    <w:p w14:paraId="58B0F209" w14:textId="77777777" w:rsidR="00D247CE" w:rsidRPr="00C67A1A" w:rsidRDefault="00D247CE" w:rsidP="00D247C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lastRenderedPageBreak/>
        <w:t>The right intervention at the right time can lead to prevention, however, it was acknowledged that the reality of delivering person-centred care can be difficult given the expectations in times of austerity</w:t>
      </w:r>
      <w:r w:rsidR="003A0944">
        <w:rPr>
          <w:rFonts w:ascii="Segoe UI" w:hAnsi="Segoe UI" w:cs="Segoe UI"/>
        </w:rPr>
        <w:t xml:space="preserve"> and the impact of austerity on families</w:t>
      </w:r>
      <w:r w:rsidRPr="00C67A1A">
        <w:rPr>
          <w:rFonts w:ascii="Segoe UI" w:hAnsi="Segoe UI" w:cs="Segoe UI"/>
        </w:rPr>
        <w:t>.</w:t>
      </w:r>
    </w:p>
    <w:p w14:paraId="17423683" w14:textId="7AC33A5F" w:rsidR="00D247CE" w:rsidRPr="00C67A1A" w:rsidRDefault="00D247CE" w:rsidP="00D247C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Services are under pressure and nee</w:t>
      </w:r>
      <w:r w:rsidR="00227498">
        <w:rPr>
          <w:rFonts w:ascii="Segoe UI" w:hAnsi="Segoe UI" w:cs="Segoe UI"/>
        </w:rPr>
        <w:t xml:space="preserve">d more time, funding and staff </w:t>
      </w:r>
      <w:r w:rsidRPr="00C67A1A">
        <w:rPr>
          <w:rFonts w:ascii="Segoe UI" w:hAnsi="Segoe UI" w:cs="Segoe UI"/>
        </w:rPr>
        <w:t>to work flexibly with people in an effective way: relationships matter.</w:t>
      </w:r>
    </w:p>
    <w:p w14:paraId="62320100" w14:textId="77777777" w:rsidR="00D247CE" w:rsidRPr="00C67A1A" w:rsidRDefault="00D247CE" w:rsidP="000D193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Need to be careful not to blame or stigmatise people because that would reduce the likelihood of seeking help</w:t>
      </w:r>
      <w:r w:rsidR="009D2582" w:rsidRPr="00C67A1A">
        <w:rPr>
          <w:rFonts w:ascii="Segoe UI" w:hAnsi="Segoe UI" w:cs="Segoe UI"/>
        </w:rPr>
        <w:t>.</w:t>
      </w:r>
    </w:p>
    <w:p w14:paraId="335D4CCB" w14:textId="77777777" w:rsidR="009D2582" w:rsidRPr="00C67A1A" w:rsidRDefault="009D2582" w:rsidP="009D258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p>
    <w:p w14:paraId="1D57E1E3" w14:textId="07A90773" w:rsidR="000D193E" w:rsidRDefault="000D193E" w:rsidP="00D247CE">
      <w:pPr>
        <w:pStyle w:val="ListParagraph"/>
        <w:ind w:left="0"/>
        <w:rPr>
          <w:rFonts w:ascii="Segoe UI" w:hAnsi="Segoe UI" w:cs="Segoe UI"/>
          <w:b/>
        </w:rPr>
      </w:pPr>
      <w:r w:rsidRPr="00C67A1A">
        <w:rPr>
          <w:rFonts w:ascii="Segoe UI" w:hAnsi="Segoe UI" w:cs="Segoe UI"/>
          <w:b/>
        </w:rPr>
        <w:t>General points</w:t>
      </w:r>
    </w:p>
    <w:p w14:paraId="7A8F6CEA" w14:textId="77777777" w:rsidR="00FD1F06" w:rsidRPr="00C67A1A" w:rsidRDefault="00FD1F06" w:rsidP="00D247CE">
      <w:pPr>
        <w:pStyle w:val="ListParagraph"/>
        <w:ind w:left="0"/>
        <w:rPr>
          <w:rFonts w:ascii="Segoe UI" w:hAnsi="Segoe UI" w:cs="Segoe UI"/>
          <w:b/>
        </w:rPr>
      </w:pPr>
    </w:p>
    <w:p w14:paraId="4F8188A5" w14:textId="77777777" w:rsidR="000D193E" w:rsidRPr="00C67A1A" w:rsidRDefault="000D193E" w:rsidP="000D193E">
      <w:pPr>
        <w:pStyle w:val="ListParagraph"/>
        <w:numPr>
          <w:ilvl w:val="0"/>
          <w:numId w:val="25"/>
        </w:numPr>
        <w:rPr>
          <w:rFonts w:ascii="Segoe UI" w:hAnsi="Segoe UI" w:cs="Segoe UI"/>
        </w:rPr>
      </w:pPr>
      <w:r w:rsidRPr="00C67A1A">
        <w:rPr>
          <w:rFonts w:ascii="Segoe UI" w:hAnsi="Segoe UI" w:cs="Segoe UI"/>
        </w:rPr>
        <w:t>Policy and research should be integrated into practice and trauma-informed resources should be made widely available.</w:t>
      </w:r>
    </w:p>
    <w:p w14:paraId="37641136" w14:textId="77777777" w:rsidR="009D2582" w:rsidRPr="00C67A1A" w:rsidRDefault="009D2582" w:rsidP="009D2582">
      <w:pPr>
        <w:pStyle w:val="ListParagraph"/>
        <w:numPr>
          <w:ilvl w:val="0"/>
          <w:numId w:val="25"/>
        </w:numPr>
        <w:rPr>
          <w:rFonts w:ascii="Segoe UI" w:hAnsi="Segoe UI" w:cs="Segoe UI"/>
        </w:rPr>
      </w:pPr>
      <w:r w:rsidRPr="00C67A1A">
        <w:rPr>
          <w:rFonts w:ascii="Segoe UI" w:hAnsi="Segoe UI" w:cs="Segoe UI"/>
        </w:rPr>
        <w:t>Shared language is needed across services to achieve shared understanding.</w:t>
      </w:r>
    </w:p>
    <w:p w14:paraId="14F51458" w14:textId="77777777" w:rsidR="000D193E" w:rsidRPr="00C67A1A" w:rsidRDefault="000D193E" w:rsidP="000D193E">
      <w:pPr>
        <w:pStyle w:val="ListParagraph"/>
        <w:numPr>
          <w:ilvl w:val="0"/>
          <w:numId w:val="25"/>
        </w:numPr>
        <w:rPr>
          <w:rFonts w:ascii="Segoe UI" w:hAnsi="Segoe UI" w:cs="Segoe UI"/>
        </w:rPr>
      </w:pPr>
      <w:r w:rsidRPr="00C67A1A">
        <w:rPr>
          <w:rFonts w:ascii="Segoe UI" w:hAnsi="Segoe UI" w:cs="Segoe UI"/>
        </w:rPr>
        <w:t xml:space="preserve">It is important to look at the lessons learned from existing evidence </w:t>
      </w:r>
      <w:r w:rsidR="005845E3" w:rsidRPr="00C67A1A">
        <w:rPr>
          <w:rFonts w:ascii="Segoe UI" w:hAnsi="Segoe UI" w:cs="Segoe UI"/>
        </w:rPr>
        <w:t xml:space="preserve">and </w:t>
      </w:r>
      <w:r w:rsidRPr="00C67A1A">
        <w:rPr>
          <w:rFonts w:ascii="Segoe UI" w:hAnsi="Segoe UI" w:cs="Segoe UI"/>
        </w:rPr>
        <w:t>how they can be transferred (e.g. use the lessons learned from the Routine Enquiry on Gender Based Violence and use these to inform future implementation).</w:t>
      </w:r>
    </w:p>
    <w:p w14:paraId="191A31A3" w14:textId="77777777" w:rsidR="000D193E" w:rsidRPr="00C67A1A" w:rsidRDefault="000D193E" w:rsidP="000D193E">
      <w:pPr>
        <w:pStyle w:val="ListParagraph"/>
        <w:numPr>
          <w:ilvl w:val="0"/>
          <w:numId w:val="25"/>
        </w:numPr>
        <w:rPr>
          <w:rFonts w:ascii="Segoe UI" w:hAnsi="Segoe UI" w:cs="Segoe UI"/>
        </w:rPr>
      </w:pPr>
      <w:r w:rsidRPr="00C67A1A">
        <w:rPr>
          <w:rFonts w:ascii="Segoe UI" w:hAnsi="Segoe UI" w:cs="Segoe UI"/>
        </w:rPr>
        <w:t xml:space="preserve">It is important to look at </w:t>
      </w:r>
      <w:r w:rsidR="005845E3" w:rsidRPr="00C67A1A">
        <w:rPr>
          <w:rFonts w:ascii="Segoe UI" w:hAnsi="Segoe UI" w:cs="Segoe UI"/>
        </w:rPr>
        <w:t xml:space="preserve">wider issues such as </w:t>
      </w:r>
      <w:r w:rsidRPr="00C67A1A">
        <w:rPr>
          <w:rFonts w:ascii="Segoe UI" w:hAnsi="Segoe UI" w:cs="Segoe UI"/>
        </w:rPr>
        <w:t>housing, benefits and transport related solutions to support people that struggle.</w:t>
      </w:r>
    </w:p>
    <w:p w14:paraId="1CEF0080" w14:textId="77777777" w:rsidR="000D193E" w:rsidRPr="00C67A1A" w:rsidRDefault="000D193E" w:rsidP="009D2582">
      <w:pPr>
        <w:pStyle w:val="ListParagraph"/>
        <w:numPr>
          <w:ilvl w:val="0"/>
          <w:numId w:val="25"/>
        </w:numPr>
        <w:rPr>
          <w:rFonts w:ascii="Segoe UI" w:hAnsi="Segoe UI" w:cs="Segoe UI"/>
        </w:rPr>
      </w:pPr>
      <w:r w:rsidRPr="00C67A1A">
        <w:rPr>
          <w:rFonts w:ascii="Segoe UI" w:hAnsi="Segoe UI" w:cs="Segoe UI"/>
        </w:rPr>
        <w:t>How to prevent ACEs from occurring: focus on adult mental health</w:t>
      </w:r>
      <w:r w:rsidR="003A0944">
        <w:rPr>
          <w:rFonts w:ascii="Segoe UI" w:hAnsi="Segoe UI" w:cs="Segoe UI"/>
        </w:rPr>
        <w:t xml:space="preserve"> and the structural factors that impact on communities, families and children</w:t>
      </w:r>
      <w:r w:rsidRPr="00C67A1A">
        <w:rPr>
          <w:rFonts w:ascii="Segoe UI" w:hAnsi="Segoe UI" w:cs="Segoe UI"/>
        </w:rPr>
        <w:t>, especially parents, to prevent intergenerational ACEs.</w:t>
      </w:r>
    </w:p>
    <w:p w14:paraId="17F2F084" w14:textId="77777777" w:rsidR="00BA103C" w:rsidRPr="00C67A1A" w:rsidRDefault="00BA103C" w:rsidP="00BA103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rPr>
          <w:rFonts w:ascii="Segoe UI" w:hAnsi="Segoe UI" w:cs="Segoe UI"/>
        </w:rPr>
      </w:pPr>
    </w:p>
    <w:p w14:paraId="0759BCD3" w14:textId="77777777" w:rsidR="00EA6F4F" w:rsidRPr="00C67A1A" w:rsidRDefault="000D193E" w:rsidP="00EA6F4F">
      <w:pPr>
        <w:rPr>
          <w:rFonts w:ascii="Segoe UI" w:hAnsi="Segoe UI" w:cs="Segoe UI"/>
          <w:b/>
          <w:color w:val="365F91" w:themeColor="accent1" w:themeShade="BF"/>
        </w:rPr>
      </w:pPr>
      <w:r w:rsidRPr="00C67A1A">
        <w:rPr>
          <w:rFonts w:ascii="Segoe UI" w:hAnsi="Segoe UI" w:cs="Segoe UI"/>
          <w:b/>
          <w:color w:val="365F91" w:themeColor="accent1" w:themeShade="BF"/>
        </w:rPr>
        <w:t xml:space="preserve">2.  </w:t>
      </w:r>
      <w:r w:rsidR="00BA103C" w:rsidRPr="00C67A1A">
        <w:rPr>
          <w:rFonts w:ascii="Segoe UI" w:hAnsi="Segoe UI" w:cs="Segoe UI"/>
          <w:b/>
          <w:color w:val="365F91" w:themeColor="accent1" w:themeShade="BF"/>
        </w:rPr>
        <w:t>Suggestions on how to share</w:t>
      </w:r>
      <w:r w:rsidR="00EA6F4F" w:rsidRPr="00C67A1A">
        <w:rPr>
          <w:rFonts w:ascii="Segoe UI" w:hAnsi="Segoe UI" w:cs="Segoe UI"/>
          <w:b/>
          <w:color w:val="365F91" w:themeColor="accent1" w:themeShade="BF"/>
        </w:rPr>
        <w:t xml:space="preserve"> research fin</w:t>
      </w:r>
      <w:r w:rsidR="005845E3" w:rsidRPr="00C67A1A">
        <w:rPr>
          <w:rFonts w:ascii="Segoe UI" w:hAnsi="Segoe UI" w:cs="Segoe UI"/>
          <w:b/>
          <w:color w:val="365F91" w:themeColor="accent1" w:themeShade="BF"/>
        </w:rPr>
        <w:t>dings and evidence for practice</w:t>
      </w:r>
    </w:p>
    <w:p w14:paraId="18AD9763" w14:textId="77777777" w:rsidR="005845E3" w:rsidRPr="00C67A1A" w:rsidRDefault="005845E3" w:rsidP="00EA6F4F">
      <w:pPr>
        <w:rPr>
          <w:rFonts w:ascii="Segoe UI" w:hAnsi="Segoe UI" w:cs="Segoe UI"/>
          <w:b/>
        </w:rPr>
      </w:pPr>
    </w:p>
    <w:p w14:paraId="569580CD" w14:textId="39C2A17A" w:rsidR="00EA6F4F"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Research needs to be translated into p</w:t>
      </w:r>
      <w:r w:rsidR="00FF4E73">
        <w:rPr>
          <w:rFonts w:ascii="Segoe UI" w:hAnsi="Segoe UI" w:cs="Segoe UI"/>
        </w:rPr>
        <w:t>ractice and</w:t>
      </w:r>
      <w:r w:rsidRPr="00C67A1A">
        <w:rPr>
          <w:rFonts w:ascii="Segoe UI" w:hAnsi="Segoe UI" w:cs="Segoe UI"/>
        </w:rPr>
        <w:t xml:space="preserve"> embedded in</w:t>
      </w:r>
      <w:r w:rsidR="005845E3" w:rsidRPr="00C67A1A">
        <w:rPr>
          <w:rFonts w:ascii="Segoe UI" w:hAnsi="Segoe UI" w:cs="Segoe UI"/>
        </w:rPr>
        <w:t>to</w:t>
      </w:r>
      <w:r w:rsidR="00FF4E73">
        <w:rPr>
          <w:rFonts w:ascii="Segoe UI" w:hAnsi="Segoe UI" w:cs="Segoe UI"/>
        </w:rPr>
        <w:t xml:space="preserve"> workforce training</w:t>
      </w:r>
      <w:r w:rsidRPr="00C67A1A">
        <w:rPr>
          <w:rFonts w:ascii="Segoe UI" w:hAnsi="Segoe UI" w:cs="Segoe UI"/>
        </w:rPr>
        <w:t>.</w:t>
      </w:r>
    </w:p>
    <w:p w14:paraId="407B13C6" w14:textId="77777777" w:rsidR="00EA6F4F"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b/>
        </w:rPr>
        <w:t>Gather and share evidence</w:t>
      </w:r>
      <w:r w:rsidRPr="00C67A1A">
        <w:rPr>
          <w:rFonts w:ascii="Segoe UI" w:hAnsi="Segoe UI" w:cs="Segoe UI"/>
        </w:rPr>
        <w:t xml:space="preserve"> from practices and pilots that have been already implemented and tested.</w:t>
      </w:r>
    </w:p>
    <w:p w14:paraId="4CB26640" w14:textId="77777777" w:rsidR="00EA6F4F" w:rsidRPr="00C67A1A" w:rsidRDefault="005845E3"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Address the gap</w:t>
      </w:r>
      <w:r w:rsidR="00EA6F4F" w:rsidRPr="00C67A1A">
        <w:rPr>
          <w:rFonts w:ascii="Segoe UI" w:hAnsi="Segoe UI" w:cs="Segoe UI"/>
        </w:rPr>
        <w:t xml:space="preserve"> in communicating and sharing the work each organisation/ service carries out through collaboration and multi-disciplinary approaches.</w:t>
      </w:r>
    </w:p>
    <w:p w14:paraId="73097E7D" w14:textId="77777777" w:rsidR="00EA6F4F"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Hosting more workshops and seminars like this was encouraged.</w:t>
      </w:r>
    </w:p>
    <w:p w14:paraId="4E466810" w14:textId="77777777" w:rsidR="00EA6F4F"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b/>
        </w:rPr>
        <w:lastRenderedPageBreak/>
        <w:t>Summarise research findings</w:t>
      </w:r>
      <w:r w:rsidRPr="00C67A1A">
        <w:rPr>
          <w:rFonts w:ascii="Segoe UI" w:hAnsi="Segoe UI" w:cs="Segoe UI"/>
        </w:rPr>
        <w:t xml:space="preserve"> and share them in the form of headlines and graphics that are easily r</w:t>
      </w:r>
      <w:r w:rsidR="00BA103C" w:rsidRPr="00C67A1A">
        <w:rPr>
          <w:rFonts w:ascii="Segoe UI" w:hAnsi="Segoe UI" w:cs="Segoe UI"/>
        </w:rPr>
        <w:t>eadable (the infographics</w:t>
      </w:r>
      <w:r w:rsidRPr="00C67A1A">
        <w:rPr>
          <w:rFonts w:ascii="Segoe UI" w:hAnsi="Segoe UI" w:cs="Segoe UI"/>
        </w:rPr>
        <w:t xml:space="preserve"> from the Welsh ACEs report were given as an example).</w:t>
      </w:r>
    </w:p>
    <w:p w14:paraId="7E1301F4" w14:textId="77777777" w:rsidR="00BA103C"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The Scottish ACEs Hub needs to find ways of disseminating resear</w:t>
      </w:r>
      <w:r w:rsidR="00BA103C" w:rsidRPr="00C67A1A">
        <w:rPr>
          <w:rFonts w:ascii="Segoe UI" w:hAnsi="Segoe UI" w:cs="Segoe UI"/>
        </w:rPr>
        <w:t>ch findings and information to the</w:t>
      </w:r>
      <w:r w:rsidRPr="00C67A1A">
        <w:rPr>
          <w:rFonts w:ascii="Segoe UI" w:hAnsi="Segoe UI" w:cs="Segoe UI"/>
        </w:rPr>
        <w:t xml:space="preserve"> wider public and make links with colleagues from all disciplines (health, criminal justice, police, education, 3</w:t>
      </w:r>
      <w:r w:rsidRPr="00C67A1A">
        <w:rPr>
          <w:rFonts w:ascii="Segoe UI" w:hAnsi="Segoe UI" w:cs="Segoe UI"/>
          <w:vertAlign w:val="superscript"/>
        </w:rPr>
        <w:t>rd</w:t>
      </w:r>
      <w:r w:rsidRPr="00C67A1A">
        <w:rPr>
          <w:rFonts w:ascii="Segoe UI" w:hAnsi="Segoe UI" w:cs="Segoe UI"/>
        </w:rPr>
        <w:t xml:space="preserve"> sector etc.). </w:t>
      </w:r>
    </w:p>
    <w:p w14:paraId="3A3EED2B" w14:textId="77777777" w:rsidR="00EA6F4F"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Need to enhance representation from all sectors and bring them all together in the same room.</w:t>
      </w:r>
    </w:p>
    <w:p w14:paraId="1B1D6A75" w14:textId="77777777" w:rsidR="00EA6F4F"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It is important to invite people from all organisational levels: practitioners, managers, leaders.</w:t>
      </w:r>
    </w:p>
    <w:p w14:paraId="5289CA31" w14:textId="77777777" w:rsidR="00EA6F4F" w:rsidRPr="00C67A1A" w:rsidRDefault="00EA6F4F" w:rsidP="00EA6F4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Networking </w:t>
      </w:r>
      <w:r w:rsidR="005845E3" w:rsidRPr="00C67A1A">
        <w:rPr>
          <w:rFonts w:ascii="Segoe UI" w:hAnsi="Segoe UI" w:cs="Segoe UI"/>
        </w:rPr>
        <w:t>was</w:t>
      </w:r>
      <w:r w:rsidR="00BA103C" w:rsidRPr="00C67A1A">
        <w:rPr>
          <w:rFonts w:ascii="Segoe UI" w:hAnsi="Segoe UI" w:cs="Segoe UI"/>
        </w:rPr>
        <w:t xml:space="preserve"> identified as a useful channel for </w:t>
      </w:r>
      <w:r w:rsidRPr="00C67A1A">
        <w:rPr>
          <w:rFonts w:ascii="Segoe UI" w:hAnsi="Segoe UI" w:cs="Segoe UI"/>
        </w:rPr>
        <w:t xml:space="preserve">different </w:t>
      </w:r>
      <w:r w:rsidR="00BA103C" w:rsidRPr="00C67A1A">
        <w:rPr>
          <w:rFonts w:ascii="Segoe UI" w:hAnsi="Segoe UI" w:cs="Segoe UI"/>
        </w:rPr>
        <w:t xml:space="preserve">organisations or disciplines to discuss </w:t>
      </w:r>
      <w:r w:rsidRPr="00C67A1A">
        <w:rPr>
          <w:rFonts w:ascii="Segoe UI" w:hAnsi="Segoe UI" w:cs="Segoe UI"/>
        </w:rPr>
        <w:t>research findings and share their knowledge and views.</w:t>
      </w:r>
    </w:p>
    <w:p w14:paraId="0B1EA2C7" w14:textId="77777777" w:rsidR="00EA6F4F" w:rsidRPr="00C67A1A" w:rsidRDefault="005845E3" w:rsidP="00EA6F4F">
      <w:pPr>
        <w:rPr>
          <w:rFonts w:ascii="Segoe UI" w:hAnsi="Segoe UI" w:cs="Segoe UI"/>
          <w:b/>
          <w:color w:val="365F91" w:themeColor="accent1" w:themeShade="BF"/>
        </w:rPr>
      </w:pPr>
      <w:r w:rsidRPr="00C67A1A">
        <w:rPr>
          <w:rFonts w:ascii="Segoe UI" w:hAnsi="Segoe UI" w:cs="Segoe UI"/>
          <w:b/>
          <w:color w:val="365F91" w:themeColor="accent1" w:themeShade="BF"/>
        </w:rPr>
        <w:t xml:space="preserve">3. </w:t>
      </w:r>
      <w:r w:rsidR="00BA103C" w:rsidRPr="00C67A1A">
        <w:rPr>
          <w:rFonts w:ascii="Segoe UI" w:hAnsi="Segoe UI" w:cs="Segoe UI"/>
          <w:b/>
          <w:color w:val="365F91" w:themeColor="accent1" w:themeShade="BF"/>
        </w:rPr>
        <w:t>Suggested research gaps</w:t>
      </w:r>
      <w:r w:rsidR="00EB0B1E" w:rsidRPr="00C67A1A">
        <w:rPr>
          <w:rFonts w:ascii="Segoe UI" w:hAnsi="Segoe UI" w:cs="Segoe UI"/>
          <w:b/>
          <w:color w:val="365F91" w:themeColor="accent1" w:themeShade="BF"/>
        </w:rPr>
        <w:t xml:space="preserve"> and questions</w:t>
      </w:r>
      <w:r w:rsidRPr="00C67A1A">
        <w:rPr>
          <w:rFonts w:ascii="Segoe UI" w:hAnsi="Segoe UI" w:cs="Segoe UI"/>
          <w:b/>
          <w:color w:val="365F91" w:themeColor="accent1" w:themeShade="BF"/>
        </w:rPr>
        <w:t xml:space="preserve"> for policy and practice</w:t>
      </w:r>
    </w:p>
    <w:p w14:paraId="31577221" w14:textId="77777777" w:rsidR="00EB0B1E" w:rsidRPr="00C67A1A" w:rsidRDefault="00EB0B1E" w:rsidP="00EA6F4F">
      <w:pPr>
        <w:rPr>
          <w:rFonts w:ascii="Segoe UI" w:hAnsi="Segoe UI" w:cs="Segoe UI"/>
          <w:b/>
        </w:rPr>
      </w:pPr>
    </w:p>
    <w:p w14:paraId="02C21A8F" w14:textId="77777777" w:rsidR="005845E3" w:rsidRPr="00C67A1A" w:rsidRDefault="005845E3" w:rsidP="005845E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Scottish data on the prevalence of ACEs amongst the adult population.</w:t>
      </w:r>
    </w:p>
    <w:p w14:paraId="6B8186C2" w14:textId="77777777" w:rsidR="00EA6F4F" w:rsidRPr="00C67A1A" w:rsidRDefault="00EB0B1E"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What</w:t>
      </w:r>
      <w:r w:rsidR="00EA6F4F" w:rsidRPr="00C67A1A">
        <w:rPr>
          <w:rFonts w:ascii="Segoe UI" w:hAnsi="Segoe UI" w:cs="Segoe UI"/>
        </w:rPr>
        <w:t xml:space="preserve"> does it feel like to have experienced ACEs?</w:t>
      </w:r>
    </w:p>
    <w:p w14:paraId="631BC420"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Are there other adversities that should be considered? </w:t>
      </w:r>
    </w:p>
    <w:p w14:paraId="3B3FF5F0"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What do we offer people once they have disclosed experience of ACEs?</w:t>
      </w:r>
    </w:p>
    <w:p w14:paraId="1FCACAC3"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How do we build resilience in education &amp; communities?</w:t>
      </w:r>
    </w:p>
    <w:p w14:paraId="41D154C2"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Attachment is a vital component </w:t>
      </w:r>
      <w:r w:rsidR="005845E3" w:rsidRPr="00C67A1A">
        <w:rPr>
          <w:rFonts w:ascii="Segoe UI" w:hAnsi="Segoe UI" w:cs="Segoe UI"/>
        </w:rPr>
        <w:t>which can be missed within ACEs</w:t>
      </w:r>
      <w:r w:rsidR="006C7674">
        <w:rPr>
          <w:rFonts w:ascii="Segoe UI" w:hAnsi="Segoe UI" w:cs="Segoe UI"/>
        </w:rPr>
        <w:t>.</w:t>
      </w:r>
      <w:r w:rsidR="005845E3" w:rsidRPr="00C67A1A">
        <w:rPr>
          <w:rFonts w:ascii="Segoe UI" w:hAnsi="Segoe UI" w:cs="Segoe UI"/>
        </w:rPr>
        <w:t xml:space="preserve"> </w:t>
      </w:r>
    </w:p>
    <w:p w14:paraId="16AD7FFA"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How is effectiveness of treatment on people measured &amp; what interventions make the biggest differences to people’s lives? </w:t>
      </w:r>
    </w:p>
    <w:p w14:paraId="19136A12"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How can the economic costs and benefits of early intervention be measured?</w:t>
      </w:r>
    </w:p>
    <w:p w14:paraId="18D8FC9F"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How is the impact of relationships and the build</w:t>
      </w:r>
      <w:r w:rsidR="00EB0B1E" w:rsidRPr="00C67A1A">
        <w:rPr>
          <w:rFonts w:ascii="Segoe UI" w:hAnsi="Segoe UI" w:cs="Segoe UI"/>
        </w:rPr>
        <w:t>ing</w:t>
      </w:r>
      <w:r w:rsidRPr="00C67A1A">
        <w:rPr>
          <w:rFonts w:ascii="Segoe UI" w:hAnsi="Segoe UI" w:cs="Segoe UI"/>
        </w:rPr>
        <w:t xml:space="preserve"> of trust measured?</w:t>
      </w:r>
    </w:p>
    <w:p w14:paraId="57602F8F" w14:textId="77777777" w:rsidR="00EA6F4F" w:rsidRPr="00C67A1A" w:rsidRDefault="00EB0B1E"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 xml:space="preserve">Lack of </w:t>
      </w:r>
      <w:r w:rsidR="00EA6F4F" w:rsidRPr="00C67A1A">
        <w:rPr>
          <w:rFonts w:ascii="Segoe UI" w:hAnsi="Segoe UI" w:cs="Segoe UI"/>
        </w:rPr>
        <w:t>evidence on the prejudice towards people who have experienced multiple ACEs and experience adverse social and health outcomes as a result.</w:t>
      </w:r>
    </w:p>
    <w:p w14:paraId="200D6BF3"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There is a need for better understanding of the impacts on neurodevelopment in order to start working with people at the stage they are at.</w:t>
      </w:r>
    </w:p>
    <w:p w14:paraId="3DF30B71"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t>Mapping of interagency communication to promote effective person-centred care.</w:t>
      </w:r>
    </w:p>
    <w:p w14:paraId="300AB070" w14:textId="77777777" w:rsidR="00EA6F4F" w:rsidRPr="00C67A1A" w:rsidRDefault="00EA6F4F" w:rsidP="00EA6F4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hAnsi="Segoe UI" w:cs="Segoe UI"/>
        </w:rPr>
      </w:pPr>
      <w:r w:rsidRPr="00C67A1A">
        <w:rPr>
          <w:rFonts w:ascii="Segoe UI" w:hAnsi="Segoe UI" w:cs="Segoe UI"/>
        </w:rPr>
        <w:lastRenderedPageBreak/>
        <w:t>Need to be aware that being there for people is a difficult outcome to demonstrate and measure but one that is easily achieved and appreciated.</w:t>
      </w:r>
    </w:p>
    <w:p w14:paraId="46E35B1D" w14:textId="77777777" w:rsidR="00EA6F4F" w:rsidRPr="00C67A1A" w:rsidRDefault="00EA6F4F" w:rsidP="00EA6F4F">
      <w:pPr>
        <w:rPr>
          <w:rFonts w:ascii="Segoe UI" w:hAnsi="Segoe UI" w:cs="Segoe UI"/>
        </w:rPr>
      </w:pPr>
    </w:p>
    <w:p w14:paraId="1307748C" w14:textId="7505DC4F" w:rsidR="00472DE4" w:rsidRPr="00472DE4" w:rsidRDefault="007F1085" w:rsidP="00472DE4">
      <w:pPr>
        <w:pStyle w:val="NormalWeb"/>
        <w:spacing w:before="0" w:beforeAutospacing="0" w:after="0" w:afterAutospacing="0"/>
        <w:rPr>
          <w:rFonts w:ascii="Segoe UI" w:hAnsi="Segoe UI" w:cs="Segoe UI"/>
          <w:color w:val="000000"/>
        </w:rPr>
      </w:pPr>
      <w:r w:rsidRPr="00C67A1A">
        <w:rPr>
          <w:rFonts w:ascii="Segoe UI" w:hAnsi="Segoe UI" w:cs="Segoe UI"/>
          <w:color w:val="000000"/>
        </w:rPr>
        <w:t xml:space="preserve">If you are aware of </w:t>
      </w:r>
      <w:r w:rsidR="00C04510" w:rsidRPr="00C67A1A">
        <w:rPr>
          <w:rFonts w:ascii="Segoe UI" w:hAnsi="Segoe UI" w:cs="Segoe UI"/>
          <w:color w:val="000000"/>
        </w:rPr>
        <w:t>any research on adverse childhood experiences</w:t>
      </w:r>
      <w:r w:rsidR="0006115B" w:rsidRPr="00C67A1A">
        <w:rPr>
          <w:rFonts w:ascii="Segoe UI" w:hAnsi="Segoe UI" w:cs="Segoe UI"/>
          <w:color w:val="000000"/>
        </w:rPr>
        <w:t xml:space="preserve"> that you would like to share with us</w:t>
      </w:r>
      <w:r w:rsidRPr="00C67A1A">
        <w:rPr>
          <w:rFonts w:ascii="Segoe UI" w:hAnsi="Segoe UI" w:cs="Segoe UI"/>
          <w:color w:val="000000"/>
        </w:rPr>
        <w:t xml:space="preserve"> please</w:t>
      </w:r>
      <w:r w:rsidR="00472DE4">
        <w:rPr>
          <w:rFonts w:ascii="Segoe UI" w:hAnsi="Segoe UI" w:cs="Segoe UI"/>
          <w:color w:val="000000"/>
        </w:rPr>
        <w:t xml:space="preserve"> email: </w:t>
      </w:r>
      <w:hyperlink r:id="rId33" w:history="1">
        <w:r w:rsidR="00472DE4" w:rsidRPr="001101AC">
          <w:rPr>
            <w:rStyle w:val="Hyperlink"/>
            <w:rFonts w:ascii="Segoe UI" w:hAnsi="Segoe UI" w:cs="Segoe UI"/>
          </w:rPr>
          <w:t>nhs.Healthscotland-ChildhoodAdversity@nhs.net</w:t>
        </w:r>
      </w:hyperlink>
      <w:r w:rsidR="00472DE4">
        <w:rPr>
          <w:rFonts w:ascii="Segoe UI" w:hAnsi="Segoe UI" w:cs="Segoe UI"/>
          <w:color w:val="000000"/>
        </w:rPr>
        <w:t xml:space="preserve"> </w:t>
      </w:r>
      <w:r w:rsidR="00FF4E73">
        <w:rPr>
          <w:rFonts w:ascii="Segoe UI" w:hAnsi="Segoe UI" w:cs="Segoe UI"/>
          <w:color w:val="000000"/>
        </w:rPr>
        <w:t xml:space="preserve"> </w:t>
      </w:r>
    </w:p>
    <w:p w14:paraId="2B46BFB9" w14:textId="7D03A008" w:rsidR="00FF4E73" w:rsidRDefault="00FF4E73" w:rsidP="007F1085">
      <w:pPr>
        <w:pStyle w:val="Body"/>
        <w:rPr>
          <w:rFonts w:ascii="Segoe UI" w:hAnsi="Segoe UI" w:cs="Segoe UI"/>
          <w:b/>
          <w:color w:val="365F91" w:themeColor="accent1" w:themeShade="BF"/>
          <w:sz w:val="28"/>
          <w:szCs w:val="28"/>
        </w:rPr>
      </w:pPr>
    </w:p>
    <w:p w14:paraId="31B4C3FE" w14:textId="77777777" w:rsidR="00FF4E73" w:rsidRDefault="00FF4E73">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b/>
          <w:color w:val="365F91" w:themeColor="accent1" w:themeShade="BF"/>
          <w:sz w:val="28"/>
          <w:szCs w:val="28"/>
          <w:lang w:eastAsia="en-GB"/>
        </w:rPr>
      </w:pPr>
      <w:r>
        <w:rPr>
          <w:rFonts w:ascii="Segoe UI" w:hAnsi="Segoe UI" w:cs="Segoe UI"/>
          <w:b/>
          <w:color w:val="365F91" w:themeColor="accent1" w:themeShade="BF"/>
          <w:sz w:val="28"/>
          <w:szCs w:val="28"/>
        </w:rPr>
        <w:br w:type="page"/>
      </w:r>
    </w:p>
    <w:p w14:paraId="043B9B2F" w14:textId="77777777" w:rsidR="00FF4E73" w:rsidRDefault="00FF4E73" w:rsidP="007F1085">
      <w:pPr>
        <w:pStyle w:val="Body"/>
        <w:rPr>
          <w:rFonts w:ascii="Segoe UI" w:hAnsi="Segoe UI" w:cs="Segoe UI"/>
          <w:b/>
          <w:color w:val="365F91" w:themeColor="accent1" w:themeShade="BF"/>
          <w:sz w:val="28"/>
          <w:szCs w:val="28"/>
        </w:rPr>
      </w:pPr>
    </w:p>
    <w:p w14:paraId="0E29E419" w14:textId="7ECFC814" w:rsidR="007F1085" w:rsidRPr="00C67A1A" w:rsidRDefault="007F1085" w:rsidP="007F1085">
      <w:pPr>
        <w:pStyle w:val="Body"/>
        <w:rPr>
          <w:rFonts w:ascii="Segoe UI" w:hAnsi="Segoe UI" w:cs="Segoe UI"/>
          <w:color w:val="365F91" w:themeColor="accent1" w:themeShade="BF"/>
          <w:sz w:val="28"/>
          <w:szCs w:val="28"/>
        </w:rPr>
      </w:pPr>
      <w:r w:rsidRPr="00C67A1A">
        <w:rPr>
          <w:rFonts w:ascii="Segoe UI" w:hAnsi="Segoe UI" w:cs="Segoe UI"/>
          <w:b/>
          <w:color w:val="365F91" w:themeColor="accent1" w:themeShade="BF"/>
          <w:sz w:val="28"/>
          <w:szCs w:val="28"/>
        </w:rPr>
        <w:t>Next Steps</w:t>
      </w:r>
    </w:p>
    <w:p w14:paraId="78204E33" w14:textId="77777777" w:rsidR="007F1085" w:rsidRPr="00C67A1A" w:rsidRDefault="007F1085" w:rsidP="007F1085">
      <w:pPr>
        <w:rPr>
          <w:rFonts w:ascii="Segoe UI" w:hAnsi="Segoe UI" w:cs="Segoe UI"/>
          <w:b/>
        </w:rPr>
      </w:pPr>
    </w:p>
    <w:p w14:paraId="0A64E06F" w14:textId="77777777" w:rsidR="007F1085" w:rsidRPr="00C67A1A" w:rsidRDefault="007F1085" w:rsidP="007F1085">
      <w:pPr>
        <w:rPr>
          <w:rFonts w:ascii="Segoe UI" w:hAnsi="Segoe UI" w:cs="Segoe UI"/>
        </w:rPr>
      </w:pPr>
      <w:r w:rsidRPr="00C67A1A">
        <w:rPr>
          <w:rFonts w:ascii="Segoe UI" w:hAnsi="Segoe UI" w:cs="Segoe UI"/>
        </w:rPr>
        <w:t>Colleagues working across NHS Health Scotland and the Scottish Government will review the learning from this workshop and issues raised, and consider the next steps.</w:t>
      </w:r>
    </w:p>
    <w:p w14:paraId="5B02B6FF" w14:textId="77777777" w:rsidR="00EB0B1E" w:rsidRPr="00C67A1A" w:rsidRDefault="00EB0B1E" w:rsidP="007F1085">
      <w:pPr>
        <w:rPr>
          <w:rFonts w:ascii="Segoe UI" w:hAnsi="Segoe UI" w:cs="Segoe UI"/>
        </w:rPr>
      </w:pPr>
    </w:p>
    <w:p w14:paraId="54874215" w14:textId="2D39E7CB" w:rsidR="007F1085" w:rsidRDefault="00EB0B1E" w:rsidP="007F1085">
      <w:pPr>
        <w:rPr>
          <w:rFonts w:ascii="Segoe UI" w:hAnsi="Segoe UI" w:cs="Segoe UI"/>
        </w:rPr>
      </w:pPr>
      <w:r w:rsidRPr="00FB6AE0">
        <w:rPr>
          <w:rFonts w:ascii="Segoe UI" w:hAnsi="Segoe UI" w:cs="Segoe UI"/>
        </w:rPr>
        <w:t xml:space="preserve">We </w:t>
      </w:r>
      <w:r w:rsidR="00227498">
        <w:rPr>
          <w:rFonts w:ascii="Segoe UI" w:hAnsi="Segoe UI" w:cs="Segoe UI"/>
        </w:rPr>
        <w:t xml:space="preserve">would like to explore if </w:t>
      </w:r>
      <w:r w:rsidRPr="00FB6AE0">
        <w:rPr>
          <w:rFonts w:ascii="Segoe UI" w:hAnsi="Segoe UI" w:cs="Segoe UI"/>
        </w:rPr>
        <w:t>a Scottish ACEs research network</w:t>
      </w:r>
      <w:r w:rsidR="00227498">
        <w:rPr>
          <w:rFonts w:ascii="Segoe UI" w:hAnsi="Segoe UI" w:cs="Segoe UI"/>
        </w:rPr>
        <w:t xml:space="preserve"> would be of value</w:t>
      </w:r>
      <w:r w:rsidRPr="00FB6AE0">
        <w:rPr>
          <w:rFonts w:ascii="Segoe UI" w:hAnsi="Segoe UI" w:cs="Segoe UI"/>
        </w:rPr>
        <w:t xml:space="preserve"> and </w:t>
      </w:r>
      <w:r w:rsidR="00227498">
        <w:rPr>
          <w:rFonts w:ascii="Segoe UI" w:hAnsi="Segoe UI" w:cs="Segoe UI"/>
        </w:rPr>
        <w:t xml:space="preserve">to </w:t>
      </w:r>
      <w:r w:rsidRPr="00FB6AE0">
        <w:rPr>
          <w:rFonts w:ascii="Segoe UI" w:hAnsi="Segoe UI" w:cs="Segoe UI"/>
        </w:rPr>
        <w:t xml:space="preserve">organise future research and learning events. </w:t>
      </w:r>
      <w:r w:rsidR="00FB6AE0">
        <w:rPr>
          <w:rFonts w:ascii="Segoe UI" w:hAnsi="Segoe UI" w:cs="Segoe UI"/>
        </w:rPr>
        <w:t xml:space="preserve"> If you have any suggestions for future events/topics please get in touch.</w:t>
      </w:r>
      <w:r w:rsidR="00074A18">
        <w:rPr>
          <w:rFonts w:ascii="Segoe UI" w:hAnsi="Segoe UI" w:cs="Segoe UI"/>
        </w:rPr>
        <w:t xml:space="preserve"> </w:t>
      </w:r>
    </w:p>
    <w:p w14:paraId="5E5B6D88" w14:textId="77777777" w:rsidR="007744B0" w:rsidRPr="00C67A1A" w:rsidRDefault="007744B0" w:rsidP="007F1085">
      <w:pPr>
        <w:rPr>
          <w:rFonts w:ascii="Segoe UI" w:hAnsi="Segoe UI" w:cs="Segoe UI"/>
        </w:rPr>
      </w:pPr>
    </w:p>
    <w:p w14:paraId="63FEF3D9" w14:textId="19B59BC4" w:rsidR="007F1085" w:rsidRPr="00C67A1A" w:rsidRDefault="007F1085" w:rsidP="007F1085">
      <w:pPr>
        <w:rPr>
          <w:rFonts w:ascii="Segoe UI" w:hAnsi="Segoe UI" w:cs="Segoe UI"/>
        </w:rPr>
      </w:pPr>
      <w:r w:rsidRPr="00C67A1A">
        <w:rPr>
          <w:rFonts w:ascii="Segoe UI" w:hAnsi="Segoe UI" w:cs="Segoe UI"/>
        </w:rPr>
        <w:t>If you have any queries or sugges</w:t>
      </w:r>
      <w:r w:rsidR="00EB0B1E" w:rsidRPr="00C67A1A">
        <w:rPr>
          <w:rFonts w:ascii="Segoe UI" w:hAnsi="Segoe UI" w:cs="Segoe UI"/>
        </w:rPr>
        <w:t xml:space="preserve">tions, or would like </w:t>
      </w:r>
      <w:r w:rsidRPr="00C67A1A">
        <w:rPr>
          <w:rFonts w:ascii="Segoe UI" w:hAnsi="Segoe UI" w:cs="Segoe UI"/>
        </w:rPr>
        <w:t>please contact:</w:t>
      </w:r>
      <w:r w:rsidR="00EB0B1E" w:rsidRPr="00C67A1A">
        <w:rPr>
          <w:rFonts w:ascii="Segoe UI" w:hAnsi="Segoe UI" w:cs="Segoe UI"/>
        </w:rPr>
        <w:t xml:space="preserve"> </w:t>
      </w:r>
      <w:hyperlink r:id="rId34" w:history="1">
        <w:r w:rsidR="004D00C9" w:rsidRPr="002B0AF7">
          <w:rPr>
            <w:rStyle w:val="Hyperlink"/>
            <w:rFonts w:ascii="Segoe UI" w:hAnsi="Segoe UI" w:cs="Segoe UI"/>
          </w:rPr>
          <w:t>aces@gov.scot</w:t>
        </w:r>
      </w:hyperlink>
      <w:r w:rsidR="004D00C9">
        <w:rPr>
          <w:rFonts w:ascii="Segoe UI" w:hAnsi="Segoe UI" w:cs="Segoe UI"/>
        </w:rPr>
        <w:t xml:space="preserve"> </w:t>
      </w:r>
      <w:r w:rsidR="00EB0B1E" w:rsidRPr="00C67A1A">
        <w:rPr>
          <w:rFonts w:ascii="Segoe UI" w:hAnsi="Segoe UI" w:cs="Segoe UI"/>
        </w:rPr>
        <w:t xml:space="preserve">or </w:t>
      </w:r>
      <w:hyperlink r:id="rId35" w:history="1">
        <w:r w:rsidR="00227498" w:rsidRPr="001101AC">
          <w:rPr>
            <w:rStyle w:val="Hyperlink"/>
            <w:rFonts w:ascii="Segoe UI" w:hAnsi="Segoe UI" w:cs="Segoe UI"/>
          </w:rPr>
          <w:t>nhs.Healthscotland-ChildhoodAdversity@nhs.net</w:t>
        </w:r>
      </w:hyperlink>
    </w:p>
    <w:p w14:paraId="46DDABF7" w14:textId="77777777" w:rsidR="007F1085" w:rsidRPr="00C67A1A" w:rsidRDefault="007F1085" w:rsidP="007F1085">
      <w:pPr>
        <w:rPr>
          <w:rFonts w:ascii="Segoe UI" w:hAnsi="Segoe UI" w:cs="Segoe UI"/>
          <w:b/>
        </w:rPr>
      </w:pPr>
    </w:p>
    <w:p w14:paraId="411AFE4B" w14:textId="77777777" w:rsidR="007F1085" w:rsidRPr="00C67A1A" w:rsidRDefault="007F1085" w:rsidP="007F1085">
      <w:pPr>
        <w:rPr>
          <w:rFonts w:ascii="Segoe UI" w:hAnsi="Segoe UI" w:cs="Segoe UI"/>
        </w:rPr>
      </w:pPr>
      <w:r w:rsidRPr="00C67A1A">
        <w:rPr>
          <w:rFonts w:ascii="Segoe UI" w:hAnsi="Segoe UI" w:cs="Segoe UI"/>
          <w:b/>
          <w:noProof/>
          <w:lang w:val="en-GB" w:eastAsia="en-GB"/>
        </w:rPr>
        <w:drawing>
          <wp:inline distT="0" distB="0" distL="0" distR="0" wp14:anchorId="403843D9" wp14:editId="498FB599">
            <wp:extent cx="295275" cy="3209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275" cy="320925"/>
                    </a:xfrm>
                    <a:prstGeom prst="rect">
                      <a:avLst/>
                    </a:prstGeom>
                    <a:noFill/>
                  </pic:spPr>
                </pic:pic>
              </a:graphicData>
            </a:graphic>
          </wp:inline>
        </w:drawing>
      </w:r>
      <w:r w:rsidRPr="00C67A1A">
        <w:rPr>
          <w:rFonts w:ascii="Segoe UI" w:hAnsi="Segoe UI" w:cs="Segoe UI"/>
          <w:b/>
        </w:rPr>
        <w:t xml:space="preserve">Follow the conversation on Twitter </w:t>
      </w:r>
      <w:r w:rsidRPr="00C67A1A">
        <w:rPr>
          <w:rFonts w:ascii="Segoe UI" w:hAnsi="Segoe UI" w:cs="Segoe UI"/>
        </w:rPr>
        <w:t>#ACEsEvidence #ACEsScot</w:t>
      </w:r>
    </w:p>
    <w:p w14:paraId="439A5BBD" w14:textId="77777777" w:rsidR="007F1085" w:rsidRPr="00C67A1A" w:rsidRDefault="007F1085" w:rsidP="007F1085">
      <w:pPr>
        <w:rPr>
          <w:rFonts w:ascii="Segoe UI" w:hAnsi="Segoe UI" w:cs="Segoe UI"/>
          <w:b/>
        </w:rPr>
      </w:pPr>
    </w:p>
    <w:p w14:paraId="13BE28FF" w14:textId="77777777" w:rsidR="004002BD" w:rsidRPr="00C67A1A" w:rsidRDefault="004002BD" w:rsidP="007F1085">
      <w:pPr>
        <w:rPr>
          <w:rFonts w:ascii="Segoe UI" w:hAnsi="Segoe UI" w:cs="Segoe UI"/>
          <w:b/>
        </w:rPr>
      </w:pPr>
    </w:p>
    <w:p w14:paraId="01376F1F" w14:textId="77777777" w:rsidR="007F1085" w:rsidRPr="00C67A1A" w:rsidRDefault="007F1085" w:rsidP="007F1085">
      <w:pPr>
        <w:rPr>
          <w:rFonts w:ascii="Segoe UI" w:hAnsi="Segoe UI" w:cs="Segoe UI"/>
          <w:b/>
        </w:rPr>
      </w:pPr>
      <w:r w:rsidRPr="00C67A1A">
        <w:rPr>
          <w:rFonts w:ascii="Segoe UI" w:hAnsi="Segoe UI" w:cs="Segoe UI"/>
          <w:b/>
        </w:rPr>
        <w:t>Organisers</w:t>
      </w:r>
    </w:p>
    <w:p w14:paraId="46AE9961" w14:textId="77777777" w:rsidR="007F1085" w:rsidRPr="00C67A1A" w:rsidRDefault="007F1085" w:rsidP="007F1085">
      <w:pPr>
        <w:rPr>
          <w:rFonts w:ascii="Segoe UI" w:hAnsi="Segoe UI" w:cs="Segoe UI"/>
          <w:b/>
        </w:rPr>
      </w:pPr>
    </w:p>
    <w:p w14:paraId="333F0305" w14:textId="77777777" w:rsidR="007F1085" w:rsidRPr="00C67A1A" w:rsidRDefault="007F1085" w:rsidP="007F1085">
      <w:pPr>
        <w:spacing w:line="252" w:lineRule="auto"/>
        <w:rPr>
          <w:rFonts w:ascii="Segoe UI" w:hAnsi="Segoe UI" w:cs="Segoe UI"/>
        </w:rPr>
      </w:pPr>
      <w:r w:rsidRPr="00C67A1A">
        <w:rPr>
          <w:rFonts w:ascii="Segoe UI" w:hAnsi="Segoe UI" w:cs="Segoe UI"/>
          <w:b/>
        </w:rPr>
        <w:t>Katy Hetherington,</w:t>
      </w:r>
      <w:r w:rsidRPr="00C67A1A">
        <w:rPr>
          <w:rFonts w:ascii="Segoe UI" w:hAnsi="Segoe UI" w:cs="Segoe UI"/>
        </w:rPr>
        <w:t xml:space="preserve"> </w:t>
      </w:r>
      <w:r w:rsidRPr="00C67A1A">
        <w:rPr>
          <w:rFonts w:ascii="Segoe UI" w:hAnsi="Segoe UI" w:cs="Segoe UI"/>
          <w:bCs/>
        </w:rPr>
        <w:t>Organisational Lead - Child and Adolescent Public Health, NHS Health Scotland</w:t>
      </w:r>
    </w:p>
    <w:p w14:paraId="1363A186" w14:textId="77777777" w:rsidR="007F1085" w:rsidRPr="00C67A1A" w:rsidRDefault="007F1085" w:rsidP="007F1085">
      <w:pPr>
        <w:pStyle w:val="CommentText"/>
        <w:rPr>
          <w:rFonts w:ascii="Segoe UI" w:hAnsi="Segoe UI" w:cs="Segoe UI"/>
        </w:rPr>
      </w:pPr>
      <w:r w:rsidRPr="00C67A1A">
        <w:rPr>
          <w:rFonts w:ascii="Segoe UI" w:hAnsi="Segoe UI" w:cs="Segoe UI"/>
          <w:b/>
        </w:rPr>
        <w:t>Tamsyn Wilson</w:t>
      </w:r>
      <w:r w:rsidRPr="00C67A1A">
        <w:rPr>
          <w:rFonts w:ascii="Segoe UI" w:hAnsi="Segoe UI" w:cs="Segoe UI"/>
        </w:rPr>
        <w:t>, Policy Manager – ACEs and Resilience Team, Scottish Government</w:t>
      </w:r>
    </w:p>
    <w:p w14:paraId="703848D3" w14:textId="77777777" w:rsidR="007F1085" w:rsidRPr="00C67A1A" w:rsidRDefault="007F1085" w:rsidP="007F1085">
      <w:pPr>
        <w:rPr>
          <w:rFonts w:ascii="Segoe UI" w:hAnsi="Segoe UI" w:cs="Segoe UI"/>
          <w:b/>
        </w:rPr>
      </w:pPr>
      <w:r w:rsidRPr="00C67A1A">
        <w:rPr>
          <w:rFonts w:ascii="Segoe UI" w:hAnsi="Segoe UI" w:cs="Segoe UI"/>
          <w:b/>
        </w:rPr>
        <w:t xml:space="preserve"> </w:t>
      </w:r>
    </w:p>
    <w:p w14:paraId="3A4EBADE" w14:textId="77777777" w:rsidR="004002BD" w:rsidRPr="00C67A1A" w:rsidRDefault="007F1085" w:rsidP="007F1085">
      <w:pPr>
        <w:rPr>
          <w:rFonts w:ascii="Segoe UI" w:hAnsi="Segoe UI" w:cs="Segoe UI"/>
        </w:rPr>
      </w:pPr>
      <w:r w:rsidRPr="00C67A1A">
        <w:rPr>
          <w:rFonts w:ascii="Segoe UI" w:hAnsi="Segoe UI" w:cs="Segoe UI"/>
        </w:rPr>
        <w:t xml:space="preserve">With thanks to Adam Burley for his help in </w:t>
      </w:r>
      <w:r w:rsidR="00EC0D14" w:rsidRPr="00C67A1A">
        <w:rPr>
          <w:rFonts w:ascii="Segoe UI" w:hAnsi="Segoe UI" w:cs="Segoe UI"/>
        </w:rPr>
        <w:t>securing our fantastic speakers</w:t>
      </w:r>
      <w:r w:rsidR="00EB0B1E" w:rsidRPr="00C67A1A">
        <w:rPr>
          <w:rFonts w:ascii="Segoe UI" w:hAnsi="Segoe UI" w:cs="Segoe UI"/>
        </w:rPr>
        <w:t xml:space="preserve">, </w:t>
      </w:r>
      <w:r w:rsidR="00EC0D14" w:rsidRPr="00C67A1A">
        <w:rPr>
          <w:rFonts w:ascii="Segoe UI" w:hAnsi="Segoe UI" w:cs="Segoe UI"/>
        </w:rPr>
        <w:t>colleagues in NHS Health Scotland and Scottish Government i</w:t>
      </w:r>
      <w:r w:rsidR="00EB0B1E" w:rsidRPr="00C67A1A">
        <w:rPr>
          <w:rFonts w:ascii="Segoe UI" w:hAnsi="Segoe UI" w:cs="Segoe UI"/>
        </w:rPr>
        <w:t>n ensuring the day ran smoothly, and COSLA for providing a super venue.</w:t>
      </w:r>
    </w:p>
    <w:p w14:paraId="7963A5FF" w14:textId="77777777" w:rsidR="004002BD" w:rsidRPr="00C67A1A" w:rsidRDefault="004002BD" w:rsidP="007F1085">
      <w:pPr>
        <w:rPr>
          <w:rFonts w:ascii="Segoe UI" w:hAnsi="Segoe UI" w:cs="Segoe UI"/>
        </w:rPr>
      </w:pPr>
    </w:p>
    <w:p w14:paraId="7EE40F2F" w14:textId="77777777" w:rsidR="00EB0B1E" w:rsidRPr="00C67A1A" w:rsidRDefault="004002BD"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rPr>
      </w:pPr>
      <w:r w:rsidRPr="00C67A1A">
        <w:rPr>
          <w:rFonts w:ascii="Segoe UI" w:hAnsi="Segoe UI" w:cs="Segoe UI"/>
        </w:rPr>
        <w:br w:type="page"/>
      </w:r>
    </w:p>
    <w:p w14:paraId="0E277F7B"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Segoe UI" w:eastAsia="Times New Roman" w:hAnsi="Segoe UI" w:cs="Segoe UI"/>
          <w:b/>
          <w:bdr w:val="none" w:sz="0" w:space="0" w:color="auto"/>
          <w:lang w:val="en-GB"/>
        </w:rPr>
      </w:pPr>
    </w:p>
    <w:p w14:paraId="1C523979" w14:textId="77777777" w:rsidR="0028650F" w:rsidRPr="00F213E9" w:rsidRDefault="006C7674"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Segoe UI" w:eastAsia="Times New Roman" w:hAnsi="Segoe UI" w:cs="Segoe UI"/>
          <w:b/>
          <w:sz w:val="28"/>
          <w:szCs w:val="28"/>
          <w:bdr w:val="none" w:sz="0" w:space="0" w:color="auto"/>
          <w:lang w:val="en-GB"/>
        </w:rPr>
      </w:pPr>
      <w:bookmarkStart w:id="1" w:name="annex_a"/>
      <w:r w:rsidRPr="00F213E9">
        <w:rPr>
          <w:rFonts w:ascii="Segoe UI" w:eastAsia="Times New Roman" w:hAnsi="Segoe UI" w:cs="Segoe UI"/>
          <w:b/>
          <w:sz w:val="28"/>
          <w:szCs w:val="28"/>
          <w:bdr w:val="none" w:sz="0" w:space="0" w:color="auto"/>
          <w:lang w:val="en-GB"/>
        </w:rPr>
        <w:t>Annex</w:t>
      </w:r>
      <w:r w:rsidR="0028650F" w:rsidRPr="00F213E9">
        <w:rPr>
          <w:rFonts w:ascii="Segoe UI" w:eastAsia="Times New Roman" w:hAnsi="Segoe UI" w:cs="Segoe UI"/>
          <w:b/>
          <w:sz w:val="28"/>
          <w:szCs w:val="28"/>
          <w:bdr w:val="none" w:sz="0" w:space="0" w:color="auto"/>
          <w:lang w:val="en-GB"/>
        </w:rPr>
        <w:t xml:space="preserve"> A</w:t>
      </w:r>
    </w:p>
    <w:bookmarkEnd w:id="1"/>
    <w:p w14:paraId="19739BBE"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Segoe UI" w:eastAsia="Times New Roman" w:hAnsi="Segoe UI" w:cs="Segoe UI"/>
          <w:b/>
          <w:bdr w:val="none" w:sz="0" w:space="0" w:color="auto"/>
          <w:lang w:val="en-GB"/>
        </w:rPr>
      </w:pPr>
      <w:r w:rsidRPr="00C67A1A">
        <w:rPr>
          <w:rFonts w:ascii="Segoe UI" w:eastAsia="Times New Roman" w:hAnsi="Segoe UI" w:cs="Segoe UI"/>
          <w:b/>
          <w:bdr w:val="none" w:sz="0" w:space="0" w:color="auto"/>
          <w:lang w:val="en-GB"/>
        </w:rPr>
        <w:t>Scottish Adverse Childhood Experiences Hub</w:t>
      </w:r>
    </w:p>
    <w:p w14:paraId="032A9820"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center"/>
        <w:rPr>
          <w:rFonts w:ascii="Segoe UI" w:eastAsia="Times New Roman" w:hAnsi="Segoe UI" w:cs="Segoe UI"/>
          <w:b/>
          <w:bdr w:val="none" w:sz="0" w:space="0" w:color="auto"/>
          <w:lang w:val="en-GB"/>
        </w:rPr>
      </w:pPr>
      <w:r w:rsidRPr="00C67A1A">
        <w:rPr>
          <w:rFonts w:ascii="Segoe UI" w:eastAsia="Times New Roman" w:hAnsi="Segoe UI" w:cs="Segoe UI"/>
          <w:b/>
          <w:bdr w:val="none" w:sz="0" w:space="0" w:color="auto"/>
          <w:lang w:val="en-GB"/>
        </w:rPr>
        <w:t>Adverse Childhood Experiences:  Learning from Research for Better Policy and Practice in Scotland</w:t>
      </w:r>
    </w:p>
    <w:p w14:paraId="141ABDC6"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center"/>
        <w:rPr>
          <w:rFonts w:ascii="Segoe UI" w:eastAsia="Times New Roman" w:hAnsi="Segoe UI" w:cs="Segoe UI"/>
          <w:b/>
          <w:bdr w:val="none" w:sz="0" w:space="0" w:color="auto"/>
          <w:lang w:val="en-GB"/>
        </w:rPr>
      </w:pPr>
      <w:r w:rsidRPr="00C67A1A">
        <w:rPr>
          <w:rFonts w:ascii="Segoe UI" w:eastAsia="Times New Roman" w:hAnsi="Segoe UI" w:cs="Segoe UI"/>
          <w:b/>
          <w:bdr w:val="none" w:sz="0" w:space="0" w:color="auto"/>
          <w:lang w:val="en-GB"/>
        </w:rPr>
        <w:t>19th June 2018, COSLA</w:t>
      </w:r>
    </w:p>
    <w:p w14:paraId="60EF069C"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center"/>
        <w:rPr>
          <w:rFonts w:ascii="Segoe UI" w:eastAsia="Times New Roman" w:hAnsi="Segoe UI" w:cs="Segoe UI"/>
          <w:b/>
          <w:bdr w:val="none" w:sz="0" w:space="0" w:color="auto"/>
          <w:lang w:val="en-GB"/>
        </w:rPr>
      </w:pPr>
    </w:p>
    <w:p w14:paraId="4CDD698F"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p>
    <w:p w14:paraId="6527797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t>The Scottish ACEs Hub, in collaboration with the Scottish Government, is hosting a seminar on research and evidence on childhood adversity and trauma and its implications for policy and practice.</w:t>
      </w:r>
    </w:p>
    <w:p w14:paraId="366B1D3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p>
    <w:p w14:paraId="464C00FF"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bdr w:val="none" w:sz="0" w:space="0" w:color="auto"/>
          <w:lang w:val="en-GB"/>
        </w:rPr>
      </w:pPr>
    </w:p>
    <w:tbl>
      <w:tblPr>
        <w:tblStyle w:val="TableGrid"/>
        <w:tblW w:w="0" w:type="auto"/>
        <w:tblLook w:val="04A0" w:firstRow="1" w:lastRow="0" w:firstColumn="1" w:lastColumn="0" w:noHBand="0" w:noVBand="1"/>
      </w:tblPr>
      <w:tblGrid>
        <w:gridCol w:w="9016"/>
      </w:tblGrid>
      <w:tr w:rsidR="0028650F" w:rsidRPr="00C67A1A" w14:paraId="2D34130A" w14:textId="77777777" w:rsidTr="00BF4E38">
        <w:tc>
          <w:tcPr>
            <w:tcW w:w="9242" w:type="dxa"/>
          </w:tcPr>
          <w:p w14:paraId="6CCF1DD0"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The aims of the day are to:</w:t>
            </w:r>
          </w:p>
          <w:p w14:paraId="60B792F8" w14:textId="77777777" w:rsidR="0028650F" w:rsidRPr="00C67A1A" w:rsidRDefault="0028650F" w:rsidP="002865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after="160" w:line="259" w:lineRule="auto"/>
              <w:contextualSpacing/>
              <w:jc w:val="both"/>
              <w:rPr>
                <w:rFonts w:ascii="Segoe UI" w:eastAsia="Calibri" w:hAnsi="Segoe UI" w:cs="Segoe UI"/>
                <w:bdr w:val="none" w:sz="0" w:space="0" w:color="auto"/>
                <w:lang w:val="en-GB" w:eastAsia="en-GB"/>
              </w:rPr>
            </w:pPr>
            <w:r w:rsidRPr="00C67A1A">
              <w:rPr>
                <w:rFonts w:ascii="Segoe UI" w:eastAsia="Calibri" w:hAnsi="Segoe UI" w:cs="Segoe UI"/>
                <w:bdr w:val="none" w:sz="0" w:space="0" w:color="auto"/>
                <w:lang w:val="en-GB" w:eastAsia="en-GB"/>
              </w:rPr>
              <w:t>Share multi-disciplinary research findings on childhood adversity to inform policy and practice in Scotland;</w:t>
            </w:r>
          </w:p>
          <w:p w14:paraId="7D8E2F33" w14:textId="77777777" w:rsidR="0028650F" w:rsidRPr="00C67A1A" w:rsidRDefault="0028650F" w:rsidP="002865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after="160" w:line="259" w:lineRule="auto"/>
              <w:contextualSpacing/>
              <w:jc w:val="both"/>
              <w:rPr>
                <w:rFonts w:ascii="Segoe UI" w:eastAsia="Calibri" w:hAnsi="Segoe UI" w:cs="Segoe UI"/>
                <w:bdr w:val="none" w:sz="0" w:space="0" w:color="auto"/>
                <w:lang w:val="en-GB" w:eastAsia="en-GB"/>
              </w:rPr>
            </w:pPr>
            <w:r w:rsidRPr="00C67A1A">
              <w:rPr>
                <w:rFonts w:ascii="Segoe UI" w:eastAsia="Calibri" w:hAnsi="Segoe UI" w:cs="Segoe UI"/>
                <w:bdr w:val="none" w:sz="0" w:space="0" w:color="auto"/>
                <w:lang w:val="en-GB" w:eastAsia="en-GB"/>
              </w:rPr>
              <w:t>Identify priorities for future research;</w:t>
            </w:r>
          </w:p>
          <w:p w14:paraId="52B5A213" w14:textId="77777777" w:rsidR="0028650F" w:rsidRPr="00C67A1A" w:rsidRDefault="0028650F" w:rsidP="002865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after="160" w:line="259" w:lineRule="auto"/>
              <w:contextualSpacing/>
              <w:jc w:val="both"/>
              <w:rPr>
                <w:rFonts w:ascii="Segoe UI" w:eastAsia="Calibri" w:hAnsi="Segoe UI" w:cs="Segoe UI"/>
                <w:bdr w:val="none" w:sz="0" w:space="0" w:color="auto"/>
                <w:lang w:val="en-GB" w:eastAsia="en-GB"/>
              </w:rPr>
            </w:pPr>
            <w:r w:rsidRPr="00C67A1A">
              <w:rPr>
                <w:rFonts w:ascii="Segoe UI" w:eastAsia="Calibri" w:hAnsi="Segoe UI" w:cs="Segoe UI"/>
                <w:bdr w:val="none" w:sz="0" w:space="0" w:color="auto"/>
                <w:lang w:val="en-GB" w:eastAsia="en-GB"/>
              </w:rPr>
              <w:t>Develop a network to share evidence and contribute to future ACEs events.</w:t>
            </w:r>
          </w:p>
          <w:p w14:paraId="1D17982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Calibri" w:hAnsi="Segoe UI" w:cs="Segoe UI"/>
                <w:bdr w:val="none" w:sz="0" w:space="0" w:color="auto"/>
                <w:lang w:val="en-GB"/>
              </w:rPr>
            </w:pPr>
          </w:p>
        </w:tc>
      </w:tr>
    </w:tbl>
    <w:p w14:paraId="41CB336F"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bdr w:val="none" w:sz="0" w:space="0" w:color="auto"/>
          <w:lang w:val="en-GB"/>
        </w:rPr>
      </w:pPr>
    </w:p>
    <w:p w14:paraId="2B810A2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bdr w:val="none" w:sz="0" w:space="0" w:color="auto"/>
          <w:lang w:val="en-GB"/>
        </w:rPr>
      </w:pPr>
    </w:p>
    <w:p w14:paraId="106E87E8"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t>You will hear from academic professionals with a diverse range of research interests.  This is a rare opportunity to bring evidence together and discuss how we can use this research to inform policy and practice aimed at preventing and mitigating ACEs in Scotland.</w:t>
      </w:r>
    </w:p>
    <w:p w14:paraId="7B6082AE"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bdr w:val="none" w:sz="0" w:space="0" w:color="auto"/>
          <w:lang w:val="en-GB"/>
        </w:rPr>
      </w:pPr>
    </w:p>
    <w:p w14:paraId="40823E47"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br w:type="page"/>
      </w:r>
    </w:p>
    <w:p w14:paraId="5F9C0760"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ind w:firstLine="720"/>
        <w:rPr>
          <w:rFonts w:ascii="Segoe UI" w:eastAsia="Times New Roman" w:hAnsi="Segoe UI" w:cs="Segoe UI"/>
          <w:szCs w:val="20"/>
          <w:bdr w:val="none" w:sz="0" w:space="0" w:color="auto"/>
          <w:lang w:val="en-GB"/>
        </w:rPr>
      </w:pPr>
    </w:p>
    <w:tbl>
      <w:tblPr>
        <w:tblStyle w:val="TableGrid"/>
        <w:tblpPr w:leftFromText="180" w:rightFromText="180" w:vertAnchor="text" w:tblpY="1"/>
        <w:tblOverlap w:val="never"/>
        <w:tblW w:w="0" w:type="auto"/>
        <w:tblLook w:val="04A0" w:firstRow="1" w:lastRow="0" w:firstColumn="1" w:lastColumn="0" w:noHBand="0" w:noVBand="1"/>
      </w:tblPr>
      <w:tblGrid>
        <w:gridCol w:w="1809"/>
        <w:gridCol w:w="6946"/>
      </w:tblGrid>
      <w:tr w:rsidR="0028650F" w:rsidRPr="00C67A1A" w14:paraId="34D6645A" w14:textId="77777777" w:rsidTr="00BF4E38">
        <w:tc>
          <w:tcPr>
            <w:tcW w:w="1809" w:type="dxa"/>
            <w:tcBorders>
              <w:bottom w:val="single" w:sz="4" w:space="0" w:color="auto"/>
            </w:tcBorders>
          </w:tcPr>
          <w:p w14:paraId="7FD3E90E"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Time</w:t>
            </w:r>
          </w:p>
        </w:tc>
        <w:tc>
          <w:tcPr>
            <w:tcW w:w="6946" w:type="dxa"/>
            <w:tcBorders>
              <w:bottom w:val="single" w:sz="4" w:space="0" w:color="auto"/>
            </w:tcBorders>
          </w:tcPr>
          <w:p w14:paraId="7FA0AF99"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Programme</w:t>
            </w:r>
          </w:p>
          <w:p w14:paraId="527D87FA"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p>
        </w:tc>
      </w:tr>
      <w:tr w:rsidR="0028650F" w:rsidRPr="00C67A1A" w14:paraId="4CD8656C" w14:textId="77777777" w:rsidTr="00BF4E38">
        <w:tc>
          <w:tcPr>
            <w:tcW w:w="1809" w:type="dxa"/>
            <w:shd w:val="pct5" w:color="auto" w:fill="auto"/>
          </w:tcPr>
          <w:p w14:paraId="1FD4A511"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9.30-10.00</w:t>
            </w:r>
          </w:p>
        </w:tc>
        <w:tc>
          <w:tcPr>
            <w:tcW w:w="6946" w:type="dxa"/>
            <w:shd w:val="pct5" w:color="auto" w:fill="auto"/>
          </w:tcPr>
          <w:p w14:paraId="3BCD44E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
                <w:bdr w:val="none" w:sz="0" w:space="0" w:color="auto"/>
                <w:lang w:val="en-GB"/>
              </w:rPr>
              <w:t>Arrival and tea/coffee</w:t>
            </w:r>
          </w:p>
        </w:tc>
      </w:tr>
      <w:tr w:rsidR="0028650F" w:rsidRPr="00C67A1A" w14:paraId="0F6F5DAB" w14:textId="77777777" w:rsidTr="00BF4E38">
        <w:tc>
          <w:tcPr>
            <w:tcW w:w="1809" w:type="dxa"/>
          </w:tcPr>
          <w:p w14:paraId="24B7B97A"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10.00-10.10</w:t>
            </w:r>
          </w:p>
        </w:tc>
        <w:tc>
          <w:tcPr>
            <w:tcW w:w="6946" w:type="dxa"/>
          </w:tcPr>
          <w:p w14:paraId="37533D9C"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
                <w:bdr w:val="none" w:sz="0" w:space="0" w:color="auto"/>
                <w:lang w:val="en-GB"/>
              </w:rPr>
              <w:t>Chair’s welcome</w:t>
            </w:r>
            <w:r w:rsidRPr="00C67A1A">
              <w:rPr>
                <w:rFonts w:ascii="Segoe UI" w:eastAsia="Calibri" w:hAnsi="Segoe UI" w:cs="Segoe UI"/>
                <w:bdr w:val="none" w:sz="0" w:space="0" w:color="auto"/>
                <w:lang w:val="en-GB"/>
              </w:rPr>
              <w:br/>
              <w:t>Dr Fiona Cuthill, Lecturer in Nursing Studies and Academic Director, Centre for Homelessness and Inclusion Health, University of Edinburgh</w:t>
            </w:r>
          </w:p>
        </w:tc>
      </w:tr>
      <w:tr w:rsidR="0028650F" w:rsidRPr="00C67A1A" w14:paraId="002CA2DF" w14:textId="77777777" w:rsidTr="00BF4E38">
        <w:tc>
          <w:tcPr>
            <w:tcW w:w="1809" w:type="dxa"/>
          </w:tcPr>
          <w:p w14:paraId="3E693459"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10.10-10.35</w:t>
            </w:r>
          </w:p>
        </w:tc>
        <w:tc>
          <w:tcPr>
            <w:tcW w:w="6946" w:type="dxa"/>
          </w:tcPr>
          <w:p w14:paraId="650A2241"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ACEs in Wales and preliminary findings from a review into routine enquiry</w:t>
            </w:r>
          </w:p>
          <w:p w14:paraId="50D11558"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Dr Kat Ford, Bangor University</w:t>
            </w:r>
          </w:p>
        </w:tc>
      </w:tr>
      <w:tr w:rsidR="0028650F" w:rsidRPr="00C67A1A" w14:paraId="2A73C4C0" w14:textId="77777777" w:rsidTr="00BF4E38">
        <w:tc>
          <w:tcPr>
            <w:tcW w:w="1809" w:type="dxa"/>
            <w:tcBorders>
              <w:bottom w:val="single" w:sz="4" w:space="0" w:color="auto"/>
            </w:tcBorders>
          </w:tcPr>
          <w:p w14:paraId="4B70E694"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10.35-11.00</w:t>
            </w:r>
          </w:p>
        </w:tc>
        <w:tc>
          <w:tcPr>
            <w:tcW w:w="6946" w:type="dxa"/>
            <w:tcBorders>
              <w:bottom w:val="single" w:sz="4" w:space="0" w:color="auto"/>
            </w:tcBorders>
          </w:tcPr>
          <w:p w14:paraId="454AA3FE"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Adverse Childhood Experience and homelessness in adulthood: what do we know about the links?</w:t>
            </w:r>
          </w:p>
          <w:p w14:paraId="5B822289"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dr w:val="none" w:sz="0" w:space="0" w:color="auto"/>
                <w:lang w:val="en-GB"/>
              </w:rPr>
              <w:t>Prof. Sarah Johnsen, Herriot Watt University</w:t>
            </w:r>
          </w:p>
        </w:tc>
      </w:tr>
      <w:tr w:rsidR="0028650F" w:rsidRPr="00C67A1A" w14:paraId="18F3FE63" w14:textId="77777777" w:rsidTr="00BF4E38">
        <w:tc>
          <w:tcPr>
            <w:tcW w:w="1809" w:type="dxa"/>
            <w:shd w:val="pct5" w:color="auto" w:fill="auto"/>
          </w:tcPr>
          <w:p w14:paraId="364FD191"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11.00-11.15</w:t>
            </w:r>
          </w:p>
        </w:tc>
        <w:tc>
          <w:tcPr>
            <w:tcW w:w="6946" w:type="dxa"/>
            <w:shd w:val="pct5" w:color="auto" w:fill="auto"/>
          </w:tcPr>
          <w:p w14:paraId="2F277D0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Coffee Break</w:t>
            </w:r>
          </w:p>
        </w:tc>
      </w:tr>
      <w:tr w:rsidR="0028650F" w:rsidRPr="00C67A1A" w14:paraId="1BCC1DD3" w14:textId="77777777" w:rsidTr="00BF4E38">
        <w:tc>
          <w:tcPr>
            <w:tcW w:w="1809" w:type="dxa"/>
          </w:tcPr>
          <w:p w14:paraId="6372E01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11.20-11.45</w:t>
            </w:r>
          </w:p>
        </w:tc>
        <w:tc>
          <w:tcPr>
            <w:tcW w:w="6946" w:type="dxa"/>
          </w:tcPr>
          <w:p w14:paraId="490B170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Prevalence of Adverse Childhood Experiences in the general population of Scottish Children</w:t>
            </w:r>
          </w:p>
          <w:p w14:paraId="497EAD5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highlight w:val="yellow"/>
                <w:bdr w:val="none" w:sz="0" w:space="0" w:color="auto"/>
                <w:lang w:val="en-GB"/>
              </w:rPr>
            </w:pPr>
            <w:r w:rsidRPr="00C67A1A">
              <w:rPr>
                <w:rFonts w:ascii="Segoe UI" w:eastAsia="Calibri" w:hAnsi="Segoe UI" w:cs="Segoe UI"/>
                <w:bdr w:val="none" w:sz="0" w:space="0" w:color="auto"/>
                <w:lang w:val="en-GB"/>
              </w:rPr>
              <w:t>Dr Louise Marryat, University of Edinburgh</w:t>
            </w:r>
          </w:p>
        </w:tc>
      </w:tr>
      <w:tr w:rsidR="0028650F" w:rsidRPr="00C67A1A" w14:paraId="59771111" w14:textId="77777777" w:rsidTr="00BF4E38">
        <w:tc>
          <w:tcPr>
            <w:tcW w:w="1809" w:type="dxa"/>
          </w:tcPr>
          <w:p w14:paraId="00A0E4DF"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11.45-12.10</w:t>
            </w:r>
          </w:p>
        </w:tc>
        <w:tc>
          <w:tcPr>
            <w:tcW w:w="6946" w:type="dxa"/>
          </w:tcPr>
          <w:p w14:paraId="377901D9"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Questions for morning speakers</w:t>
            </w:r>
          </w:p>
          <w:p w14:paraId="3848BC9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All</w:t>
            </w:r>
          </w:p>
        </w:tc>
      </w:tr>
      <w:tr w:rsidR="0028650F" w:rsidRPr="00C67A1A" w14:paraId="0ADDC193" w14:textId="77777777" w:rsidTr="00BF4E38">
        <w:tc>
          <w:tcPr>
            <w:tcW w:w="1809" w:type="dxa"/>
            <w:tcBorders>
              <w:bottom w:val="single" w:sz="4" w:space="0" w:color="auto"/>
            </w:tcBorders>
          </w:tcPr>
          <w:p w14:paraId="47D6A5D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12.10-12.30</w:t>
            </w:r>
          </w:p>
        </w:tc>
        <w:tc>
          <w:tcPr>
            <w:tcW w:w="6946" w:type="dxa"/>
            <w:tcBorders>
              <w:bottom w:val="single" w:sz="4" w:space="0" w:color="auto"/>
            </w:tcBorders>
          </w:tcPr>
          <w:p w14:paraId="10A451AB"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Table discussions</w:t>
            </w:r>
          </w:p>
        </w:tc>
      </w:tr>
      <w:tr w:rsidR="0028650F" w:rsidRPr="00C67A1A" w14:paraId="5FF4995F" w14:textId="77777777" w:rsidTr="00BF4E38">
        <w:tc>
          <w:tcPr>
            <w:tcW w:w="1809" w:type="dxa"/>
            <w:shd w:val="pct5" w:color="auto" w:fill="auto"/>
          </w:tcPr>
          <w:p w14:paraId="7857DD9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12.30-1.15</w:t>
            </w:r>
          </w:p>
        </w:tc>
        <w:tc>
          <w:tcPr>
            <w:tcW w:w="6946" w:type="dxa"/>
            <w:shd w:val="pct5" w:color="auto" w:fill="auto"/>
          </w:tcPr>
          <w:p w14:paraId="5DDC1A94"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Lunch</w:t>
            </w:r>
          </w:p>
        </w:tc>
      </w:tr>
      <w:tr w:rsidR="0028650F" w:rsidRPr="00C67A1A" w14:paraId="356AB72A" w14:textId="77777777" w:rsidTr="00BF4E38">
        <w:tc>
          <w:tcPr>
            <w:tcW w:w="1809" w:type="dxa"/>
            <w:tcBorders>
              <w:bottom w:val="single" w:sz="4" w:space="0" w:color="auto"/>
            </w:tcBorders>
          </w:tcPr>
          <w:p w14:paraId="45ACCA2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1.15-2.15</w:t>
            </w:r>
          </w:p>
        </w:tc>
        <w:tc>
          <w:tcPr>
            <w:tcW w:w="6946" w:type="dxa"/>
            <w:tcBorders>
              <w:bottom w:val="single" w:sz="4" w:space="0" w:color="auto"/>
            </w:tcBorders>
          </w:tcPr>
          <w:p w14:paraId="10D3D838"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Loss and adversity in childhood: how adversity, gender and the justice system can interact</w:t>
            </w:r>
          </w:p>
          <w:p w14:paraId="2A1A899A"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Dr Nina Vaswani, Centre for Youth and Criminal Justice, University of Strathclyde</w:t>
            </w:r>
          </w:p>
          <w:p w14:paraId="571DA7B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p>
          <w:p w14:paraId="27B72DD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ACEs in forensic populations in Scotland: The importance of CPTSD and directions for future research</w:t>
            </w:r>
          </w:p>
          <w:p w14:paraId="396619DF"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Prof. Thanos Karatzias, Edinburgh Napier University &amp; NHS Lothian Rivers Centre for Traumatic Stress</w:t>
            </w:r>
          </w:p>
          <w:p w14:paraId="1CFB638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p>
          <w:p w14:paraId="7325A12E"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Bearing witness to trauma among offenders: harnessing the Adverse Childhood Experiences evidence for better outcomes.</w:t>
            </w:r>
          </w:p>
          <w:p w14:paraId="05A566F0"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Jane Mulcahy, University College Cork</w:t>
            </w:r>
          </w:p>
        </w:tc>
      </w:tr>
      <w:tr w:rsidR="0028650F" w:rsidRPr="00C67A1A" w14:paraId="2BAF62DE" w14:textId="77777777" w:rsidTr="00BF4E38">
        <w:tc>
          <w:tcPr>
            <w:tcW w:w="1809" w:type="dxa"/>
            <w:shd w:val="pct5" w:color="auto" w:fill="auto"/>
          </w:tcPr>
          <w:p w14:paraId="5A01A604"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lastRenderedPageBreak/>
              <w:t>2.15-2.25</w:t>
            </w:r>
          </w:p>
        </w:tc>
        <w:tc>
          <w:tcPr>
            <w:tcW w:w="6946" w:type="dxa"/>
            <w:shd w:val="pct5" w:color="auto" w:fill="auto"/>
          </w:tcPr>
          <w:p w14:paraId="0C4AC68A"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Comfort break</w:t>
            </w:r>
          </w:p>
        </w:tc>
      </w:tr>
      <w:tr w:rsidR="0028650F" w:rsidRPr="00C67A1A" w14:paraId="5C745DE4" w14:textId="77777777" w:rsidTr="0028650F">
        <w:tc>
          <w:tcPr>
            <w:tcW w:w="1809" w:type="dxa"/>
            <w:shd w:val="clear" w:color="auto" w:fill="FFFFFF"/>
          </w:tcPr>
          <w:p w14:paraId="0270A41C"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2.25-2.45</w:t>
            </w:r>
          </w:p>
        </w:tc>
        <w:tc>
          <w:tcPr>
            <w:tcW w:w="6946" w:type="dxa"/>
            <w:shd w:val="clear" w:color="auto" w:fill="FFFFFF"/>
          </w:tcPr>
          <w:p w14:paraId="3654884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Questions for afternoon speakers</w:t>
            </w:r>
          </w:p>
          <w:p w14:paraId="63FC2DC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All</w:t>
            </w:r>
          </w:p>
        </w:tc>
      </w:tr>
      <w:tr w:rsidR="0028650F" w:rsidRPr="00C67A1A" w14:paraId="2223A0C4" w14:textId="77777777" w:rsidTr="00BF4E38">
        <w:tc>
          <w:tcPr>
            <w:tcW w:w="1809" w:type="dxa"/>
          </w:tcPr>
          <w:p w14:paraId="7742DBAD"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2.45-3.15</w:t>
            </w:r>
          </w:p>
        </w:tc>
        <w:tc>
          <w:tcPr>
            <w:tcW w:w="6946" w:type="dxa"/>
          </w:tcPr>
          <w:p w14:paraId="5AF2729C"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Table discussions</w:t>
            </w:r>
          </w:p>
        </w:tc>
      </w:tr>
      <w:tr w:rsidR="0028650F" w:rsidRPr="00C67A1A" w14:paraId="70772005" w14:textId="77777777" w:rsidTr="00BF4E38">
        <w:tc>
          <w:tcPr>
            <w:tcW w:w="1809" w:type="dxa"/>
            <w:tcBorders>
              <w:bottom w:val="single" w:sz="4" w:space="0" w:color="auto"/>
            </w:tcBorders>
          </w:tcPr>
          <w:p w14:paraId="4BDB4DBA"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3.15-3.30</w:t>
            </w:r>
          </w:p>
        </w:tc>
        <w:tc>
          <w:tcPr>
            <w:tcW w:w="6946" w:type="dxa"/>
            <w:tcBorders>
              <w:bottom w:val="single" w:sz="4" w:space="0" w:color="auto"/>
            </w:tcBorders>
          </w:tcPr>
          <w:p w14:paraId="3741C03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Chair’s closing remarks</w:t>
            </w:r>
          </w:p>
        </w:tc>
      </w:tr>
      <w:tr w:rsidR="0028650F" w:rsidRPr="00C67A1A" w14:paraId="48FCE130" w14:textId="77777777" w:rsidTr="00BF4E38">
        <w:tc>
          <w:tcPr>
            <w:tcW w:w="1809" w:type="dxa"/>
            <w:shd w:val="pct5" w:color="auto" w:fill="auto"/>
          </w:tcPr>
          <w:p w14:paraId="2514423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dr w:val="none" w:sz="0" w:space="0" w:color="auto"/>
                <w:lang w:val="en-GB"/>
              </w:rPr>
            </w:pPr>
            <w:r w:rsidRPr="00C67A1A">
              <w:rPr>
                <w:rFonts w:ascii="Segoe UI" w:eastAsia="Calibri" w:hAnsi="Segoe UI" w:cs="Segoe UI"/>
                <w:bdr w:val="none" w:sz="0" w:space="0" w:color="auto"/>
                <w:lang w:val="en-GB"/>
              </w:rPr>
              <w:t>3.30</w:t>
            </w:r>
          </w:p>
        </w:tc>
        <w:tc>
          <w:tcPr>
            <w:tcW w:w="6946" w:type="dxa"/>
            <w:shd w:val="pct5" w:color="auto" w:fill="auto"/>
          </w:tcPr>
          <w:p w14:paraId="153C650A"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Close</w:t>
            </w:r>
          </w:p>
        </w:tc>
      </w:tr>
    </w:tbl>
    <w:p w14:paraId="2857BCE4" w14:textId="77777777" w:rsidR="0028650F" w:rsidRPr="00C67A1A" w:rsidRDefault="0028650F">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highlight w:val="yellow"/>
        </w:rPr>
      </w:pPr>
    </w:p>
    <w:p w14:paraId="48F6311F" w14:textId="77777777" w:rsidR="007F1085" w:rsidRPr="007242E5" w:rsidRDefault="006C7674" w:rsidP="006C7674">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color w:val="000000"/>
          <w:sz w:val="28"/>
          <w:szCs w:val="28"/>
          <w:lang w:eastAsia="en-GB"/>
        </w:rPr>
      </w:pPr>
      <w:bookmarkStart w:id="2" w:name="annex_b"/>
      <w:r w:rsidRPr="007242E5">
        <w:rPr>
          <w:rFonts w:ascii="Segoe UI" w:hAnsi="Segoe UI" w:cs="Segoe UI"/>
          <w:b/>
          <w:color w:val="000000"/>
          <w:sz w:val="28"/>
          <w:szCs w:val="28"/>
          <w:lang w:eastAsia="en-GB"/>
        </w:rPr>
        <w:t>Annex</w:t>
      </w:r>
      <w:r w:rsidR="0028650F" w:rsidRPr="007242E5">
        <w:rPr>
          <w:rFonts w:ascii="Segoe UI" w:hAnsi="Segoe UI" w:cs="Segoe UI"/>
          <w:b/>
          <w:color w:val="000000"/>
          <w:sz w:val="28"/>
          <w:szCs w:val="28"/>
          <w:lang w:eastAsia="en-GB"/>
        </w:rPr>
        <w:t xml:space="preserve"> B</w:t>
      </w:r>
    </w:p>
    <w:bookmarkEnd w:id="2"/>
    <w:p w14:paraId="27C7583E" w14:textId="77777777" w:rsidR="0028650F" w:rsidRPr="007242E5" w:rsidRDefault="0028650F" w:rsidP="007F1085">
      <w:pPr>
        <w:rPr>
          <w:rFonts w:ascii="Segoe UI" w:hAnsi="Segoe UI" w:cs="Segoe UI"/>
          <w:b/>
          <w:color w:val="000000"/>
          <w:sz w:val="28"/>
          <w:szCs w:val="28"/>
          <w:lang w:eastAsia="en-GB"/>
        </w:rPr>
      </w:pPr>
    </w:p>
    <w:p w14:paraId="2590FE2B" w14:textId="77777777" w:rsidR="0028650F" w:rsidRPr="007242E5"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Segoe UI" w:eastAsia="Calibri" w:hAnsi="Segoe UI" w:cs="Segoe UI"/>
          <w:b/>
          <w:sz w:val="28"/>
          <w:szCs w:val="28"/>
          <w:bdr w:val="none" w:sz="0" w:space="0" w:color="auto"/>
          <w:lang w:val="en-GB" w:eastAsia="en-GB"/>
        </w:rPr>
      </w:pPr>
      <w:r w:rsidRPr="007242E5">
        <w:rPr>
          <w:rFonts w:ascii="Segoe UI" w:eastAsia="Calibri" w:hAnsi="Segoe UI" w:cs="Segoe UI"/>
          <w:b/>
          <w:sz w:val="28"/>
          <w:szCs w:val="28"/>
          <w:bdr w:val="none" w:sz="0" w:space="0" w:color="auto"/>
          <w:lang w:val="en-GB" w:eastAsia="en-GB"/>
        </w:rPr>
        <w:t>Speaker Biographies</w:t>
      </w:r>
    </w:p>
    <w:p w14:paraId="4673819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Scottish Adverse Childhood Experiences Hub</w:t>
      </w:r>
    </w:p>
    <w:p w14:paraId="583EC8F4"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Adverse Childhood Experiences:  Learning from Research for Better Policy and Practice in Scotland</w:t>
      </w:r>
    </w:p>
    <w:p w14:paraId="7BB02FB3" w14:textId="77777777" w:rsidR="0028650F" w:rsidRPr="00C67A1A" w:rsidRDefault="0028650F" w:rsidP="00BF4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19th June 2018, COSLA</w:t>
      </w:r>
    </w:p>
    <w:p w14:paraId="3122D7E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Segoe UI" w:eastAsia="Calibri" w:hAnsi="Segoe UI" w:cs="Segoe UI"/>
          <w:b/>
          <w:bdr w:val="none" w:sz="0" w:space="0" w:color="auto"/>
          <w:lang w:val="en-GB"/>
        </w:rPr>
      </w:pPr>
    </w:p>
    <w:p w14:paraId="20C22FCF"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284"/>
        <w:jc w:val="both"/>
        <w:rPr>
          <w:rFonts w:ascii="Segoe UI" w:eastAsia="Times New Roman" w:hAnsi="Segoe UI" w:cs="Segoe UI"/>
          <w:b/>
          <w:bdr w:val="none" w:sz="0" w:space="0" w:color="auto"/>
        </w:rPr>
      </w:pPr>
      <w:r w:rsidRPr="00C67A1A">
        <w:rPr>
          <w:rFonts w:ascii="Segoe UI" w:eastAsia="Times New Roman" w:hAnsi="Segoe UI" w:cs="Segoe UI"/>
          <w:b/>
          <w:bdr w:val="none" w:sz="0" w:space="0" w:color="auto"/>
          <w:lang w:val="en-GB"/>
        </w:rPr>
        <w:t>Dr Fiona Cuthill, Lecturer in Nursing Studies and Academic Director, Centre for Homelessness and Inclusion Health, University of Edinburgh (Chair)</w:t>
      </w:r>
    </w:p>
    <w:p w14:paraId="54B0DF1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left="-284"/>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rPr>
        <w:t xml:space="preserve">Having worked for several years as a Registered Adult Nurse and community nurse for people seeking asylum and refugees in the North East of England, Fiona has worked as a lecturer in Nursing Studies at the University of Edinburgh (UoE) since 2014. Her teaching and research interests are around </w:t>
      </w:r>
      <w:r w:rsidRPr="00C67A1A">
        <w:rPr>
          <w:rFonts w:ascii="Segoe UI" w:eastAsia="Times New Roman" w:hAnsi="Segoe UI" w:cs="Segoe UI"/>
          <w:bdr w:val="none" w:sz="0" w:space="0" w:color="auto"/>
          <w:lang w:val="en-GB"/>
        </w:rPr>
        <w:t>health inequalities, gender-based violence, homelessness and refugee health. She is the Programme Director for the MSc in Advancing Nursing Practice and Academic Director for the new Centre for Homeless and Inclusion Health (UoE). She is particularly interested in qualitative research methodologies that work with peer participatory researchers as part of the research process. Fiona is a founding member and current trustee of Justice First, a charity working in the Tees Valley with people who find themselves destitute following the asylum process in the UK. </w:t>
      </w:r>
    </w:p>
    <w:p w14:paraId="206AFC07"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dr w:val="none" w:sz="0" w:space="0" w:color="auto"/>
          <w:lang w:val="en-GB" w:eastAsia="en-GB"/>
        </w:rPr>
      </w:pPr>
    </w:p>
    <w:p w14:paraId="4353526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
          <w:bdr w:val="none" w:sz="0" w:space="0" w:color="auto"/>
          <w:lang w:val="en-GB" w:eastAsia="en-GB"/>
        </w:rPr>
      </w:pPr>
      <w:r w:rsidRPr="00C67A1A">
        <w:rPr>
          <w:rFonts w:ascii="Segoe UI" w:eastAsia="Calibri" w:hAnsi="Segoe UI" w:cs="Segoe UI"/>
          <w:b/>
          <w:bdr w:val="none" w:sz="0" w:space="0" w:color="auto"/>
          <w:lang w:val="en-GB" w:eastAsia="en-GB"/>
        </w:rPr>
        <w:t>Dr Kat Ford, Bangor University</w:t>
      </w:r>
    </w:p>
    <w:p w14:paraId="6E8C827E"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szCs w:val="22"/>
          <w:bdr w:val="none" w:sz="0" w:space="0" w:color="auto"/>
          <w:lang w:val="en-GB"/>
        </w:rPr>
      </w:pPr>
      <w:r w:rsidRPr="00C67A1A">
        <w:rPr>
          <w:rFonts w:ascii="Segoe UI" w:eastAsia="Calibri" w:hAnsi="Segoe UI" w:cs="Segoe UI"/>
          <w:szCs w:val="22"/>
          <w:bdr w:val="none" w:sz="0" w:space="0" w:color="auto"/>
          <w:lang w:val="en-GB"/>
        </w:rPr>
        <w:t xml:space="preserve">Dr Kat Ford is a public health Research Officer at the Hot House, Bangor University. Kat’s research interests include violence prevention, specifically research which focusses on Adverse Childhood Experiences (ACEs), the misuse of alcohol and management of the night-time economy. Kat has worked on a number of ACE studies, including most recently the Welsh ACE and resilience study and is currently running the first study in the UK exploring the prevalence of ACEs in an offender population. </w:t>
      </w:r>
    </w:p>
    <w:p w14:paraId="1F771682"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szCs w:val="22"/>
          <w:bdr w:val="none" w:sz="0" w:space="0" w:color="auto"/>
          <w:lang w:val="en-GB"/>
        </w:rPr>
      </w:pPr>
      <w:r w:rsidRPr="00C67A1A">
        <w:rPr>
          <w:rFonts w:ascii="Segoe UI" w:eastAsia="Calibri" w:hAnsi="Segoe UI" w:cs="Segoe UI"/>
          <w:szCs w:val="22"/>
          <w:bdr w:val="none" w:sz="0" w:space="0" w:color="auto"/>
          <w:lang w:val="en-GB"/>
        </w:rPr>
        <w:t>Kat previously worked in the Policy, Research and International Development Directorate at Public Health Wales, where she was the research lead on the Police Innovation funded, Early Intervention and Prevention project. In post, Kat led a team of researchers who conducted a large scale research study into the response to vulnerability and risk by South Wales Police (SWP) and other agencies. This included a large analysis of safeguarding referral data held by SWP and social services, and an evaluation of ACE-informed training delivered to South Wales Police.</w:t>
      </w:r>
    </w:p>
    <w:p w14:paraId="36A7411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160" w:line="259" w:lineRule="auto"/>
        <w:ind w:left="-284"/>
        <w:jc w:val="both"/>
        <w:rPr>
          <w:rFonts w:ascii="Segoe UI" w:eastAsia="Calibri" w:hAnsi="Segoe UI" w:cs="Segoe UI"/>
          <w:szCs w:val="22"/>
          <w:bdr w:val="none" w:sz="0" w:space="0" w:color="auto"/>
          <w:lang w:val="en-GB"/>
        </w:rPr>
      </w:pPr>
      <w:r w:rsidRPr="00C67A1A">
        <w:rPr>
          <w:rFonts w:ascii="Segoe UI" w:eastAsia="Calibri" w:hAnsi="Segoe UI" w:cs="Segoe UI"/>
          <w:szCs w:val="22"/>
          <w:bdr w:val="none" w:sz="0" w:space="0" w:color="auto"/>
          <w:lang w:val="en-GB"/>
        </w:rPr>
        <w:t>Twitter handle @Katharineford</w:t>
      </w:r>
    </w:p>
    <w:p w14:paraId="4978A3E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dr w:val="none" w:sz="0" w:space="0" w:color="auto"/>
          <w:lang w:val="en-GB" w:eastAsia="en-GB"/>
        </w:rPr>
      </w:pPr>
    </w:p>
    <w:p w14:paraId="34340C77"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
          <w:bdr w:val="none" w:sz="0" w:space="0" w:color="auto"/>
          <w:lang w:val="en-GB" w:eastAsia="en-GB"/>
        </w:rPr>
      </w:pPr>
      <w:r w:rsidRPr="00C67A1A">
        <w:rPr>
          <w:rFonts w:ascii="Segoe UI" w:eastAsia="Calibri" w:hAnsi="Segoe UI" w:cs="Segoe UI"/>
          <w:b/>
          <w:bdr w:val="none" w:sz="0" w:space="0" w:color="auto"/>
          <w:lang w:val="en-GB" w:eastAsia="en-GB"/>
        </w:rPr>
        <w:t>Prof. Sarah Johnsen, Herriot Watt University</w:t>
      </w:r>
    </w:p>
    <w:p w14:paraId="4BCEF245" w14:textId="77777777" w:rsidR="0028650F" w:rsidRPr="00C67A1A" w:rsidRDefault="0028650F" w:rsidP="00BF4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sz w:val="22"/>
          <w:szCs w:val="22"/>
          <w:bdr w:val="none" w:sz="0" w:space="0" w:color="auto"/>
        </w:rPr>
      </w:pPr>
      <w:r w:rsidRPr="00C67A1A">
        <w:rPr>
          <w:rFonts w:ascii="Segoe UI" w:eastAsia="Calibri" w:hAnsi="Segoe UI" w:cs="Segoe UI"/>
          <w:szCs w:val="22"/>
          <w:bdr w:val="none" w:sz="0" w:space="0" w:color="auto"/>
        </w:rPr>
        <w:t>Professor Sarah Johnsen is a Professorial Fellow in the Institute for Social Policy, Housing and Equalities Research (I-SPHERE) at </w:t>
      </w:r>
      <w:hyperlink r:id="rId37" w:tgtFrame="_blank" w:history="1">
        <w:r w:rsidRPr="00C67A1A">
          <w:rPr>
            <w:rFonts w:ascii="Segoe UI" w:eastAsia="Calibri" w:hAnsi="Segoe UI" w:cs="Segoe UI"/>
            <w:color w:val="0000FF"/>
            <w:szCs w:val="22"/>
            <w:bdr w:val="none" w:sz="0" w:space="0" w:color="auto"/>
          </w:rPr>
          <w:t>Heriot-Watt University</w:t>
        </w:r>
      </w:hyperlink>
      <w:r w:rsidRPr="00C67A1A">
        <w:rPr>
          <w:rFonts w:ascii="Segoe UI" w:eastAsia="Calibri" w:hAnsi="Segoe UI" w:cs="Segoe UI"/>
          <w:szCs w:val="22"/>
          <w:bdr w:val="none" w:sz="0" w:space="0" w:color="auto"/>
        </w:rPr>
        <w:t xml:space="preserve">.  She has previously worked for Queen Mary University of London, the University of York, and The Salvation Army (UK &amp; Ireland).  Much of Sarah’s work focuses on homelessness, addiction, and related forms of street culture (e.g. begging and street drinking).  She has particular expertise in welfare provision for people with complex support needs, and ongoing interest in the practice and ethics of research involving vulnerable people. </w:t>
      </w:r>
    </w:p>
    <w:p w14:paraId="5D310E04"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dr w:val="none" w:sz="0" w:space="0" w:color="auto"/>
          <w:lang w:val="en-GB" w:eastAsia="en-GB"/>
        </w:rPr>
      </w:pPr>
    </w:p>
    <w:p w14:paraId="3DF39E33"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
          <w:bdr w:val="none" w:sz="0" w:space="0" w:color="auto"/>
          <w:lang w:val="en-GB" w:eastAsia="en-GB"/>
        </w:rPr>
      </w:pPr>
      <w:r w:rsidRPr="00C67A1A">
        <w:rPr>
          <w:rFonts w:ascii="Segoe UI" w:eastAsia="Calibri" w:hAnsi="Segoe UI" w:cs="Segoe UI"/>
          <w:b/>
          <w:bdr w:val="none" w:sz="0" w:space="0" w:color="auto"/>
          <w:lang w:val="en-GB" w:eastAsia="en-GB"/>
        </w:rPr>
        <w:t>Nikoletta Theodorou, Herriot Watt University</w:t>
      </w:r>
    </w:p>
    <w:p w14:paraId="4608CFD6" w14:textId="77777777" w:rsidR="0028650F" w:rsidRPr="00C67A1A" w:rsidRDefault="0028650F" w:rsidP="00BF4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sz w:val="22"/>
          <w:szCs w:val="22"/>
          <w:bdr w:val="none" w:sz="0" w:space="0" w:color="auto"/>
        </w:rPr>
      </w:pPr>
      <w:r w:rsidRPr="00C67A1A">
        <w:rPr>
          <w:rFonts w:ascii="Segoe UI" w:eastAsia="Calibri" w:hAnsi="Segoe UI" w:cs="Segoe UI"/>
          <w:szCs w:val="22"/>
          <w:bdr w:val="none" w:sz="0" w:space="0" w:color="auto"/>
        </w:rPr>
        <w:lastRenderedPageBreak/>
        <w:t>Nikoletta Theodorou is a PhD student in the Institute for Social Policy, Housing and Equalities Research (I-SPHERE) at </w:t>
      </w:r>
      <w:hyperlink r:id="rId38" w:tgtFrame="_blank" w:history="1">
        <w:r w:rsidRPr="00C67A1A">
          <w:rPr>
            <w:rFonts w:ascii="Segoe UI" w:eastAsia="Calibri" w:hAnsi="Segoe UI" w:cs="Segoe UI"/>
            <w:color w:val="0000FF"/>
            <w:szCs w:val="22"/>
            <w:bdr w:val="none" w:sz="0" w:space="0" w:color="auto"/>
          </w:rPr>
          <w:t>Heriot-Watt University</w:t>
        </w:r>
      </w:hyperlink>
      <w:r w:rsidRPr="00C67A1A">
        <w:rPr>
          <w:rFonts w:ascii="Segoe UI" w:eastAsia="Calibri" w:hAnsi="Segoe UI" w:cs="Segoe UI"/>
          <w:szCs w:val="22"/>
          <w:bdr w:val="none" w:sz="0" w:space="0" w:color="auto"/>
        </w:rPr>
        <w:t xml:space="preserve">. Her doctoral study focusses on the impact of trauma, including adverse childhood experience, on the attachment styles and service use of homeless people affected by severe and multiple disadvantage. Her study will assess the implications for the delivery of services for homeless people with complex needs. Prior to commencing her study Nikoletta worked as a frontline support worker in homelessness services and has completed her professional qualification as a counsellor. </w:t>
      </w:r>
    </w:p>
    <w:p w14:paraId="5B1A1F4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sz w:val="22"/>
          <w:szCs w:val="22"/>
          <w:bdr w:val="none" w:sz="0" w:space="0" w:color="auto"/>
        </w:rPr>
      </w:pPr>
    </w:p>
    <w:p w14:paraId="142DEAA4"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
          <w:bdr w:val="none" w:sz="0" w:space="0" w:color="auto"/>
          <w:lang w:val="en-GB" w:eastAsia="en-GB"/>
        </w:rPr>
      </w:pPr>
      <w:r w:rsidRPr="00C67A1A">
        <w:rPr>
          <w:rFonts w:ascii="Segoe UI" w:eastAsia="Calibri" w:hAnsi="Segoe UI" w:cs="Segoe UI"/>
          <w:b/>
          <w:bdr w:val="none" w:sz="0" w:space="0" w:color="auto"/>
          <w:lang w:val="en-GB" w:eastAsia="en-GB"/>
        </w:rPr>
        <w:t>Dr Louise Marryat, University of Edinburgh</w:t>
      </w:r>
    </w:p>
    <w:p w14:paraId="408F49E1"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Segoe UI" w:eastAsia="Calibri" w:hAnsi="Segoe UI" w:cs="Segoe UI"/>
          <w:color w:val="000000"/>
          <w:bdr w:val="none" w:sz="0" w:space="0" w:color="auto"/>
          <w:lang w:val="en-GB" w:eastAsia="en-GB"/>
        </w:rPr>
      </w:pPr>
      <w:r w:rsidRPr="00C67A1A">
        <w:rPr>
          <w:rFonts w:ascii="Segoe UI" w:eastAsia="Calibri" w:hAnsi="Segoe UI" w:cs="Segoe UI"/>
          <w:bCs/>
          <w:color w:val="000000"/>
          <w:bdr w:val="none" w:sz="0" w:space="0" w:color="auto"/>
          <w:lang w:val="en-GB" w:eastAsia="en-GB"/>
        </w:rPr>
        <w:t>Dr Louise Marryat</w:t>
      </w:r>
      <w:r w:rsidRPr="00C67A1A">
        <w:rPr>
          <w:rFonts w:ascii="Segoe UI" w:eastAsia="Calibri" w:hAnsi="Segoe UI" w:cs="Segoe UI"/>
          <w:color w:val="000000"/>
          <w:bdr w:val="none" w:sz="0" w:space="0" w:color="auto"/>
          <w:lang w:val="en-GB" w:eastAsia="en-GB"/>
        </w:rPr>
        <w:t xml:space="preserve"> is a Research Fellow in natural experiments at the Farr Institute Scotland and SCPHRP, at the University of Edinburgh. She also holds honorary posts at the University of Glasgow and the Gillberg Neuropsychiatry Centre, Sweden. Louise has a BA (Hons) in Politics and Sociology, a MA in Research Methods and a Ph.D. in Psychological Medicine.  Before returning to academia, Louise worked for several years at NatCen Social Research, working on the Growing Up in Scotland study, as well as the Scottish Health Survey and several public health interventions. She has held postdoctoral positions in the University of Glasgow, in the Institute of Health and Wellbeing, and the School of Mathematics and Statistics. Louise works primarily with longitudinal secondary data, particularly administrative data, and has a specific interest in early child development. She currently manages the Scottish ACE Study, which explores the prevalence and impact of ACEs in the Scottish population.</w:t>
      </w:r>
    </w:p>
    <w:p w14:paraId="54120E56"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b/>
          <w:bdr w:val="none" w:sz="0" w:space="0" w:color="auto"/>
          <w:lang w:val="en-GB"/>
        </w:rPr>
      </w:pPr>
    </w:p>
    <w:p w14:paraId="53BCCBAA"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Dr Nina Vaswani, Centre for Youth and Criminal Justice, University of Strathclyde</w:t>
      </w:r>
    </w:p>
    <w:p w14:paraId="0CDE0B1C"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284"/>
        <w:jc w:val="both"/>
        <w:rPr>
          <w:rFonts w:ascii="Segoe UI" w:eastAsia="Calibri" w:hAnsi="Segoe UI" w:cs="Segoe UI"/>
          <w:bdr w:val="none" w:sz="0" w:space="0" w:color="auto"/>
          <w:lang w:val="en" w:eastAsia="en-GB"/>
        </w:rPr>
      </w:pPr>
      <w:r w:rsidRPr="00C67A1A">
        <w:rPr>
          <w:rFonts w:ascii="Segoe UI" w:eastAsia="Calibri" w:hAnsi="Segoe UI" w:cs="Segoe UI"/>
          <w:bdr w:val="none" w:sz="0" w:space="0" w:color="auto"/>
          <w:lang w:val="en"/>
        </w:rPr>
        <w:t xml:space="preserve">Nina joined the Centre for Youth and Criminal Justice (CYCJ) in October 2013.  CYCJ is an independent centre hosted by the University of Strathclyde.  Prior to joining CYCJ she worked at Glasgow City Council, helping to develop the city’s evidence-based approach to youth justice policy, practice and service development and also managing the Youth Justice Research and Development Team. Nina’s role at CYCJ is Research Fellow.  Her key research interests are the experiences and impact of bereavement and loss in young people as well as the vulnerability of young </w:t>
      </w:r>
      <w:r w:rsidRPr="00C67A1A">
        <w:rPr>
          <w:rFonts w:ascii="Segoe UI" w:eastAsia="Calibri" w:hAnsi="Segoe UI" w:cs="Segoe UI"/>
          <w:bdr w:val="none" w:sz="0" w:space="0" w:color="auto"/>
          <w:lang w:val="en"/>
        </w:rPr>
        <w:lastRenderedPageBreak/>
        <w:t>men.  Recent projects include: conducting the CYCJ stakeholder survey; an evaluation of a Systemic Family Practice Course; an exploration of the changes in the way that young people and crime are reported in the media; an implementation of Multi-dimensional Treatment Foster Care in the West of Scotland; and the piloting of an assessment and monitoring tool for vulnerable young women.</w:t>
      </w:r>
    </w:p>
    <w:p w14:paraId="3D5CD630"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284"/>
        <w:jc w:val="both"/>
        <w:rPr>
          <w:rFonts w:ascii="Segoe UI" w:eastAsia="Calibri" w:hAnsi="Segoe UI" w:cs="Segoe UI"/>
          <w:bdr w:val="none" w:sz="0" w:space="0" w:color="auto"/>
          <w:lang w:val="en"/>
        </w:rPr>
      </w:pPr>
      <w:r w:rsidRPr="00C67A1A">
        <w:rPr>
          <w:rFonts w:ascii="Segoe UI" w:eastAsia="Calibri" w:hAnsi="Segoe UI" w:cs="Segoe UI"/>
          <w:bdr w:val="none" w:sz="0" w:space="0" w:color="auto"/>
          <w:lang w:val="en"/>
        </w:rPr>
        <w:t xml:space="preserve">Find out more about CYCJ at </w:t>
      </w:r>
      <w:hyperlink r:id="rId39" w:history="1">
        <w:r w:rsidRPr="00C67A1A">
          <w:rPr>
            <w:rFonts w:ascii="Segoe UI" w:eastAsia="Calibri" w:hAnsi="Segoe UI" w:cs="Segoe UI"/>
            <w:color w:val="0000FF"/>
            <w:bdr w:val="none" w:sz="0" w:space="0" w:color="auto"/>
            <w:lang w:val="en"/>
          </w:rPr>
          <w:t>www.cycj.org.uk</w:t>
        </w:r>
      </w:hyperlink>
    </w:p>
    <w:p w14:paraId="2D91BEF0"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dr w:val="none" w:sz="0" w:space="0" w:color="auto"/>
          <w:lang w:val="en-GB" w:eastAsia="en-GB"/>
        </w:rPr>
      </w:pPr>
    </w:p>
    <w:p w14:paraId="4B56CC50"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b/>
          <w:bdr w:val="none" w:sz="0" w:space="0" w:color="auto"/>
          <w:lang w:val="en-GB"/>
        </w:rPr>
      </w:pPr>
      <w:r w:rsidRPr="00C67A1A">
        <w:rPr>
          <w:rFonts w:ascii="Segoe UI" w:eastAsia="Calibri" w:hAnsi="Segoe UI" w:cs="Segoe UI"/>
          <w:b/>
          <w:bdr w:val="none" w:sz="0" w:space="0" w:color="auto"/>
          <w:lang w:val="en-GB"/>
        </w:rPr>
        <w:t>Prof. Thanos Karatzias, Edinburgh Napier University &amp; NHS Lothian Rivers Centre for Traumatic Stress</w:t>
      </w:r>
    </w:p>
    <w:p w14:paraId="5BE8EBB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sz w:val="22"/>
          <w:szCs w:val="22"/>
          <w:bdr w:val="none" w:sz="0" w:space="0" w:color="auto"/>
          <w:lang w:val="de-AT"/>
        </w:rPr>
      </w:pPr>
      <w:r w:rsidRPr="00C67A1A">
        <w:rPr>
          <w:rFonts w:ascii="Segoe UI" w:eastAsia="Calibri" w:hAnsi="Segoe UI" w:cs="Segoe UI"/>
          <w:szCs w:val="22"/>
          <w:bdr w:val="none" w:sz="0" w:space="0" w:color="auto"/>
          <w:lang w:val="de-AT"/>
        </w:rPr>
        <w:t>Professor Karatzias, is the Director of Research in the School of Health &amp; Social Care at Edinburgh Napier University, UK and Clinical &amp; Health Psychologist at the Rivers Centre for Traumatic Stress, Edinburgh, UK. He is the former Chair of the British Psychological Society Scotland Working Party for Adult Survivors of Sexual Abuse (BPSSS) and he is a current member of the Committee of the British Psychological Society (BPS) Crisis, Disaster &amp; Trauma Section and UK Psychological Trauma Society (UKPTS) Board. He has spent his entire clinical and academic career working in the field of psychological trauma, particualry on interpersonal psychological taruma. In collaboration with national and international research partners he has developed a special interest in the effects and treatment of psychological trauma on physical and mental health; on prison populations; and on people with learning disabilities. Prof. Karatzias has published widely in these areas.</w:t>
      </w:r>
    </w:p>
    <w:p w14:paraId="11A76602" w14:textId="77777777" w:rsidR="0028650F" w:rsidRPr="00C67A1A" w:rsidRDefault="0028650F" w:rsidP="00BF4E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ascii="Segoe UI" w:eastAsia="Calibri" w:hAnsi="Segoe UI" w:cs="Segoe UI"/>
          <w:szCs w:val="22"/>
          <w:bdr w:val="none" w:sz="0" w:space="0" w:color="auto"/>
          <w:lang w:val="en-GB"/>
        </w:rPr>
      </w:pPr>
      <w:r w:rsidRPr="00C67A1A">
        <w:rPr>
          <w:rFonts w:ascii="Segoe UI" w:eastAsia="Calibri" w:hAnsi="Segoe UI" w:cs="Segoe UI"/>
          <w:szCs w:val="22"/>
          <w:bdr w:val="none" w:sz="0" w:space="0" w:color="auto"/>
          <w:lang w:val="en-GB"/>
        </w:rPr>
        <w:t xml:space="preserve">In 2016, Prof. Karatzias published the first study in the world providing evidence on Complex Post Traumatic Stress Disorder (CPTSD), a new condition to be included in the forthcoming ICD-11 which predominantly associated with childhood, interpersonal and multiple traumatisation. In the same year he published the first study on the standardisation of the International Trauma Questionnaire (ITQ), a new scale that assesses PTSD and CPTSD as per ICD-11 criteria. With over 35 international peer reviewed journal articles dedicated to the area of CPTSD area alone, the work of Prof. Karatzias made a significant contribution to understanding the concept of complex trauma. His current work is utilising this knowledge to better understand recognition and treatment of </w:t>
      </w:r>
      <w:r w:rsidRPr="00C67A1A">
        <w:rPr>
          <w:rFonts w:ascii="Segoe UI" w:eastAsia="Calibri" w:hAnsi="Segoe UI" w:cs="Segoe UI"/>
          <w:szCs w:val="22"/>
          <w:bdr w:val="none" w:sz="0" w:space="0" w:color="auto"/>
          <w:lang w:val="en-GB"/>
        </w:rPr>
        <w:lastRenderedPageBreak/>
        <w:t xml:space="preserve">this debilitating and prevalent disorder in the absence of any definitive guidelines from health related bodies. </w:t>
      </w:r>
    </w:p>
    <w:p w14:paraId="5E0119BD"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dr w:val="none" w:sz="0" w:space="0" w:color="auto"/>
          <w:lang w:val="en-GB" w:eastAsia="en-GB"/>
        </w:rPr>
      </w:pPr>
    </w:p>
    <w:p w14:paraId="6B455EA5"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284"/>
        <w:jc w:val="both"/>
        <w:rPr>
          <w:rFonts w:ascii="Segoe UI" w:eastAsia="Calibri" w:hAnsi="Segoe UI" w:cs="Segoe UI"/>
          <w:b/>
          <w:bdr w:val="none" w:sz="0" w:space="0" w:color="auto"/>
          <w:lang w:val="en-GB" w:eastAsia="en-GB"/>
        </w:rPr>
      </w:pPr>
      <w:r w:rsidRPr="00C67A1A">
        <w:rPr>
          <w:rFonts w:ascii="Segoe UI" w:eastAsia="Calibri" w:hAnsi="Segoe UI" w:cs="Segoe UI"/>
          <w:b/>
          <w:bdr w:val="none" w:sz="0" w:space="0" w:color="auto"/>
          <w:lang w:val="en-GB" w:eastAsia="en-GB"/>
        </w:rPr>
        <w:t>Jane Mulcahy, University College Cork</w:t>
      </w:r>
    </w:p>
    <w:p w14:paraId="5F4CCADD" w14:textId="77777777" w:rsidR="0028650F" w:rsidRPr="00C67A1A" w:rsidRDefault="0028650F" w:rsidP="0028650F">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ascii="Segoe UI" w:eastAsia="Times New Roman" w:hAnsi="Segoe UI" w:cs="Segoe UI"/>
          <w:bdr w:val="none" w:sz="0" w:space="0" w:color="auto"/>
          <w:lang w:val="en-GB"/>
        </w:rPr>
      </w:pPr>
      <w:r w:rsidRPr="00C67A1A">
        <w:rPr>
          <w:rFonts w:ascii="Segoe UI" w:eastAsia="Times New Roman" w:hAnsi="Segoe UI" w:cs="Segoe UI"/>
          <w:bdr w:val="none" w:sz="0" w:space="0" w:color="auto"/>
          <w:lang w:val="en-GB"/>
        </w:rPr>
        <w:t xml:space="preserve">Jane (Twitter: @janehmul) is a PhD candidate in law at University College Cork in Ireland.  Her research is entitled “Connected Corrections and Connected Corrections: Post-Release Supervision of Long Sentence Male Prisoners.” She is an Irish Research Council scholar under the employment based PhD scheme, co-funded by the Probation Service and the Cork Alliance Centre, a desistance project in Cork, is Jane’s employment partner. </w:t>
      </w:r>
      <w:r w:rsidRPr="00C67A1A">
        <w:rPr>
          <w:rFonts w:ascii="Segoe UI" w:eastAsia="Times New Roman" w:hAnsi="Segoe UI" w:cs="Segoe UI"/>
          <w:iCs/>
          <w:bdr w:val="none" w:sz="0" w:space="0" w:color="auto"/>
          <w:lang w:val="en-GB"/>
        </w:rPr>
        <w:t xml:space="preserve">Jane has worked as a researcher in the area of criminal justice, penal policy and social justice since 2005. As an independent research consultant she wrote the research report on </w:t>
      </w:r>
      <w:r w:rsidRPr="00C67A1A">
        <w:rPr>
          <w:rFonts w:ascii="Segoe UI" w:eastAsia="Times New Roman" w:hAnsi="Segoe UI" w:cs="Segoe UI"/>
          <w:i/>
          <w:iCs/>
          <w:bdr w:val="none" w:sz="0" w:space="0" w:color="auto"/>
          <w:lang w:val="en-GB"/>
        </w:rPr>
        <w:t xml:space="preserve">The Practice of Pre-trial detention in Ireland </w:t>
      </w:r>
      <w:r w:rsidRPr="00C67A1A">
        <w:rPr>
          <w:rFonts w:ascii="Segoe UI" w:eastAsia="Times New Roman" w:hAnsi="Segoe UI" w:cs="Segoe UI"/>
          <w:iCs/>
          <w:bdr w:val="none" w:sz="0" w:space="0" w:color="auto"/>
          <w:lang w:val="en-GB"/>
        </w:rPr>
        <w:t>(2016) for the Irish Penal Reform Trust (IPRT) as part of an EU Commission funded project facilitated by Fair Trials International.  Between 2010 and 2013 she worked as Research and Policy Officer at IPRT. Previously she was senior legal researcher on the Codification of the Criminal Law project at University College Dublin. Prior to that Jane worked on the law of homicide at the Irish Law Reform Commission, writing the Consultation Paper on Involuntary Manslaughter (2007) and the Report on Homicide: Murder and Involuntary Manslaughter (2008). Aside from criminal justice, penal policy and human rights research and advocacy, Jane is passionate about the arts, especially theatre. She has written, directed and acted in several plays. She began hosting a new radio show/podcast in conjunction with the UCC Law Department and UCC 98.3fm called Law and Justice in September 2017. Many recent features have addressed the subject of Adverse Childhood Experiences, how trauma is embodied and the devastating lifelong impact on individuals and society.</w:t>
      </w:r>
    </w:p>
    <w:p w14:paraId="200F61EB" w14:textId="77777777" w:rsidR="0028650F" w:rsidRPr="00C67A1A" w:rsidRDefault="0028650F">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b/>
          <w:color w:val="000000"/>
          <w:lang w:eastAsia="en-GB"/>
        </w:rPr>
      </w:pPr>
      <w:r w:rsidRPr="00C67A1A">
        <w:rPr>
          <w:rFonts w:ascii="Segoe UI" w:hAnsi="Segoe UI" w:cs="Segoe UI"/>
          <w:b/>
          <w:color w:val="000000"/>
          <w:lang w:eastAsia="en-GB"/>
        </w:rPr>
        <w:br w:type="page"/>
      </w:r>
    </w:p>
    <w:p w14:paraId="092C41DA" w14:textId="77777777" w:rsidR="0028650F" w:rsidRPr="007242E5" w:rsidRDefault="006C7674" w:rsidP="007F1085">
      <w:pPr>
        <w:rPr>
          <w:rFonts w:ascii="Segoe UI" w:hAnsi="Segoe UI" w:cs="Segoe UI"/>
          <w:b/>
          <w:color w:val="000000"/>
          <w:sz w:val="28"/>
          <w:szCs w:val="28"/>
          <w:lang w:eastAsia="en-GB"/>
        </w:rPr>
      </w:pPr>
      <w:bookmarkStart w:id="3" w:name="annex_c"/>
      <w:r w:rsidRPr="007242E5">
        <w:rPr>
          <w:rFonts w:ascii="Segoe UI" w:hAnsi="Segoe UI" w:cs="Segoe UI"/>
          <w:b/>
          <w:color w:val="000000"/>
          <w:sz w:val="28"/>
          <w:szCs w:val="28"/>
          <w:lang w:eastAsia="en-GB"/>
        </w:rPr>
        <w:lastRenderedPageBreak/>
        <w:t>Annex</w:t>
      </w:r>
      <w:r w:rsidR="0028650F" w:rsidRPr="007242E5">
        <w:rPr>
          <w:rFonts w:ascii="Segoe UI" w:hAnsi="Segoe UI" w:cs="Segoe UI"/>
          <w:b/>
          <w:color w:val="000000"/>
          <w:sz w:val="28"/>
          <w:szCs w:val="28"/>
          <w:lang w:eastAsia="en-GB"/>
        </w:rPr>
        <w:t xml:space="preserve"> C</w:t>
      </w:r>
    </w:p>
    <w:bookmarkEnd w:id="3"/>
    <w:p w14:paraId="01E6F4A2" w14:textId="77777777" w:rsidR="0028650F" w:rsidRPr="007242E5" w:rsidRDefault="0028650F" w:rsidP="007F1085">
      <w:pPr>
        <w:rPr>
          <w:rFonts w:ascii="Segoe UI" w:hAnsi="Segoe UI" w:cs="Segoe UI"/>
          <w:b/>
          <w:color w:val="000000"/>
          <w:sz w:val="28"/>
          <w:szCs w:val="28"/>
          <w:lang w:eastAsia="en-GB"/>
        </w:rPr>
      </w:pPr>
    </w:p>
    <w:p w14:paraId="14439351"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egoe UI" w:eastAsia="Calibri" w:hAnsi="Segoe UI" w:cs="Segoe UI"/>
          <w:b/>
          <w:sz w:val="28"/>
          <w:szCs w:val="28"/>
          <w:bdr w:val="none" w:sz="0" w:space="0" w:color="auto"/>
          <w:lang w:val="en-GB"/>
        </w:rPr>
      </w:pPr>
      <w:r w:rsidRPr="007242E5">
        <w:rPr>
          <w:rFonts w:ascii="Segoe UI" w:eastAsia="Calibri" w:hAnsi="Segoe UI" w:cs="Segoe UI"/>
          <w:b/>
          <w:sz w:val="28"/>
          <w:szCs w:val="28"/>
          <w:bdr w:val="none" w:sz="0" w:space="0" w:color="auto"/>
          <w:lang w:val="en-GB"/>
        </w:rPr>
        <w:t>Delegate List</w:t>
      </w:r>
    </w:p>
    <w:p w14:paraId="7F774132"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ind w:left="-851"/>
        <w:rPr>
          <w:rFonts w:ascii="Segoe UI" w:eastAsia="Calibri" w:hAnsi="Segoe UI" w:cs="Segoe UI"/>
          <w:bdr w:val="none" w:sz="0" w:space="0" w:color="auto"/>
          <w:lang w:val="en-GB"/>
        </w:rPr>
      </w:pPr>
    </w:p>
    <w:p w14:paraId="1D0D29E8"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ind w:left="-851"/>
        <w:rPr>
          <w:rFonts w:ascii="Segoe UI" w:eastAsia="Calibri" w:hAnsi="Segoe UI" w:cs="Segoe UI"/>
          <w:bdr w:val="none" w:sz="0" w:space="0" w:color="auto"/>
          <w:lang w:val="en-G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63"/>
        <w:gridCol w:w="5718"/>
      </w:tblGrid>
      <w:tr w:rsidR="00BF4E38" w:rsidRPr="007242E5" w14:paraId="11F9FE3B" w14:textId="77777777" w:rsidTr="00BF4E38">
        <w:trPr>
          <w:trHeight w:val="315"/>
          <w:jc w:val="center"/>
        </w:trPr>
        <w:tc>
          <w:tcPr>
            <w:tcW w:w="2268" w:type="dxa"/>
            <w:shd w:val="clear" w:color="auto" w:fill="auto"/>
            <w:noWrap/>
            <w:vAlign w:val="bottom"/>
            <w:hideMark/>
          </w:tcPr>
          <w:p w14:paraId="1D0D5DCF"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b/>
                <w:bCs/>
                <w:color w:val="000000"/>
                <w:bdr w:val="none" w:sz="0" w:space="0" w:color="auto"/>
                <w:lang w:val="en-GB" w:eastAsia="en-GB"/>
              </w:rPr>
            </w:pPr>
            <w:r w:rsidRPr="007242E5">
              <w:rPr>
                <w:rFonts w:ascii="Segoe UI" w:eastAsia="Times New Roman" w:hAnsi="Segoe UI" w:cs="Segoe UI"/>
                <w:b/>
                <w:bCs/>
                <w:color w:val="000000"/>
                <w:bdr w:val="none" w:sz="0" w:space="0" w:color="auto"/>
                <w:lang w:val="en-GB" w:eastAsia="en-GB"/>
              </w:rPr>
              <w:t>First Name</w:t>
            </w:r>
          </w:p>
        </w:tc>
        <w:tc>
          <w:tcPr>
            <w:tcW w:w="2363" w:type="dxa"/>
            <w:shd w:val="clear" w:color="auto" w:fill="auto"/>
            <w:noWrap/>
            <w:vAlign w:val="bottom"/>
            <w:hideMark/>
          </w:tcPr>
          <w:p w14:paraId="24D48E57"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b/>
                <w:bCs/>
                <w:color w:val="000000"/>
                <w:bdr w:val="none" w:sz="0" w:space="0" w:color="auto"/>
                <w:lang w:val="en-GB" w:eastAsia="en-GB"/>
              </w:rPr>
            </w:pPr>
            <w:r w:rsidRPr="007242E5">
              <w:rPr>
                <w:rFonts w:ascii="Segoe UI" w:eastAsia="Times New Roman" w:hAnsi="Segoe UI" w:cs="Segoe UI"/>
                <w:b/>
                <w:bCs/>
                <w:color w:val="000000"/>
                <w:bdr w:val="none" w:sz="0" w:space="0" w:color="auto"/>
                <w:lang w:val="en-GB" w:eastAsia="en-GB"/>
              </w:rPr>
              <w:t>Surname</w:t>
            </w:r>
          </w:p>
        </w:tc>
        <w:tc>
          <w:tcPr>
            <w:tcW w:w="5718" w:type="dxa"/>
            <w:shd w:val="clear" w:color="auto" w:fill="auto"/>
            <w:noWrap/>
            <w:vAlign w:val="bottom"/>
            <w:hideMark/>
          </w:tcPr>
          <w:p w14:paraId="096565AB"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b/>
                <w:bCs/>
                <w:color w:val="000000"/>
                <w:bdr w:val="none" w:sz="0" w:space="0" w:color="auto"/>
                <w:lang w:val="en-GB" w:eastAsia="en-GB"/>
              </w:rPr>
            </w:pPr>
            <w:r w:rsidRPr="007242E5">
              <w:rPr>
                <w:rFonts w:ascii="Segoe UI" w:eastAsia="Times New Roman" w:hAnsi="Segoe UI" w:cs="Segoe UI"/>
                <w:b/>
                <w:bCs/>
                <w:color w:val="000000"/>
                <w:bdr w:val="none" w:sz="0" w:space="0" w:color="auto"/>
                <w:lang w:val="en-GB" w:eastAsia="en-GB"/>
              </w:rPr>
              <w:t>Organisation</w:t>
            </w:r>
          </w:p>
        </w:tc>
      </w:tr>
      <w:tr w:rsidR="00BF4E38" w:rsidRPr="007242E5" w14:paraId="69841C3E" w14:textId="77777777" w:rsidTr="00BF4E38">
        <w:trPr>
          <w:trHeight w:val="300"/>
          <w:jc w:val="center"/>
        </w:trPr>
        <w:tc>
          <w:tcPr>
            <w:tcW w:w="2268" w:type="dxa"/>
            <w:shd w:val="clear" w:color="auto" w:fill="auto"/>
            <w:noWrap/>
            <w:vAlign w:val="bottom"/>
            <w:hideMark/>
          </w:tcPr>
          <w:p w14:paraId="3E9ADE3F"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7242E5">
              <w:rPr>
                <w:rFonts w:ascii="Segoe UI" w:eastAsia="Times New Roman" w:hAnsi="Segoe UI" w:cs="Segoe UI"/>
                <w:color w:val="000000"/>
                <w:bdr w:val="none" w:sz="0" w:space="0" w:color="auto"/>
                <w:lang w:val="en-GB" w:eastAsia="en-GB"/>
              </w:rPr>
              <w:t>Camilla</w:t>
            </w:r>
          </w:p>
        </w:tc>
        <w:tc>
          <w:tcPr>
            <w:tcW w:w="2363" w:type="dxa"/>
            <w:shd w:val="clear" w:color="auto" w:fill="auto"/>
            <w:noWrap/>
            <w:vAlign w:val="bottom"/>
            <w:hideMark/>
          </w:tcPr>
          <w:p w14:paraId="564CF54C"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7242E5">
              <w:rPr>
                <w:rFonts w:ascii="Segoe UI" w:eastAsia="Times New Roman" w:hAnsi="Segoe UI" w:cs="Segoe UI"/>
                <w:color w:val="000000"/>
                <w:bdr w:val="none" w:sz="0" w:space="0" w:color="auto"/>
                <w:lang w:val="en-GB" w:eastAsia="en-GB"/>
              </w:rPr>
              <w:t>Barnett</w:t>
            </w:r>
          </w:p>
        </w:tc>
        <w:tc>
          <w:tcPr>
            <w:tcW w:w="5718" w:type="dxa"/>
            <w:shd w:val="clear" w:color="auto" w:fill="auto"/>
            <w:noWrap/>
            <w:vAlign w:val="bottom"/>
            <w:hideMark/>
          </w:tcPr>
          <w:p w14:paraId="616B395A" w14:textId="77777777" w:rsidR="00BF4E38" w:rsidRPr="007242E5"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7242E5">
              <w:rPr>
                <w:rFonts w:ascii="Segoe UI" w:eastAsia="Times New Roman" w:hAnsi="Segoe UI" w:cs="Segoe UI"/>
                <w:color w:val="000000"/>
                <w:bdr w:val="none" w:sz="0" w:space="0" w:color="auto"/>
                <w:lang w:val="en-GB" w:eastAsia="en-GB"/>
              </w:rPr>
              <w:t>Scottish Government</w:t>
            </w:r>
          </w:p>
        </w:tc>
      </w:tr>
      <w:tr w:rsidR="00BF4E38" w:rsidRPr="00C67A1A" w14:paraId="398173D6" w14:textId="77777777" w:rsidTr="00BF4E38">
        <w:trPr>
          <w:trHeight w:val="300"/>
          <w:jc w:val="center"/>
        </w:trPr>
        <w:tc>
          <w:tcPr>
            <w:tcW w:w="2268" w:type="dxa"/>
            <w:shd w:val="clear" w:color="auto" w:fill="auto"/>
            <w:noWrap/>
            <w:vAlign w:val="bottom"/>
            <w:hideMark/>
          </w:tcPr>
          <w:p w14:paraId="0C3C5B9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Stuart</w:t>
            </w:r>
          </w:p>
        </w:tc>
        <w:tc>
          <w:tcPr>
            <w:tcW w:w="2363" w:type="dxa"/>
            <w:shd w:val="clear" w:color="auto" w:fill="auto"/>
            <w:noWrap/>
            <w:vAlign w:val="bottom"/>
            <w:hideMark/>
          </w:tcPr>
          <w:p w14:paraId="0292FE1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Baxter</w:t>
            </w:r>
          </w:p>
        </w:tc>
        <w:tc>
          <w:tcPr>
            <w:tcW w:w="5718" w:type="dxa"/>
            <w:shd w:val="clear" w:color="auto" w:fill="auto"/>
            <w:noWrap/>
            <w:vAlign w:val="bottom"/>
            <w:hideMark/>
          </w:tcPr>
          <w:p w14:paraId="5C295A7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7AE2F8BF" w14:textId="77777777" w:rsidTr="00BF4E38">
        <w:trPr>
          <w:trHeight w:val="300"/>
          <w:jc w:val="center"/>
        </w:trPr>
        <w:tc>
          <w:tcPr>
            <w:tcW w:w="2268" w:type="dxa"/>
            <w:shd w:val="clear" w:color="auto" w:fill="auto"/>
            <w:noWrap/>
            <w:vAlign w:val="bottom"/>
            <w:hideMark/>
          </w:tcPr>
          <w:p w14:paraId="36459DF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Vikki</w:t>
            </w:r>
          </w:p>
        </w:tc>
        <w:tc>
          <w:tcPr>
            <w:tcW w:w="2363" w:type="dxa"/>
            <w:shd w:val="clear" w:color="auto" w:fill="auto"/>
            <w:noWrap/>
            <w:vAlign w:val="bottom"/>
            <w:hideMark/>
          </w:tcPr>
          <w:p w14:paraId="27CA535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Binnie</w:t>
            </w:r>
          </w:p>
        </w:tc>
        <w:tc>
          <w:tcPr>
            <w:tcW w:w="5718" w:type="dxa"/>
            <w:shd w:val="clear" w:color="auto" w:fill="auto"/>
            <w:noWrap/>
            <w:vAlign w:val="bottom"/>
            <w:hideMark/>
          </w:tcPr>
          <w:p w14:paraId="17ED04E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Dumfries and Galloway Council</w:t>
            </w:r>
          </w:p>
        </w:tc>
      </w:tr>
      <w:tr w:rsidR="00BF4E38" w:rsidRPr="00C67A1A" w14:paraId="556FECA5" w14:textId="77777777" w:rsidTr="00BF4E38">
        <w:trPr>
          <w:trHeight w:val="300"/>
          <w:jc w:val="center"/>
        </w:trPr>
        <w:tc>
          <w:tcPr>
            <w:tcW w:w="2268" w:type="dxa"/>
            <w:shd w:val="clear" w:color="auto" w:fill="auto"/>
            <w:noWrap/>
            <w:vAlign w:val="bottom"/>
            <w:hideMark/>
          </w:tcPr>
          <w:p w14:paraId="706DB2D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Catherine</w:t>
            </w:r>
          </w:p>
        </w:tc>
        <w:tc>
          <w:tcPr>
            <w:tcW w:w="2363" w:type="dxa"/>
            <w:shd w:val="clear" w:color="auto" w:fill="auto"/>
            <w:noWrap/>
            <w:vAlign w:val="bottom"/>
            <w:hideMark/>
          </w:tcPr>
          <w:p w14:paraId="3B73D5A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Bisset</w:t>
            </w:r>
          </w:p>
        </w:tc>
        <w:tc>
          <w:tcPr>
            <w:tcW w:w="5718" w:type="dxa"/>
            <w:shd w:val="clear" w:color="auto" w:fill="auto"/>
            <w:noWrap/>
            <w:vAlign w:val="bottom"/>
            <w:hideMark/>
          </w:tcPr>
          <w:p w14:paraId="65D91E6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38A28A8B" w14:textId="77777777" w:rsidTr="00BF4E38">
        <w:trPr>
          <w:trHeight w:val="300"/>
          <w:jc w:val="center"/>
        </w:trPr>
        <w:tc>
          <w:tcPr>
            <w:tcW w:w="2268" w:type="dxa"/>
            <w:shd w:val="clear" w:color="auto" w:fill="auto"/>
            <w:noWrap/>
            <w:vAlign w:val="bottom"/>
            <w:hideMark/>
          </w:tcPr>
          <w:p w14:paraId="41D65B9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Louisa</w:t>
            </w:r>
          </w:p>
        </w:tc>
        <w:tc>
          <w:tcPr>
            <w:tcW w:w="2363" w:type="dxa"/>
            <w:shd w:val="clear" w:color="auto" w:fill="auto"/>
            <w:noWrap/>
            <w:vAlign w:val="bottom"/>
            <w:hideMark/>
          </w:tcPr>
          <w:p w14:paraId="5785A8E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Brown</w:t>
            </w:r>
          </w:p>
        </w:tc>
        <w:tc>
          <w:tcPr>
            <w:tcW w:w="5718" w:type="dxa"/>
            <w:shd w:val="clear" w:color="auto" w:fill="auto"/>
            <w:noWrap/>
            <w:vAlign w:val="bottom"/>
            <w:hideMark/>
          </w:tcPr>
          <w:p w14:paraId="3DAD33A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22D02AAA" w14:textId="77777777" w:rsidTr="00BF4E38">
        <w:trPr>
          <w:trHeight w:val="300"/>
          <w:jc w:val="center"/>
        </w:trPr>
        <w:tc>
          <w:tcPr>
            <w:tcW w:w="2268" w:type="dxa"/>
            <w:shd w:val="clear" w:color="auto" w:fill="auto"/>
            <w:noWrap/>
            <w:vAlign w:val="bottom"/>
            <w:hideMark/>
          </w:tcPr>
          <w:p w14:paraId="4EA9D54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Nicky</w:t>
            </w:r>
          </w:p>
        </w:tc>
        <w:tc>
          <w:tcPr>
            <w:tcW w:w="2363" w:type="dxa"/>
            <w:shd w:val="clear" w:color="auto" w:fill="auto"/>
            <w:noWrap/>
            <w:vAlign w:val="bottom"/>
            <w:hideMark/>
          </w:tcPr>
          <w:p w14:paraId="6467FC6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Brown</w:t>
            </w:r>
          </w:p>
        </w:tc>
        <w:tc>
          <w:tcPr>
            <w:tcW w:w="5718" w:type="dxa"/>
            <w:shd w:val="clear" w:color="auto" w:fill="auto"/>
            <w:noWrap/>
            <w:vAlign w:val="bottom"/>
            <w:hideMark/>
          </w:tcPr>
          <w:p w14:paraId="0449EB2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The City of Edinburgh Council</w:t>
            </w:r>
          </w:p>
        </w:tc>
      </w:tr>
      <w:tr w:rsidR="00BF4E38" w:rsidRPr="00C67A1A" w14:paraId="00336364" w14:textId="77777777" w:rsidTr="00BF4E38">
        <w:trPr>
          <w:trHeight w:val="300"/>
          <w:jc w:val="center"/>
        </w:trPr>
        <w:tc>
          <w:tcPr>
            <w:tcW w:w="2268" w:type="dxa"/>
            <w:shd w:val="clear" w:color="auto" w:fill="auto"/>
            <w:noWrap/>
            <w:vAlign w:val="bottom"/>
            <w:hideMark/>
          </w:tcPr>
          <w:p w14:paraId="2701854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Nicola</w:t>
            </w:r>
          </w:p>
        </w:tc>
        <w:tc>
          <w:tcPr>
            <w:tcW w:w="2363" w:type="dxa"/>
            <w:shd w:val="clear" w:color="auto" w:fill="auto"/>
            <w:noWrap/>
            <w:vAlign w:val="bottom"/>
            <w:hideMark/>
          </w:tcPr>
          <w:p w14:paraId="00623C7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Bruce</w:t>
            </w:r>
          </w:p>
        </w:tc>
        <w:tc>
          <w:tcPr>
            <w:tcW w:w="5718" w:type="dxa"/>
            <w:shd w:val="clear" w:color="auto" w:fill="auto"/>
            <w:noWrap/>
            <w:vAlign w:val="bottom"/>
            <w:hideMark/>
          </w:tcPr>
          <w:p w14:paraId="53B5CAD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Midlothian Council</w:t>
            </w:r>
          </w:p>
        </w:tc>
      </w:tr>
      <w:tr w:rsidR="00BF4E38" w:rsidRPr="00C67A1A" w14:paraId="67C676D2" w14:textId="77777777" w:rsidTr="00BF4E38">
        <w:trPr>
          <w:trHeight w:val="300"/>
          <w:jc w:val="center"/>
        </w:trPr>
        <w:tc>
          <w:tcPr>
            <w:tcW w:w="2268" w:type="dxa"/>
            <w:shd w:val="clear" w:color="auto" w:fill="auto"/>
            <w:noWrap/>
            <w:vAlign w:val="bottom"/>
            <w:hideMark/>
          </w:tcPr>
          <w:p w14:paraId="4E78A78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Adam</w:t>
            </w:r>
          </w:p>
        </w:tc>
        <w:tc>
          <w:tcPr>
            <w:tcW w:w="2363" w:type="dxa"/>
            <w:shd w:val="clear" w:color="auto" w:fill="auto"/>
            <w:noWrap/>
            <w:vAlign w:val="bottom"/>
            <w:hideMark/>
          </w:tcPr>
          <w:p w14:paraId="05C0BD3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Burley</w:t>
            </w:r>
          </w:p>
        </w:tc>
        <w:tc>
          <w:tcPr>
            <w:tcW w:w="5718" w:type="dxa"/>
            <w:shd w:val="clear" w:color="auto" w:fill="auto"/>
            <w:noWrap/>
            <w:vAlign w:val="bottom"/>
            <w:hideMark/>
          </w:tcPr>
          <w:p w14:paraId="4E27CBE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Lothian</w:t>
            </w:r>
          </w:p>
        </w:tc>
      </w:tr>
      <w:tr w:rsidR="00BF4E38" w:rsidRPr="00C67A1A" w14:paraId="259E5D93" w14:textId="77777777" w:rsidTr="00BF4E38">
        <w:trPr>
          <w:trHeight w:val="300"/>
          <w:jc w:val="center"/>
        </w:trPr>
        <w:tc>
          <w:tcPr>
            <w:tcW w:w="2268" w:type="dxa"/>
            <w:shd w:val="clear" w:color="auto" w:fill="auto"/>
            <w:noWrap/>
            <w:vAlign w:val="bottom"/>
            <w:hideMark/>
          </w:tcPr>
          <w:p w14:paraId="43C9339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Marie Therese</w:t>
            </w:r>
          </w:p>
        </w:tc>
        <w:tc>
          <w:tcPr>
            <w:tcW w:w="2363" w:type="dxa"/>
            <w:shd w:val="clear" w:color="auto" w:fill="auto"/>
            <w:noWrap/>
            <w:vAlign w:val="bottom"/>
            <w:hideMark/>
          </w:tcPr>
          <w:p w14:paraId="18CC6DB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Cain</w:t>
            </w:r>
          </w:p>
        </w:tc>
        <w:tc>
          <w:tcPr>
            <w:tcW w:w="5718" w:type="dxa"/>
            <w:shd w:val="clear" w:color="auto" w:fill="auto"/>
            <w:noWrap/>
            <w:vAlign w:val="bottom"/>
            <w:hideMark/>
          </w:tcPr>
          <w:p w14:paraId="7599BAC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North Ayrshire Council</w:t>
            </w:r>
          </w:p>
        </w:tc>
      </w:tr>
      <w:tr w:rsidR="00BF4E38" w:rsidRPr="00C67A1A" w14:paraId="5C35020E" w14:textId="77777777" w:rsidTr="00BF4E38">
        <w:trPr>
          <w:trHeight w:val="300"/>
          <w:jc w:val="center"/>
        </w:trPr>
        <w:tc>
          <w:tcPr>
            <w:tcW w:w="2268" w:type="dxa"/>
            <w:shd w:val="clear" w:color="auto" w:fill="auto"/>
            <w:noWrap/>
            <w:vAlign w:val="bottom"/>
            <w:hideMark/>
          </w:tcPr>
          <w:p w14:paraId="477893C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Tony</w:t>
            </w:r>
          </w:p>
        </w:tc>
        <w:tc>
          <w:tcPr>
            <w:tcW w:w="2363" w:type="dxa"/>
            <w:shd w:val="clear" w:color="auto" w:fill="auto"/>
            <w:noWrap/>
            <w:vAlign w:val="bottom"/>
            <w:hideMark/>
          </w:tcPr>
          <w:p w14:paraId="77C984F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Cain</w:t>
            </w:r>
          </w:p>
        </w:tc>
        <w:tc>
          <w:tcPr>
            <w:tcW w:w="5718" w:type="dxa"/>
            <w:shd w:val="clear" w:color="auto" w:fill="auto"/>
            <w:noWrap/>
            <w:vAlign w:val="bottom"/>
            <w:hideMark/>
          </w:tcPr>
          <w:p w14:paraId="08FFE65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ALACHO</w:t>
            </w:r>
          </w:p>
        </w:tc>
      </w:tr>
      <w:tr w:rsidR="00BF4E38" w:rsidRPr="00C67A1A" w14:paraId="10A458CE" w14:textId="77777777" w:rsidTr="00BF4E38">
        <w:trPr>
          <w:trHeight w:val="300"/>
          <w:jc w:val="center"/>
        </w:trPr>
        <w:tc>
          <w:tcPr>
            <w:tcW w:w="2268" w:type="dxa"/>
            <w:shd w:val="clear" w:color="auto" w:fill="auto"/>
            <w:noWrap/>
            <w:vAlign w:val="bottom"/>
            <w:hideMark/>
          </w:tcPr>
          <w:p w14:paraId="789CBA7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Allison</w:t>
            </w:r>
          </w:p>
        </w:tc>
        <w:tc>
          <w:tcPr>
            <w:tcW w:w="2363" w:type="dxa"/>
            <w:shd w:val="clear" w:color="auto" w:fill="auto"/>
            <w:noWrap/>
            <w:vAlign w:val="bottom"/>
            <w:hideMark/>
          </w:tcPr>
          <w:p w14:paraId="2FAB1A5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Calder</w:t>
            </w:r>
          </w:p>
        </w:tc>
        <w:tc>
          <w:tcPr>
            <w:tcW w:w="5718" w:type="dxa"/>
            <w:shd w:val="clear" w:color="auto" w:fill="auto"/>
            <w:noWrap/>
            <w:vAlign w:val="bottom"/>
            <w:hideMark/>
          </w:tcPr>
          <w:p w14:paraId="521F2A3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Rock Trust</w:t>
            </w:r>
          </w:p>
        </w:tc>
      </w:tr>
      <w:tr w:rsidR="00BF4E38" w:rsidRPr="00C67A1A" w14:paraId="5E2305E9" w14:textId="77777777" w:rsidTr="00BF4E38">
        <w:trPr>
          <w:trHeight w:val="300"/>
          <w:jc w:val="center"/>
        </w:trPr>
        <w:tc>
          <w:tcPr>
            <w:tcW w:w="2268" w:type="dxa"/>
            <w:shd w:val="clear" w:color="auto" w:fill="auto"/>
            <w:noWrap/>
            <w:vAlign w:val="bottom"/>
            <w:hideMark/>
          </w:tcPr>
          <w:p w14:paraId="0BEF86D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Kirsty</w:t>
            </w:r>
          </w:p>
        </w:tc>
        <w:tc>
          <w:tcPr>
            <w:tcW w:w="2363" w:type="dxa"/>
            <w:shd w:val="clear" w:color="auto" w:fill="auto"/>
            <w:noWrap/>
            <w:vAlign w:val="bottom"/>
            <w:hideMark/>
          </w:tcPr>
          <w:p w14:paraId="7F15B6A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Campbell</w:t>
            </w:r>
          </w:p>
        </w:tc>
        <w:tc>
          <w:tcPr>
            <w:tcW w:w="5718" w:type="dxa"/>
            <w:shd w:val="clear" w:color="auto" w:fill="auto"/>
            <w:noWrap/>
            <w:vAlign w:val="bottom"/>
            <w:hideMark/>
          </w:tcPr>
          <w:p w14:paraId="7F0E2EB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Justice Analytical Services, Scottish Government</w:t>
            </w:r>
          </w:p>
        </w:tc>
      </w:tr>
      <w:tr w:rsidR="00BF4E38" w:rsidRPr="00C67A1A" w14:paraId="45615694" w14:textId="77777777" w:rsidTr="00BF4E38">
        <w:trPr>
          <w:trHeight w:val="300"/>
          <w:jc w:val="center"/>
        </w:trPr>
        <w:tc>
          <w:tcPr>
            <w:tcW w:w="2268" w:type="dxa"/>
            <w:shd w:val="clear" w:color="auto" w:fill="auto"/>
            <w:noWrap/>
            <w:vAlign w:val="bottom"/>
            <w:hideMark/>
          </w:tcPr>
          <w:p w14:paraId="00A696F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Sam</w:t>
            </w:r>
          </w:p>
        </w:tc>
        <w:tc>
          <w:tcPr>
            <w:tcW w:w="2363" w:type="dxa"/>
            <w:shd w:val="clear" w:color="auto" w:fill="auto"/>
            <w:noWrap/>
            <w:vAlign w:val="bottom"/>
            <w:hideMark/>
          </w:tcPr>
          <w:p w14:paraId="11FB052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Campbell</w:t>
            </w:r>
          </w:p>
        </w:tc>
        <w:tc>
          <w:tcPr>
            <w:tcW w:w="5718" w:type="dxa"/>
            <w:shd w:val="clear" w:color="auto" w:fill="auto"/>
            <w:noWrap/>
            <w:vAlign w:val="bottom"/>
            <w:hideMark/>
          </w:tcPr>
          <w:p w14:paraId="6600BD0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Highland</w:t>
            </w:r>
          </w:p>
        </w:tc>
      </w:tr>
      <w:tr w:rsidR="00BF4E38" w:rsidRPr="00C67A1A" w14:paraId="7EC03213" w14:textId="77777777" w:rsidTr="00BF4E38">
        <w:trPr>
          <w:trHeight w:val="300"/>
          <w:jc w:val="center"/>
        </w:trPr>
        <w:tc>
          <w:tcPr>
            <w:tcW w:w="2268" w:type="dxa"/>
            <w:shd w:val="clear" w:color="auto" w:fill="auto"/>
            <w:noWrap/>
            <w:vAlign w:val="bottom"/>
            <w:hideMark/>
          </w:tcPr>
          <w:p w14:paraId="42434C6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James</w:t>
            </w:r>
          </w:p>
        </w:tc>
        <w:tc>
          <w:tcPr>
            <w:tcW w:w="2363" w:type="dxa"/>
            <w:shd w:val="clear" w:color="auto" w:fill="auto"/>
            <w:noWrap/>
            <w:vAlign w:val="bottom"/>
            <w:hideMark/>
          </w:tcPr>
          <w:p w14:paraId="2AD7B13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Carnie</w:t>
            </w:r>
          </w:p>
        </w:tc>
        <w:tc>
          <w:tcPr>
            <w:tcW w:w="5718" w:type="dxa"/>
            <w:shd w:val="clear" w:color="auto" w:fill="auto"/>
            <w:noWrap/>
            <w:vAlign w:val="bottom"/>
            <w:hideMark/>
          </w:tcPr>
          <w:p w14:paraId="2FB646A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Prison Service</w:t>
            </w:r>
          </w:p>
        </w:tc>
      </w:tr>
      <w:tr w:rsidR="00BF4E38" w:rsidRPr="00C67A1A" w14:paraId="378F03E8" w14:textId="77777777" w:rsidTr="00BF4E38">
        <w:trPr>
          <w:trHeight w:val="300"/>
          <w:jc w:val="center"/>
        </w:trPr>
        <w:tc>
          <w:tcPr>
            <w:tcW w:w="2268" w:type="dxa"/>
            <w:shd w:val="clear" w:color="auto" w:fill="auto"/>
            <w:noWrap/>
            <w:vAlign w:val="bottom"/>
            <w:hideMark/>
          </w:tcPr>
          <w:p w14:paraId="2E4E0DD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Jan</w:t>
            </w:r>
          </w:p>
        </w:tc>
        <w:tc>
          <w:tcPr>
            <w:tcW w:w="2363" w:type="dxa"/>
            <w:shd w:val="clear" w:color="auto" w:fill="auto"/>
            <w:noWrap/>
            <w:vAlign w:val="bottom"/>
            <w:hideMark/>
          </w:tcPr>
          <w:p w14:paraId="0375022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Clarke</w:t>
            </w:r>
          </w:p>
        </w:tc>
        <w:tc>
          <w:tcPr>
            <w:tcW w:w="5718" w:type="dxa"/>
            <w:shd w:val="clear" w:color="auto" w:fill="auto"/>
            <w:noWrap/>
            <w:vAlign w:val="bottom"/>
            <w:hideMark/>
          </w:tcPr>
          <w:p w14:paraId="3ADFD22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FFSA</w:t>
            </w:r>
          </w:p>
        </w:tc>
      </w:tr>
      <w:tr w:rsidR="00BF4E38" w:rsidRPr="00C67A1A" w14:paraId="7DB6DC14" w14:textId="77777777" w:rsidTr="00BF4E38">
        <w:trPr>
          <w:trHeight w:val="300"/>
          <w:jc w:val="center"/>
        </w:trPr>
        <w:tc>
          <w:tcPr>
            <w:tcW w:w="2268" w:type="dxa"/>
            <w:shd w:val="clear" w:color="auto" w:fill="auto"/>
            <w:noWrap/>
            <w:vAlign w:val="bottom"/>
            <w:hideMark/>
          </w:tcPr>
          <w:p w14:paraId="0495A2E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Morag</w:t>
            </w:r>
          </w:p>
        </w:tc>
        <w:tc>
          <w:tcPr>
            <w:tcW w:w="2363" w:type="dxa"/>
            <w:shd w:val="clear" w:color="auto" w:fill="auto"/>
            <w:noWrap/>
            <w:vAlign w:val="bottom"/>
            <w:hideMark/>
          </w:tcPr>
          <w:p w14:paraId="7B97B75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Coleman</w:t>
            </w:r>
          </w:p>
        </w:tc>
        <w:tc>
          <w:tcPr>
            <w:tcW w:w="5718" w:type="dxa"/>
            <w:shd w:val="clear" w:color="auto" w:fill="auto"/>
            <w:noWrap/>
            <w:vAlign w:val="bottom"/>
            <w:hideMark/>
          </w:tcPr>
          <w:p w14:paraId="066221C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Families First St Andrews</w:t>
            </w:r>
          </w:p>
        </w:tc>
      </w:tr>
      <w:tr w:rsidR="00BF4E38" w:rsidRPr="00C67A1A" w14:paraId="1D8CD807" w14:textId="77777777" w:rsidTr="00BF4E38">
        <w:trPr>
          <w:trHeight w:val="300"/>
          <w:jc w:val="center"/>
        </w:trPr>
        <w:tc>
          <w:tcPr>
            <w:tcW w:w="2268" w:type="dxa"/>
            <w:shd w:val="clear" w:color="auto" w:fill="auto"/>
            <w:noWrap/>
            <w:vAlign w:val="bottom"/>
            <w:hideMark/>
          </w:tcPr>
          <w:p w14:paraId="6B25F71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Clare</w:t>
            </w:r>
          </w:p>
        </w:tc>
        <w:tc>
          <w:tcPr>
            <w:tcW w:w="2363" w:type="dxa"/>
            <w:shd w:val="clear" w:color="auto" w:fill="auto"/>
            <w:noWrap/>
            <w:vAlign w:val="bottom"/>
            <w:hideMark/>
          </w:tcPr>
          <w:p w14:paraId="2A84B85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Collin</w:t>
            </w:r>
          </w:p>
        </w:tc>
        <w:tc>
          <w:tcPr>
            <w:tcW w:w="5718" w:type="dxa"/>
            <w:shd w:val="clear" w:color="auto" w:fill="auto"/>
            <w:noWrap/>
            <w:vAlign w:val="bottom"/>
            <w:hideMark/>
          </w:tcPr>
          <w:p w14:paraId="40A1E2F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7CC3FC8B" w14:textId="77777777" w:rsidTr="00BF4E38">
        <w:trPr>
          <w:trHeight w:val="300"/>
          <w:jc w:val="center"/>
        </w:trPr>
        <w:tc>
          <w:tcPr>
            <w:tcW w:w="2268" w:type="dxa"/>
            <w:shd w:val="clear" w:color="auto" w:fill="auto"/>
            <w:noWrap/>
            <w:vAlign w:val="bottom"/>
            <w:hideMark/>
          </w:tcPr>
          <w:p w14:paraId="3F48442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Louise</w:t>
            </w:r>
          </w:p>
        </w:tc>
        <w:tc>
          <w:tcPr>
            <w:tcW w:w="2363" w:type="dxa"/>
            <w:shd w:val="clear" w:color="auto" w:fill="auto"/>
            <w:noWrap/>
            <w:vAlign w:val="bottom"/>
            <w:hideMark/>
          </w:tcPr>
          <w:p w14:paraId="526B948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Cook</w:t>
            </w:r>
          </w:p>
        </w:tc>
        <w:tc>
          <w:tcPr>
            <w:tcW w:w="5718" w:type="dxa"/>
            <w:shd w:val="clear" w:color="auto" w:fill="auto"/>
            <w:noWrap/>
            <w:vAlign w:val="bottom"/>
            <w:hideMark/>
          </w:tcPr>
          <w:p w14:paraId="042E3C1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DWP</w:t>
            </w:r>
          </w:p>
        </w:tc>
      </w:tr>
      <w:tr w:rsidR="00BF4E38" w:rsidRPr="00C67A1A" w14:paraId="11D82841" w14:textId="77777777" w:rsidTr="00BF4E38">
        <w:trPr>
          <w:trHeight w:val="300"/>
          <w:jc w:val="center"/>
        </w:trPr>
        <w:tc>
          <w:tcPr>
            <w:tcW w:w="2268" w:type="dxa"/>
            <w:shd w:val="clear" w:color="auto" w:fill="auto"/>
            <w:noWrap/>
            <w:vAlign w:val="bottom"/>
            <w:hideMark/>
          </w:tcPr>
          <w:p w14:paraId="05BC579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Katie</w:t>
            </w:r>
          </w:p>
        </w:tc>
        <w:tc>
          <w:tcPr>
            <w:tcW w:w="2363" w:type="dxa"/>
            <w:shd w:val="clear" w:color="auto" w:fill="auto"/>
            <w:noWrap/>
            <w:vAlign w:val="bottom"/>
            <w:hideMark/>
          </w:tcPr>
          <w:p w14:paraId="2577D48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Cosgrove</w:t>
            </w:r>
          </w:p>
        </w:tc>
        <w:tc>
          <w:tcPr>
            <w:tcW w:w="5718" w:type="dxa"/>
            <w:shd w:val="clear" w:color="auto" w:fill="auto"/>
            <w:noWrap/>
            <w:vAlign w:val="bottom"/>
            <w:hideMark/>
          </w:tcPr>
          <w:p w14:paraId="012209A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Health Scotland</w:t>
            </w:r>
          </w:p>
        </w:tc>
      </w:tr>
      <w:tr w:rsidR="00BF4E38" w:rsidRPr="00C67A1A" w14:paraId="4D902ECE" w14:textId="77777777" w:rsidTr="00BF4E38">
        <w:trPr>
          <w:trHeight w:val="300"/>
          <w:jc w:val="center"/>
        </w:trPr>
        <w:tc>
          <w:tcPr>
            <w:tcW w:w="2268" w:type="dxa"/>
            <w:shd w:val="clear" w:color="auto" w:fill="auto"/>
            <w:noWrap/>
            <w:vAlign w:val="bottom"/>
            <w:hideMark/>
          </w:tcPr>
          <w:p w14:paraId="2C8CF30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Mamie</w:t>
            </w:r>
          </w:p>
        </w:tc>
        <w:tc>
          <w:tcPr>
            <w:tcW w:w="2363" w:type="dxa"/>
            <w:shd w:val="clear" w:color="auto" w:fill="auto"/>
            <w:noWrap/>
            <w:vAlign w:val="bottom"/>
            <w:hideMark/>
          </w:tcPr>
          <w:p w14:paraId="3653EF0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Couper</w:t>
            </w:r>
          </w:p>
        </w:tc>
        <w:tc>
          <w:tcPr>
            <w:tcW w:w="5718" w:type="dxa"/>
            <w:shd w:val="clear" w:color="auto" w:fill="auto"/>
            <w:noWrap/>
            <w:vAlign w:val="bottom"/>
            <w:hideMark/>
          </w:tcPr>
          <w:p w14:paraId="4D04D5F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City of Edinburgh council</w:t>
            </w:r>
          </w:p>
        </w:tc>
      </w:tr>
      <w:tr w:rsidR="00BF4E38" w:rsidRPr="00C67A1A" w14:paraId="4689CA8C" w14:textId="77777777" w:rsidTr="00BF4E38">
        <w:trPr>
          <w:trHeight w:val="300"/>
          <w:jc w:val="center"/>
        </w:trPr>
        <w:tc>
          <w:tcPr>
            <w:tcW w:w="2268" w:type="dxa"/>
            <w:shd w:val="clear" w:color="auto" w:fill="auto"/>
            <w:noWrap/>
            <w:vAlign w:val="bottom"/>
            <w:hideMark/>
          </w:tcPr>
          <w:p w14:paraId="2F606DC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Fiona</w:t>
            </w:r>
          </w:p>
        </w:tc>
        <w:tc>
          <w:tcPr>
            <w:tcW w:w="2363" w:type="dxa"/>
            <w:shd w:val="clear" w:color="auto" w:fill="auto"/>
            <w:noWrap/>
            <w:vAlign w:val="bottom"/>
            <w:hideMark/>
          </w:tcPr>
          <w:p w14:paraId="2160361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Crawford</w:t>
            </w:r>
          </w:p>
        </w:tc>
        <w:tc>
          <w:tcPr>
            <w:tcW w:w="5718" w:type="dxa"/>
            <w:shd w:val="clear" w:color="auto" w:fill="auto"/>
            <w:noWrap/>
            <w:vAlign w:val="bottom"/>
            <w:hideMark/>
          </w:tcPr>
          <w:p w14:paraId="0307350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GG&amp;C</w:t>
            </w:r>
          </w:p>
        </w:tc>
      </w:tr>
      <w:tr w:rsidR="00BF4E38" w:rsidRPr="00C67A1A" w14:paraId="443585F4" w14:textId="77777777" w:rsidTr="00BF4E38">
        <w:trPr>
          <w:trHeight w:val="300"/>
          <w:jc w:val="center"/>
        </w:trPr>
        <w:tc>
          <w:tcPr>
            <w:tcW w:w="2268" w:type="dxa"/>
            <w:shd w:val="clear" w:color="auto" w:fill="auto"/>
            <w:noWrap/>
            <w:vAlign w:val="bottom"/>
            <w:hideMark/>
          </w:tcPr>
          <w:p w14:paraId="2F2C2C8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Kellie</w:t>
            </w:r>
          </w:p>
        </w:tc>
        <w:tc>
          <w:tcPr>
            <w:tcW w:w="2363" w:type="dxa"/>
            <w:shd w:val="clear" w:color="auto" w:fill="auto"/>
            <w:noWrap/>
            <w:vAlign w:val="bottom"/>
            <w:hideMark/>
          </w:tcPr>
          <w:p w14:paraId="4CB46B4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Cunningham</w:t>
            </w:r>
          </w:p>
        </w:tc>
        <w:tc>
          <w:tcPr>
            <w:tcW w:w="5718" w:type="dxa"/>
            <w:shd w:val="clear" w:color="auto" w:fill="auto"/>
            <w:noWrap/>
            <w:vAlign w:val="bottom"/>
            <w:hideMark/>
          </w:tcPr>
          <w:p w14:paraId="4084DD9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Clyde Valley High School, North Lanarkshire</w:t>
            </w:r>
          </w:p>
        </w:tc>
      </w:tr>
      <w:tr w:rsidR="00BF4E38" w:rsidRPr="00C67A1A" w14:paraId="1B8078F8" w14:textId="77777777" w:rsidTr="00BF4E38">
        <w:trPr>
          <w:trHeight w:val="300"/>
          <w:jc w:val="center"/>
        </w:trPr>
        <w:tc>
          <w:tcPr>
            <w:tcW w:w="2268" w:type="dxa"/>
            <w:shd w:val="clear" w:color="auto" w:fill="auto"/>
            <w:noWrap/>
            <w:vAlign w:val="bottom"/>
            <w:hideMark/>
          </w:tcPr>
          <w:p w14:paraId="5460BFE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Fiona</w:t>
            </w:r>
          </w:p>
        </w:tc>
        <w:tc>
          <w:tcPr>
            <w:tcW w:w="2363" w:type="dxa"/>
            <w:shd w:val="clear" w:color="auto" w:fill="auto"/>
            <w:noWrap/>
            <w:vAlign w:val="bottom"/>
            <w:hideMark/>
          </w:tcPr>
          <w:p w14:paraId="1EAEC7B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Cuthill</w:t>
            </w:r>
          </w:p>
        </w:tc>
        <w:tc>
          <w:tcPr>
            <w:tcW w:w="5718" w:type="dxa"/>
            <w:shd w:val="clear" w:color="auto" w:fill="auto"/>
            <w:noWrap/>
            <w:vAlign w:val="bottom"/>
            <w:hideMark/>
          </w:tcPr>
          <w:p w14:paraId="3230F70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of Edinburgh</w:t>
            </w:r>
          </w:p>
        </w:tc>
      </w:tr>
      <w:tr w:rsidR="00BF4E38" w:rsidRPr="00C67A1A" w14:paraId="5CD75DF5" w14:textId="77777777" w:rsidTr="00BF4E38">
        <w:trPr>
          <w:trHeight w:val="300"/>
          <w:jc w:val="center"/>
        </w:trPr>
        <w:tc>
          <w:tcPr>
            <w:tcW w:w="2268" w:type="dxa"/>
            <w:shd w:val="clear" w:color="auto" w:fill="auto"/>
            <w:noWrap/>
            <w:vAlign w:val="bottom"/>
            <w:hideMark/>
          </w:tcPr>
          <w:p w14:paraId="2AAD7DE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David</w:t>
            </w:r>
          </w:p>
        </w:tc>
        <w:tc>
          <w:tcPr>
            <w:tcW w:w="2363" w:type="dxa"/>
            <w:shd w:val="clear" w:color="auto" w:fill="auto"/>
            <w:noWrap/>
            <w:vAlign w:val="bottom"/>
            <w:hideMark/>
          </w:tcPr>
          <w:p w14:paraId="5CC3455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Dickson</w:t>
            </w:r>
          </w:p>
        </w:tc>
        <w:tc>
          <w:tcPr>
            <w:tcW w:w="5718" w:type="dxa"/>
            <w:shd w:val="clear" w:color="auto" w:fill="auto"/>
            <w:noWrap/>
            <w:vAlign w:val="bottom"/>
            <w:hideMark/>
          </w:tcPr>
          <w:p w14:paraId="4A48905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Sentencing Council</w:t>
            </w:r>
          </w:p>
        </w:tc>
      </w:tr>
      <w:tr w:rsidR="00BF4E38" w:rsidRPr="00C67A1A" w14:paraId="183EDADA" w14:textId="77777777" w:rsidTr="00BF4E38">
        <w:trPr>
          <w:trHeight w:val="300"/>
          <w:jc w:val="center"/>
        </w:trPr>
        <w:tc>
          <w:tcPr>
            <w:tcW w:w="2268" w:type="dxa"/>
            <w:shd w:val="clear" w:color="auto" w:fill="auto"/>
            <w:noWrap/>
            <w:vAlign w:val="bottom"/>
            <w:hideMark/>
          </w:tcPr>
          <w:p w14:paraId="4D3C6AD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Sara</w:t>
            </w:r>
          </w:p>
        </w:tc>
        <w:tc>
          <w:tcPr>
            <w:tcW w:w="2363" w:type="dxa"/>
            <w:shd w:val="clear" w:color="auto" w:fill="auto"/>
            <w:noWrap/>
            <w:vAlign w:val="bottom"/>
            <w:hideMark/>
          </w:tcPr>
          <w:p w14:paraId="21DC07C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Dodds</w:t>
            </w:r>
          </w:p>
        </w:tc>
        <w:tc>
          <w:tcPr>
            <w:tcW w:w="5718" w:type="dxa"/>
            <w:shd w:val="clear" w:color="auto" w:fill="auto"/>
            <w:noWrap/>
            <w:vAlign w:val="bottom"/>
            <w:hideMark/>
          </w:tcPr>
          <w:p w14:paraId="112374A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628389AB" w14:textId="77777777" w:rsidTr="00BF4E38">
        <w:trPr>
          <w:trHeight w:val="300"/>
          <w:jc w:val="center"/>
        </w:trPr>
        <w:tc>
          <w:tcPr>
            <w:tcW w:w="2268" w:type="dxa"/>
            <w:shd w:val="clear" w:color="auto" w:fill="auto"/>
            <w:noWrap/>
            <w:vAlign w:val="bottom"/>
            <w:hideMark/>
          </w:tcPr>
          <w:p w14:paraId="3E5E88C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George</w:t>
            </w:r>
          </w:p>
        </w:tc>
        <w:tc>
          <w:tcPr>
            <w:tcW w:w="2363" w:type="dxa"/>
            <w:shd w:val="clear" w:color="auto" w:fill="auto"/>
            <w:noWrap/>
            <w:vAlign w:val="bottom"/>
            <w:hideMark/>
          </w:tcPr>
          <w:p w14:paraId="4BB315B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Dodds</w:t>
            </w:r>
          </w:p>
        </w:tc>
        <w:tc>
          <w:tcPr>
            <w:tcW w:w="5718" w:type="dxa"/>
            <w:shd w:val="clear" w:color="auto" w:fill="auto"/>
            <w:noWrap/>
            <w:vAlign w:val="bottom"/>
            <w:hideMark/>
          </w:tcPr>
          <w:p w14:paraId="3055B16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Health Scotland</w:t>
            </w:r>
          </w:p>
        </w:tc>
      </w:tr>
      <w:tr w:rsidR="00BF4E38" w:rsidRPr="00C67A1A" w14:paraId="3EEC1276" w14:textId="77777777" w:rsidTr="00BF4E38">
        <w:trPr>
          <w:trHeight w:val="300"/>
          <w:jc w:val="center"/>
        </w:trPr>
        <w:tc>
          <w:tcPr>
            <w:tcW w:w="2268" w:type="dxa"/>
            <w:shd w:val="clear" w:color="auto" w:fill="auto"/>
            <w:noWrap/>
            <w:vAlign w:val="bottom"/>
            <w:hideMark/>
          </w:tcPr>
          <w:p w14:paraId="6B45495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Edward</w:t>
            </w:r>
          </w:p>
        </w:tc>
        <w:tc>
          <w:tcPr>
            <w:tcW w:w="2363" w:type="dxa"/>
            <w:shd w:val="clear" w:color="auto" w:fill="auto"/>
            <w:noWrap/>
            <w:vAlign w:val="bottom"/>
            <w:hideMark/>
          </w:tcPr>
          <w:p w14:paraId="5C1CC31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Doyle</w:t>
            </w:r>
          </w:p>
        </w:tc>
        <w:tc>
          <w:tcPr>
            <w:tcW w:w="5718" w:type="dxa"/>
            <w:shd w:val="clear" w:color="auto" w:fill="auto"/>
            <w:noWrap/>
            <w:vAlign w:val="bottom"/>
            <w:hideMark/>
          </w:tcPr>
          <w:p w14:paraId="567418E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6FF5744D" w14:textId="77777777" w:rsidTr="00BF4E38">
        <w:trPr>
          <w:trHeight w:val="300"/>
          <w:jc w:val="center"/>
        </w:trPr>
        <w:tc>
          <w:tcPr>
            <w:tcW w:w="2268" w:type="dxa"/>
            <w:shd w:val="clear" w:color="auto" w:fill="auto"/>
            <w:noWrap/>
            <w:vAlign w:val="bottom"/>
            <w:hideMark/>
          </w:tcPr>
          <w:p w14:paraId="018D09B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lastRenderedPageBreak/>
              <w:t>Susan</w:t>
            </w:r>
          </w:p>
        </w:tc>
        <w:tc>
          <w:tcPr>
            <w:tcW w:w="2363" w:type="dxa"/>
            <w:shd w:val="clear" w:color="auto" w:fill="auto"/>
            <w:noWrap/>
            <w:vAlign w:val="bottom"/>
            <w:hideMark/>
          </w:tcPr>
          <w:p w14:paraId="1ABA8AF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Dunn</w:t>
            </w:r>
          </w:p>
        </w:tc>
        <w:tc>
          <w:tcPr>
            <w:tcW w:w="5718" w:type="dxa"/>
            <w:shd w:val="clear" w:color="auto" w:fill="auto"/>
            <w:noWrap/>
            <w:vAlign w:val="bottom"/>
            <w:hideMark/>
          </w:tcPr>
          <w:p w14:paraId="01713B1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Gowrie Care</w:t>
            </w:r>
          </w:p>
        </w:tc>
      </w:tr>
      <w:tr w:rsidR="00BF4E38" w:rsidRPr="00C67A1A" w14:paraId="441923D7" w14:textId="77777777" w:rsidTr="00BF4E38">
        <w:trPr>
          <w:trHeight w:val="300"/>
          <w:jc w:val="center"/>
        </w:trPr>
        <w:tc>
          <w:tcPr>
            <w:tcW w:w="2268" w:type="dxa"/>
            <w:shd w:val="clear" w:color="auto" w:fill="auto"/>
            <w:noWrap/>
            <w:vAlign w:val="bottom"/>
            <w:hideMark/>
          </w:tcPr>
          <w:p w14:paraId="367BAF5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Catherine</w:t>
            </w:r>
          </w:p>
        </w:tc>
        <w:tc>
          <w:tcPr>
            <w:tcW w:w="2363" w:type="dxa"/>
            <w:shd w:val="clear" w:color="auto" w:fill="auto"/>
            <w:noWrap/>
            <w:vAlign w:val="bottom"/>
            <w:hideMark/>
          </w:tcPr>
          <w:p w14:paraId="42025F8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Elder</w:t>
            </w:r>
          </w:p>
        </w:tc>
        <w:tc>
          <w:tcPr>
            <w:tcW w:w="5718" w:type="dxa"/>
            <w:shd w:val="clear" w:color="auto" w:fill="auto"/>
            <w:noWrap/>
            <w:vAlign w:val="bottom"/>
            <w:hideMark/>
          </w:tcPr>
          <w:p w14:paraId="70172CA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Dumfries and Galloway Council</w:t>
            </w:r>
          </w:p>
        </w:tc>
      </w:tr>
      <w:tr w:rsidR="00BF4E38" w:rsidRPr="00C67A1A" w14:paraId="6405DA51" w14:textId="77777777" w:rsidTr="00BF4E38">
        <w:trPr>
          <w:trHeight w:val="300"/>
          <w:jc w:val="center"/>
        </w:trPr>
        <w:tc>
          <w:tcPr>
            <w:tcW w:w="2268" w:type="dxa"/>
            <w:shd w:val="clear" w:color="auto" w:fill="auto"/>
            <w:noWrap/>
            <w:vAlign w:val="bottom"/>
            <w:hideMark/>
          </w:tcPr>
          <w:p w14:paraId="1380BDD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Laura</w:t>
            </w:r>
          </w:p>
        </w:tc>
        <w:tc>
          <w:tcPr>
            <w:tcW w:w="2363" w:type="dxa"/>
            <w:shd w:val="clear" w:color="auto" w:fill="auto"/>
            <w:noWrap/>
            <w:vAlign w:val="bottom"/>
            <w:hideMark/>
          </w:tcPr>
          <w:p w14:paraId="4D0050B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Falconer</w:t>
            </w:r>
          </w:p>
        </w:tc>
        <w:tc>
          <w:tcPr>
            <w:tcW w:w="5718" w:type="dxa"/>
            <w:shd w:val="clear" w:color="auto" w:fill="auto"/>
            <w:noWrap/>
            <w:vAlign w:val="bottom"/>
            <w:hideMark/>
          </w:tcPr>
          <w:p w14:paraId="2025C51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Barnardo’s</w:t>
            </w:r>
          </w:p>
        </w:tc>
      </w:tr>
      <w:tr w:rsidR="00BF4E38" w:rsidRPr="00C67A1A" w14:paraId="07735EA4" w14:textId="77777777" w:rsidTr="00BF4E38">
        <w:trPr>
          <w:trHeight w:val="300"/>
          <w:jc w:val="center"/>
        </w:trPr>
        <w:tc>
          <w:tcPr>
            <w:tcW w:w="2268" w:type="dxa"/>
            <w:shd w:val="clear" w:color="auto" w:fill="auto"/>
            <w:noWrap/>
            <w:vAlign w:val="bottom"/>
            <w:hideMark/>
          </w:tcPr>
          <w:p w14:paraId="4F9537A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Marian</w:t>
            </w:r>
          </w:p>
        </w:tc>
        <w:tc>
          <w:tcPr>
            <w:tcW w:w="2363" w:type="dxa"/>
            <w:shd w:val="clear" w:color="auto" w:fill="auto"/>
            <w:noWrap/>
            <w:vAlign w:val="bottom"/>
            <w:hideMark/>
          </w:tcPr>
          <w:p w14:paraId="2A8506E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Flynn</w:t>
            </w:r>
          </w:p>
        </w:tc>
        <w:tc>
          <w:tcPr>
            <w:tcW w:w="5718" w:type="dxa"/>
            <w:shd w:val="clear" w:color="auto" w:fill="auto"/>
            <w:noWrap/>
            <w:vAlign w:val="bottom"/>
            <w:hideMark/>
          </w:tcPr>
          <w:p w14:paraId="4C66310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CELCIS</w:t>
            </w:r>
          </w:p>
        </w:tc>
      </w:tr>
      <w:tr w:rsidR="00BF4E38" w:rsidRPr="00C67A1A" w14:paraId="47A4711D" w14:textId="77777777" w:rsidTr="00BF4E38">
        <w:trPr>
          <w:trHeight w:val="300"/>
          <w:jc w:val="center"/>
        </w:trPr>
        <w:tc>
          <w:tcPr>
            <w:tcW w:w="2268" w:type="dxa"/>
            <w:shd w:val="clear" w:color="auto" w:fill="auto"/>
            <w:noWrap/>
            <w:vAlign w:val="bottom"/>
            <w:hideMark/>
          </w:tcPr>
          <w:p w14:paraId="70027A8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Kat</w:t>
            </w:r>
          </w:p>
        </w:tc>
        <w:tc>
          <w:tcPr>
            <w:tcW w:w="2363" w:type="dxa"/>
            <w:shd w:val="clear" w:color="auto" w:fill="auto"/>
            <w:noWrap/>
            <w:vAlign w:val="bottom"/>
            <w:hideMark/>
          </w:tcPr>
          <w:p w14:paraId="2A23EC7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Ford </w:t>
            </w:r>
          </w:p>
        </w:tc>
        <w:tc>
          <w:tcPr>
            <w:tcW w:w="5718" w:type="dxa"/>
            <w:shd w:val="clear" w:color="auto" w:fill="auto"/>
            <w:noWrap/>
            <w:vAlign w:val="bottom"/>
            <w:hideMark/>
          </w:tcPr>
          <w:p w14:paraId="3F33F75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Bangor University</w:t>
            </w:r>
          </w:p>
        </w:tc>
      </w:tr>
      <w:tr w:rsidR="00BF4E38" w:rsidRPr="00C67A1A" w14:paraId="669C8D99" w14:textId="77777777" w:rsidTr="00BF4E38">
        <w:trPr>
          <w:trHeight w:val="300"/>
          <w:jc w:val="center"/>
        </w:trPr>
        <w:tc>
          <w:tcPr>
            <w:tcW w:w="2268" w:type="dxa"/>
            <w:shd w:val="clear" w:color="auto" w:fill="auto"/>
            <w:noWrap/>
            <w:vAlign w:val="bottom"/>
            <w:hideMark/>
          </w:tcPr>
          <w:p w14:paraId="0A943B5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Ann</w:t>
            </w:r>
          </w:p>
        </w:tc>
        <w:tc>
          <w:tcPr>
            <w:tcW w:w="2363" w:type="dxa"/>
            <w:shd w:val="clear" w:color="auto" w:fill="auto"/>
            <w:noWrap/>
            <w:vAlign w:val="bottom"/>
            <w:hideMark/>
          </w:tcPr>
          <w:p w14:paraId="73B4DE8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Forsyth</w:t>
            </w:r>
          </w:p>
        </w:tc>
        <w:tc>
          <w:tcPr>
            <w:tcW w:w="5718" w:type="dxa"/>
            <w:shd w:val="clear" w:color="auto" w:fill="auto"/>
            <w:noWrap/>
            <w:vAlign w:val="bottom"/>
            <w:hideMark/>
          </w:tcPr>
          <w:p w14:paraId="7CC9D92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GG&amp;C, GCHSCP</w:t>
            </w:r>
          </w:p>
        </w:tc>
      </w:tr>
      <w:tr w:rsidR="00BF4E38" w:rsidRPr="00C67A1A" w14:paraId="3C46AE01" w14:textId="77777777" w:rsidTr="00BF4E38">
        <w:trPr>
          <w:trHeight w:val="300"/>
          <w:jc w:val="center"/>
        </w:trPr>
        <w:tc>
          <w:tcPr>
            <w:tcW w:w="2268" w:type="dxa"/>
            <w:shd w:val="clear" w:color="auto" w:fill="auto"/>
            <w:noWrap/>
            <w:vAlign w:val="bottom"/>
            <w:hideMark/>
          </w:tcPr>
          <w:p w14:paraId="1EF11E1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Hamish</w:t>
            </w:r>
          </w:p>
        </w:tc>
        <w:tc>
          <w:tcPr>
            <w:tcW w:w="2363" w:type="dxa"/>
            <w:shd w:val="clear" w:color="auto" w:fill="auto"/>
            <w:noWrap/>
            <w:vAlign w:val="bottom"/>
            <w:hideMark/>
          </w:tcPr>
          <w:p w14:paraId="231C4DB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Fraser</w:t>
            </w:r>
          </w:p>
        </w:tc>
        <w:tc>
          <w:tcPr>
            <w:tcW w:w="5718" w:type="dxa"/>
            <w:shd w:val="clear" w:color="auto" w:fill="auto"/>
            <w:noWrap/>
            <w:vAlign w:val="bottom"/>
            <w:hideMark/>
          </w:tcPr>
          <w:p w14:paraId="0FDD6A6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Midlothian Council</w:t>
            </w:r>
          </w:p>
        </w:tc>
      </w:tr>
      <w:tr w:rsidR="00BF4E38" w:rsidRPr="00C67A1A" w14:paraId="611BC78E" w14:textId="77777777" w:rsidTr="00BF4E38">
        <w:trPr>
          <w:trHeight w:val="300"/>
          <w:jc w:val="center"/>
        </w:trPr>
        <w:tc>
          <w:tcPr>
            <w:tcW w:w="2268" w:type="dxa"/>
            <w:shd w:val="clear" w:color="auto" w:fill="auto"/>
            <w:noWrap/>
            <w:vAlign w:val="bottom"/>
            <w:hideMark/>
          </w:tcPr>
          <w:p w14:paraId="7E8E40F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Kirstie</w:t>
            </w:r>
          </w:p>
        </w:tc>
        <w:tc>
          <w:tcPr>
            <w:tcW w:w="2363" w:type="dxa"/>
            <w:shd w:val="clear" w:color="auto" w:fill="auto"/>
            <w:noWrap/>
            <w:vAlign w:val="bottom"/>
            <w:hideMark/>
          </w:tcPr>
          <w:p w14:paraId="326027F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Freeman</w:t>
            </w:r>
          </w:p>
        </w:tc>
        <w:tc>
          <w:tcPr>
            <w:tcW w:w="5718" w:type="dxa"/>
            <w:shd w:val="clear" w:color="auto" w:fill="auto"/>
            <w:noWrap/>
            <w:vAlign w:val="bottom"/>
            <w:hideMark/>
          </w:tcPr>
          <w:p w14:paraId="2DE9101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Fife Council</w:t>
            </w:r>
          </w:p>
        </w:tc>
      </w:tr>
      <w:tr w:rsidR="00BF4E38" w:rsidRPr="00C67A1A" w14:paraId="55F28D6A" w14:textId="77777777" w:rsidTr="00BF4E38">
        <w:trPr>
          <w:trHeight w:val="300"/>
          <w:jc w:val="center"/>
        </w:trPr>
        <w:tc>
          <w:tcPr>
            <w:tcW w:w="2268" w:type="dxa"/>
            <w:shd w:val="clear" w:color="auto" w:fill="auto"/>
            <w:noWrap/>
            <w:vAlign w:val="bottom"/>
            <w:hideMark/>
          </w:tcPr>
          <w:p w14:paraId="01C3741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David</w:t>
            </w:r>
          </w:p>
        </w:tc>
        <w:tc>
          <w:tcPr>
            <w:tcW w:w="2363" w:type="dxa"/>
            <w:shd w:val="clear" w:color="auto" w:fill="auto"/>
            <w:noWrap/>
            <w:vAlign w:val="bottom"/>
            <w:hideMark/>
          </w:tcPr>
          <w:p w14:paraId="4248961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Gaughan</w:t>
            </w:r>
          </w:p>
        </w:tc>
        <w:tc>
          <w:tcPr>
            <w:tcW w:w="5718" w:type="dxa"/>
            <w:shd w:val="clear" w:color="auto" w:fill="auto"/>
            <w:noWrap/>
            <w:vAlign w:val="bottom"/>
            <w:hideMark/>
          </w:tcPr>
          <w:p w14:paraId="75B2584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Ypeople</w:t>
            </w:r>
          </w:p>
        </w:tc>
      </w:tr>
      <w:tr w:rsidR="00BF4E38" w:rsidRPr="00C67A1A" w14:paraId="575B3210" w14:textId="77777777" w:rsidTr="00BF4E38">
        <w:trPr>
          <w:trHeight w:val="300"/>
          <w:jc w:val="center"/>
        </w:trPr>
        <w:tc>
          <w:tcPr>
            <w:tcW w:w="2268" w:type="dxa"/>
            <w:shd w:val="clear" w:color="auto" w:fill="auto"/>
            <w:noWrap/>
            <w:vAlign w:val="bottom"/>
            <w:hideMark/>
          </w:tcPr>
          <w:p w14:paraId="5527F6B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Kenneth </w:t>
            </w:r>
          </w:p>
        </w:tc>
        <w:tc>
          <w:tcPr>
            <w:tcW w:w="2363" w:type="dxa"/>
            <w:shd w:val="clear" w:color="auto" w:fill="auto"/>
            <w:noWrap/>
            <w:vAlign w:val="bottom"/>
            <w:hideMark/>
          </w:tcPr>
          <w:p w14:paraId="792FE6A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Gilroy </w:t>
            </w:r>
          </w:p>
        </w:tc>
        <w:tc>
          <w:tcPr>
            <w:tcW w:w="5718" w:type="dxa"/>
            <w:shd w:val="clear" w:color="auto" w:fill="auto"/>
            <w:noWrap/>
            <w:vAlign w:val="bottom"/>
            <w:hideMark/>
          </w:tcPr>
          <w:p w14:paraId="3DB156C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Police Scotland</w:t>
            </w:r>
          </w:p>
        </w:tc>
      </w:tr>
      <w:tr w:rsidR="00BF4E38" w:rsidRPr="00C67A1A" w14:paraId="6628C4B1" w14:textId="77777777" w:rsidTr="00BF4E38">
        <w:trPr>
          <w:trHeight w:val="300"/>
          <w:jc w:val="center"/>
        </w:trPr>
        <w:tc>
          <w:tcPr>
            <w:tcW w:w="2268" w:type="dxa"/>
            <w:shd w:val="clear" w:color="auto" w:fill="auto"/>
            <w:noWrap/>
            <w:vAlign w:val="bottom"/>
            <w:hideMark/>
          </w:tcPr>
          <w:p w14:paraId="609C6FD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Ashley</w:t>
            </w:r>
          </w:p>
        </w:tc>
        <w:tc>
          <w:tcPr>
            <w:tcW w:w="2363" w:type="dxa"/>
            <w:shd w:val="clear" w:color="auto" w:fill="auto"/>
            <w:noWrap/>
            <w:vAlign w:val="bottom"/>
            <w:hideMark/>
          </w:tcPr>
          <w:p w14:paraId="6C7C929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Goodfellow</w:t>
            </w:r>
          </w:p>
        </w:tc>
        <w:tc>
          <w:tcPr>
            <w:tcW w:w="5718" w:type="dxa"/>
            <w:shd w:val="clear" w:color="auto" w:fill="auto"/>
            <w:noWrap/>
            <w:vAlign w:val="bottom"/>
            <w:hideMark/>
          </w:tcPr>
          <w:p w14:paraId="021120E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Lanarkshire</w:t>
            </w:r>
          </w:p>
        </w:tc>
      </w:tr>
      <w:tr w:rsidR="00BF4E38" w:rsidRPr="00C67A1A" w14:paraId="32656E28" w14:textId="77777777" w:rsidTr="00BF4E38">
        <w:trPr>
          <w:trHeight w:val="300"/>
          <w:jc w:val="center"/>
        </w:trPr>
        <w:tc>
          <w:tcPr>
            <w:tcW w:w="2268" w:type="dxa"/>
            <w:shd w:val="clear" w:color="auto" w:fill="auto"/>
            <w:noWrap/>
            <w:vAlign w:val="bottom"/>
            <w:hideMark/>
          </w:tcPr>
          <w:p w14:paraId="450E94A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Caroline</w:t>
            </w:r>
          </w:p>
        </w:tc>
        <w:tc>
          <w:tcPr>
            <w:tcW w:w="2363" w:type="dxa"/>
            <w:shd w:val="clear" w:color="auto" w:fill="auto"/>
            <w:noWrap/>
            <w:vAlign w:val="bottom"/>
            <w:hideMark/>
          </w:tcPr>
          <w:p w14:paraId="5B6A30D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Greenshields</w:t>
            </w:r>
          </w:p>
        </w:tc>
        <w:tc>
          <w:tcPr>
            <w:tcW w:w="5718" w:type="dxa"/>
            <w:shd w:val="clear" w:color="auto" w:fill="auto"/>
            <w:noWrap/>
            <w:vAlign w:val="bottom"/>
            <w:hideMark/>
          </w:tcPr>
          <w:p w14:paraId="13E0CEA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South Lanarkshire Council</w:t>
            </w:r>
          </w:p>
        </w:tc>
      </w:tr>
      <w:tr w:rsidR="00BF4E38" w:rsidRPr="00C67A1A" w14:paraId="01299A3E" w14:textId="77777777" w:rsidTr="00BF4E38">
        <w:trPr>
          <w:trHeight w:val="300"/>
          <w:jc w:val="center"/>
        </w:trPr>
        <w:tc>
          <w:tcPr>
            <w:tcW w:w="2268" w:type="dxa"/>
            <w:shd w:val="clear" w:color="auto" w:fill="auto"/>
            <w:noWrap/>
            <w:vAlign w:val="bottom"/>
            <w:hideMark/>
          </w:tcPr>
          <w:p w14:paraId="783FCDE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Andy </w:t>
            </w:r>
          </w:p>
        </w:tc>
        <w:tc>
          <w:tcPr>
            <w:tcW w:w="2363" w:type="dxa"/>
            <w:shd w:val="clear" w:color="auto" w:fill="auto"/>
            <w:noWrap/>
            <w:vAlign w:val="bottom"/>
            <w:hideMark/>
          </w:tcPr>
          <w:p w14:paraId="42CBA4F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Hardie</w:t>
            </w:r>
          </w:p>
        </w:tc>
        <w:tc>
          <w:tcPr>
            <w:tcW w:w="5718" w:type="dxa"/>
            <w:shd w:val="clear" w:color="auto" w:fill="auto"/>
            <w:noWrap/>
            <w:vAlign w:val="bottom"/>
            <w:hideMark/>
          </w:tcPr>
          <w:p w14:paraId="19843D1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Venture Trust</w:t>
            </w:r>
          </w:p>
        </w:tc>
      </w:tr>
      <w:tr w:rsidR="00BF4E38" w:rsidRPr="00C67A1A" w14:paraId="0DB69AD9" w14:textId="77777777" w:rsidTr="00BF4E38">
        <w:trPr>
          <w:trHeight w:val="300"/>
          <w:jc w:val="center"/>
        </w:trPr>
        <w:tc>
          <w:tcPr>
            <w:tcW w:w="2268" w:type="dxa"/>
            <w:shd w:val="clear" w:color="auto" w:fill="auto"/>
            <w:noWrap/>
            <w:vAlign w:val="bottom"/>
            <w:hideMark/>
          </w:tcPr>
          <w:p w14:paraId="340EF70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Helen</w:t>
            </w:r>
          </w:p>
        </w:tc>
        <w:tc>
          <w:tcPr>
            <w:tcW w:w="2363" w:type="dxa"/>
            <w:shd w:val="clear" w:color="auto" w:fill="auto"/>
            <w:noWrap/>
            <w:vAlign w:val="bottom"/>
            <w:hideMark/>
          </w:tcPr>
          <w:p w14:paraId="3D28358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Harpe</w:t>
            </w:r>
          </w:p>
        </w:tc>
        <w:tc>
          <w:tcPr>
            <w:tcW w:w="5718" w:type="dxa"/>
            <w:shd w:val="clear" w:color="auto" w:fill="auto"/>
            <w:noWrap/>
            <w:vAlign w:val="bottom"/>
            <w:hideMark/>
          </w:tcPr>
          <w:p w14:paraId="4A99EA1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379CE600" w14:textId="77777777" w:rsidTr="00BF4E38">
        <w:trPr>
          <w:trHeight w:val="300"/>
          <w:jc w:val="center"/>
        </w:trPr>
        <w:tc>
          <w:tcPr>
            <w:tcW w:w="2268" w:type="dxa"/>
            <w:shd w:val="clear" w:color="auto" w:fill="auto"/>
            <w:noWrap/>
            <w:vAlign w:val="bottom"/>
            <w:hideMark/>
          </w:tcPr>
          <w:p w14:paraId="315F418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Neil</w:t>
            </w:r>
          </w:p>
        </w:tc>
        <w:tc>
          <w:tcPr>
            <w:tcW w:w="2363" w:type="dxa"/>
            <w:shd w:val="clear" w:color="auto" w:fill="auto"/>
            <w:noWrap/>
            <w:vAlign w:val="bottom"/>
            <w:hideMark/>
          </w:tcPr>
          <w:p w14:paraId="2E62024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Hastie</w:t>
            </w:r>
          </w:p>
        </w:tc>
        <w:tc>
          <w:tcPr>
            <w:tcW w:w="5718" w:type="dxa"/>
            <w:shd w:val="clear" w:color="auto" w:fill="auto"/>
            <w:noWrap/>
            <w:vAlign w:val="bottom"/>
            <w:hideMark/>
          </w:tcPr>
          <w:p w14:paraId="00FE520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605DB651" w14:textId="77777777" w:rsidTr="00BF4E38">
        <w:trPr>
          <w:trHeight w:val="300"/>
          <w:jc w:val="center"/>
        </w:trPr>
        <w:tc>
          <w:tcPr>
            <w:tcW w:w="2268" w:type="dxa"/>
            <w:shd w:val="clear" w:color="auto" w:fill="auto"/>
            <w:noWrap/>
            <w:vAlign w:val="bottom"/>
            <w:hideMark/>
          </w:tcPr>
          <w:p w14:paraId="19306E9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Claire</w:t>
            </w:r>
          </w:p>
        </w:tc>
        <w:tc>
          <w:tcPr>
            <w:tcW w:w="2363" w:type="dxa"/>
            <w:shd w:val="clear" w:color="auto" w:fill="auto"/>
            <w:noWrap/>
            <w:vAlign w:val="bottom"/>
            <w:hideMark/>
          </w:tcPr>
          <w:p w14:paraId="720F349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Hendry</w:t>
            </w:r>
          </w:p>
        </w:tc>
        <w:tc>
          <w:tcPr>
            <w:tcW w:w="5718" w:type="dxa"/>
            <w:shd w:val="clear" w:color="auto" w:fill="auto"/>
            <w:noWrap/>
            <w:vAlign w:val="bottom"/>
            <w:hideMark/>
          </w:tcPr>
          <w:p w14:paraId="4C61D60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Health Scotland</w:t>
            </w:r>
          </w:p>
        </w:tc>
      </w:tr>
      <w:tr w:rsidR="00BF4E38" w:rsidRPr="00C67A1A" w14:paraId="285DADC1" w14:textId="77777777" w:rsidTr="00BF4E38">
        <w:trPr>
          <w:trHeight w:val="300"/>
          <w:jc w:val="center"/>
        </w:trPr>
        <w:tc>
          <w:tcPr>
            <w:tcW w:w="2268" w:type="dxa"/>
            <w:shd w:val="clear" w:color="auto" w:fill="auto"/>
            <w:noWrap/>
            <w:vAlign w:val="bottom"/>
            <w:hideMark/>
          </w:tcPr>
          <w:p w14:paraId="06283C7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Katy</w:t>
            </w:r>
          </w:p>
        </w:tc>
        <w:tc>
          <w:tcPr>
            <w:tcW w:w="2363" w:type="dxa"/>
            <w:shd w:val="clear" w:color="auto" w:fill="auto"/>
            <w:noWrap/>
            <w:vAlign w:val="bottom"/>
            <w:hideMark/>
          </w:tcPr>
          <w:p w14:paraId="50A4381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Hetherington</w:t>
            </w:r>
          </w:p>
        </w:tc>
        <w:tc>
          <w:tcPr>
            <w:tcW w:w="5718" w:type="dxa"/>
            <w:shd w:val="clear" w:color="auto" w:fill="auto"/>
            <w:noWrap/>
            <w:vAlign w:val="bottom"/>
            <w:hideMark/>
          </w:tcPr>
          <w:p w14:paraId="470866D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Health Scotland</w:t>
            </w:r>
          </w:p>
        </w:tc>
      </w:tr>
      <w:tr w:rsidR="00BF4E38" w:rsidRPr="00C67A1A" w14:paraId="25C4A2EC" w14:textId="77777777" w:rsidTr="00BF4E38">
        <w:trPr>
          <w:trHeight w:val="300"/>
          <w:jc w:val="center"/>
        </w:trPr>
        <w:tc>
          <w:tcPr>
            <w:tcW w:w="2268" w:type="dxa"/>
            <w:shd w:val="clear" w:color="auto" w:fill="auto"/>
            <w:noWrap/>
            <w:vAlign w:val="bottom"/>
            <w:hideMark/>
          </w:tcPr>
          <w:p w14:paraId="2CDF9DA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Laura</w:t>
            </w:r>
          </w:p>
        </w:tc>
        <w:tc>
          <w:tcPr>
            <w:tcW w:w="2363" w:type="dxa"/>
            <w:shd w:val="clear" w:color="auto" w:fill="auto"/>
            <w:noWrap/>
            <w:vAlign w:val="bottom"/>
            <w:hideMark/>
          </w:tcPr>
          <w:p w14:paraId="19B0EA8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Hoskins</w:t>
            </w:r>
          </w:p>
        </w:tc>
        <w:tc>
          <w:tcPr>
            <w:tcW w:w="5718" w:type="dxa"/>
            <w:shd w:val="clear" w:color="auto" w:fill="auto"/>
            <w:noWrap/>
            <w:vAlign w:val="bottom"/>
            <w:hideMark/>
          </w:tcPr>
          <w:p w14:paraId="3321765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Community Justice Scotland</w:t>
            </w:r>
          </w:p>
        </w:tc>
      </w:tr>
      <w:tr w:rsidR="00BF4E38" w:rsidRPr="00C67A1A" w14:paraId="1C4B07BB" w14:textId="77777777" w:rsidTr="00BF4E38">
        <w:trPr>
          <w:trHeight w:val="300"/>
          <w:jc w:val="center"/>
        </w:trPr>
        <w:tc>
          <w:tcPr>
            <w:tcW w:w="2268" w:type="dxa"/>
            <w:shd w:val="clear" w:color="auto" w:fill="auto"/>
            <w:noWrap/>
            <w:vAlign w:val="bottom"/>
            <w:hideMark/>
          </w:tcPr>
          <w:p w14:paraId="03AAF2A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Sarah</w:t>
            </w:r>
          </w:p>
        </w:tc>
        <w:tc>
          <w:tcPr>
            <w:tcW w:w="2363" w:type="dxa"/>
            <w:shd w:val="clear" w:color="auto" w:fill="auto"/>
            <w:noWrap/>
            <w:vAlign w:val="bottom"/>
            <w:hideMark/>
          </w:tcPr>
          <w:p w14:paraId="502ADB7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Johnsen</w:t>
            </w:r>
          </w:p>
        </w:tc>
        <w:tc>
          <w:tcPr>
            <w:tcW w:w="5718" w:type="dxa"/>
            <w:shd w:val="clear" w:color="auto" w:fill="auto"/>
            <w:noWrap/>
            <w:vAlign w:val="bottom"/>
            <w:hideMark/>
          </w:tcPr>
          <w:p w14:paraId="17330B7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Herriot Watt University </w:t>
            </w:r>
          </w:p>
        </w:tc>
      </w:tr>
      <w:tr w:rsidR="00BF4E38" w:rsidRPr="00C67A1A" w14:paraId="2D9B0239" w14:textId="77777777" w:rsidTr="00BF4E38">
        <w:trPr>
          <w:trHeight w:val="300"/>
          <w:jc w:val="center"/>
        </w:trPr>
        <w:tc>
          <w:tcPr>
            <w:tcW w:w="2268" w:type="dxa"/>
            <w:shd w:val="clear" w:color="auto" w:fill="auto"/>
            <w:noWrap/>
            <w:vAlign w:val="bottom"/>
            <w:hideMark/>
          </w:tcPr>
          <w:p w14:paraId="0574595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Wendy</w:t>
            </w:r>
          </w:p>
        </w:tc>
        <w:tc>
          <w:tcPr>
            <w:tcW w:w="2363" w:type="dxa"/>
            <w:shd w:val="clear" w:color="auto" w:fill="auto"/>
            <w:noWrap/>
            <w:vAlign w:val="bottom"/>
            <w:hideMark/>
          </w:tcPr>
          <w:p w14:paraId="5B933DB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Johnson</w:t>
            </w:r>
          </w:p>
        </w:tc>
        <w:tc>
          <w:tcPr>
            <w:tcW w:w="5718" w:type="dxa"/>
            <w:shd w:val="clear" w:color="auto" w:fill="auto"/>
            <w:noWrap/>
            <w:vAlign w:val="bottom"/>
            <w:hideMark/>
          </w:tcPr>
          <w:p w14:paraId="3AB42FD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of Edinburgh</w:t>
            </w:r>
          </w:p>
        </w:tc>
      </w:tr>
      <w:tr w:rsidR="00BF4E38" w:rsidRPr="00C67A1A" w14:paraId="012BA692" w14:textId="77777777" w:rsidTr="00BF4E38">
        <w:trPr>
          <w:trHeight w:val="300"/>
          <w:jc w:val="center"/>
        </w:trPr>
        <w:tc>
          <w:tcPr>
            <w:tcW w:w="2268" w:type="dxa"/>
            <w:shd w:val="clear" w:color="auto" w:fill="auto"/>
            <w:noWrap/>
            <w:vAlign w:val="bottom"/>
            <w:hideMark/>
          </w:tcPr>
          <w:p w14:paraId="2EB11F5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Marta</w:t>
            </w:r>
          </w:p>
        </w:tc>
        <w:tc>
          <w:tcPr>
            <w:tcW w:w="2363" w:type="dxa"/>
            <w:shd w:val="clear" w:color="auto" w:fill="auto"/>
            <w:noWrap/>
            <w:vAlign w:val="bottom"/>
            <w:hideMark/>
          </w:tcPr>
          <w:p w14:paraId="5C0D511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Kanafa</w:t>
            </w:r>
          </w:p>
        </w:tc>
        <w:tc>
          <w:tcPr>
            <w:tcW w:w="5718" w:type="dxa"/>
            <w:shd w:val="clear" w:color="auto" w:fill="auto"/>
            <w:noWrap/>
            <w:vAlign w:val="bottom"/>
            <w:hideMark/>
          </w:tcPr>
          <w:p w14:paraId="05ED719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444A7631" w14:textId="77777777" w:rsidTr="00BF4E38">
        <w:trPr>
          <w:trHeight w:val="300"/>
          <w:jc w:val="center"/>
        </w:trPr>
        <w:tc>
          <w:tcPr>
            <w:tcW w:w="2268" w:type="dxa"/>
            <w:shd w:val="clear" w:color="auto" w:fill="auto"/>
            <w:noWrap/>
            <w:vAlign w:val="bottom"/>
            <w:hideMark/>
          </w:tcPr>
          <w:p w14:paraId="02A1D40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Thanos</w:t>
            </w:r>
          </w:p>
        </w:tc>
        <w:tc>
          <w:tcPr>
            <w:tcW w:w="2363" w:type="dxa"/>
            <w:shd w:val="clear" w:color="auto" w:fill="auto"/>
            <w:noWrap/>
            <w:vAlign w:val="bottom"/>
            <w:hideMark/>
          </w:tcPr>
          <w:p w14:paraId="1550EC9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Karatzias</w:t>
            </w:r>
          </w:p>
        </w:tc>
        <w:tc>
          <w:tcPr>
            <w:tcW w:w="5718" w:type="dxa"/>
            <w:shd w:val="clear" w:color="auto" w:fill="auto"/>
            <w:noWrap/>
            <w:vAlign w:val="bottom"/>
            <w:hideMark/>
          </w:tcPr>
          <w:p w14:paraId="5C91111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Edinburgh Napier University</w:t>
            </w:r>
          </w:p>
        </w:tc>
      </w:tr>
      <w:tr w:rsidR="00BF4E38" w:rsidRPr="00C67A1A" w14:paraId="0A18AFB4" w14:textId="77777777" w:rsidTr="00BF4E38">
        <w:trPr>
          <w:trHeight w:val="300"/>
          <w:jc w:val="center"/>
        </w:trPr>
        <w:tc>
          <w:tcPr>
            <w:tcW w:w="2268" w:type="dxa"/>
            <w:shd w:val="clear" w:color="auto" w:fill="auto"/>
            <w:noWrap/>
            <w:vAlign w:val="bottom"/>
            <w:hideMark/>
          </w:tcPr>
          <w:p w14:paraId="77A5002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Nicola</w:t>
            </w:r>
          </w:p>
        </w:tc>
        <w:tc>
          <w:tcPr>
            <w:tcW w:w="2363" w:type="dxa"/>
            <w:shd w:val="clear" w:color="auto" w:fill="auto"/>
            <w:noWrap/>
            <w:vAlign w:val="bottom"/>
            <w:hideMark/>
          </w:tcPr>
          <w:p w14:paraId="1002D30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Kelly</w:t>
            </w:r>
          </w:p>
        </w:tc>
        <w:tc>
          <w:tcPr>
            <w:tcW w:w="5718" w:type="dxa"/>
            <w:shd w:val="clear" w:color="auto" w:fill="auto"/>
            <w:noWrap/>
            <w:vAlign w:val="bottom"/>
            <w:hideMark/>
          </w:tcPr>
          <w:p w14:paraId="5766495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South Lanarkshire Council</w:t>
            </w:r>
          </w:p>
        </w:tc>
      </w:tr>
      <w:tr w:rsidR="00BF4E38" w:rsidRPr="00C67A1A" w14:paraId="470781AF" w14:textId="77777777" w:rsidTr="00BF4E38">
        <w:trPr>
          <w:trHeight w:val="300"/>
          <w:jc w:val="center"/>
        </w:trPr>
        <w:tc>
          <w:tcPr>
            <w:tcW w:w="2268" w:type="dxa"/>
            <w:shd w:val="clear" w:color="auto" w:fill="auto"/>
            <w:noWrap/>
            <w:vAlign w:val="bottom"/>
            <w:hideMark/>
          </w:tcPr>
          <w:p w14:paraId="7019541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William</w:t>
            </w:r>
          </w:p>
        </w:tc>
        <w:tc>
          <w:tcPr>
            <w:tcW w:w="2363" w:type="dxa"/>
            <w:shd w:val="clear" w:color="auto" w:fill="auto"/>
            <w:noWrap/>
            <w:vAlign w:val="bottom"/>
            <w:hideMark/>
          </w:tcPr>
          <w:p w14:paraId="16BC166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Kennedy</w:t>
            </w:r>
          </w:p>
        </w:tc>
        <w:tc>
          <w:tcPr>
            <w:tcW w:w="5718" w:type="dxa"/>
            <w:shd w:val="clear" w:color="auto" w:fill="auto"/>
            <w:noWrap/>
            <w:vAlign w:val="bottom"/>
            <w:hideMark/>
          </w:tcPr>
          <w:p w14:paraId="48B446A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East Dunbartonshire Council</w:t>
            </w:r>
          </w:p>
        </w:tc>
      </w:tr>
      <w:tr w:rsidR="00BF4E38" w:rsidRPr="00C67A1A" w14:paraId="7E404DDA" w14:textId="77777777" w:rsidTr="00BF4E38">
        <w:trPr>
          <w:trHeight w:val="300"/>
          <w:jc w:val="center"/>
        </w:trPr>
        <w:tc>
          <w:tcPr>
            <w:tcW w:w="2268" w:type="dxa"/>
            <w:shd w:val="clear" w:color="auto" w:fill="auto"/>
            <w:noWrap/>
            <w:vAlign w:val="bottom"/>
            <w:hideMark/>
          </w:tcPr>
          <w:p w14:paraId="0606EA9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Caroline</w:t>
            </w:r>
          </w:p>
        </w:tc>
        <w:tc>
          <w:tcPr>
            <w:tcW w:w="2363" w:type="dxa"/>
            <w:shd w:val="clear" w:color="auto" w:fill="auto"/>
            <w:noWrap/>
            <w:vAlign w:val="bottom"/>
            <w:hideMark/>
          </w:tcPr>
          <w:p w14:paraId="5261AE4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Kerr</w:t>
            </w:r>
          </w:p>
        </w:tc>
        <w:tc>
          <w:tcPr>
            <w:tcW w:w="5718" w:type="dxa"/>
            <w:shd w:val="clear" w:color="auto" w:fill="auto"/>
            <w:noWrap/>
            <w:vAlign w:val="bottom"/>
            <w:hideMark/>
          </w:tcPr>
          <w:p w14:paraId="08674EA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City of Edinburgh Council</w:t>
            </w:r>
          </w:p>
        </w:tc>
      </w:tr>
      <w:tr w:rsidR="00BF4E38" w:rsidRPr="00C67A1A" w14:paraId="3B3255FE" w14:textId="77777777" w:rsidTr="00BF4E38">
        <w:trPr>
          <w:trHeight w:val="300"/>
          <w:jc w:val="center"/>
        </w:trPr>
        <w:tc>
          <w:tcPr>
            <w:tcW w:w="2268" w:type="dxa"/>
            <w:shd w:val="clear" w:color="auto" w:fill="auto"/>
            <w:noWrap/>
            <w:vAlign w:val="bottom"/>
            <w:hideMark/>
          </w:tcPr>
          <w:p w14:paraId="03F79C7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Rachel</w:t>
            </w:r>
          </w:p>
        </w:tc>
        <w:tc>
          <w:tcPr>
            <w:tcW w:w="2363" w:type="dxa"/>
            <w:shd w:val="clear" w:color="auto" w:fill="auto"/>
            <w:noWrap/>
            <w:vAlign w:val="bottom"/>
            <w:hideMark/>
          </w:tcPr>
          <w:p w14:paraId="4D39FC8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King</w:t>
            </w:r>
          </w:p>
        </w:tc>
        <w:tc>
          <w:tcPr>
            <w:tcW w:w="5718" w:type="dxa"/>
            <w:shd w:val="clear" w:color="auto" w:fill="auto"/>
            <w:noWrap/>
            <w:vAlign w:val="bottom"/>
            <w:hideMark/>
          </w:tcPr>
          <w:p w14:paraId="4498F66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Lothian, East Lothian H&amp;SC</w:t>
            </w:r>
          </w:p>
        </w:tc>
      </w:tr>
      <w:tr w:rsidR="00BF4E38" w:rsidRPr="00C67A1A" w14:paraId="08934A15" w14:textId="77777777" w:rsidTr="00BF4E38">
        <w:trPr>
          <w:trHeight w:val="300"/>
          <w:jc w:val="center"/>
        </w:trPr>
        <w:tc>
          <w:tcPr>
            <w:tcW w:w="2268" w:type="dxa"/>
            <w:shd w:val="clear" w:color="auto" w:fill="auto"/>
            <w:noWrap/>
            <w:vAlign w:val="bottom"/>
            <w:hideMark/>
          </w:tcPr>
          <w:p w14:paraId="1519B31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Tamasin</w:t>
            </w:r>
          </w:p>
        </w:tc>
        <w:tc>
          <w:tcPr>
            <w:tcW w:w="2363" w:type="dxa"/>
            <w:shd w:val="clear" w:color="auto" w:fill="auto"/>
            <w:noWrap/>
            <w:vAlign w:val="bottom"/>
            <w:hideMark/>
          </w:tcPr>
          <w:p w14:paraId="15F732B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Knight</w:t>
            </w:r>
          </w:p>
        </w:tc>
        <w:tc>
          <w:tcPr>
            <w:tcW w:w="5718" w:type="dxa"/>
            <w:shd w:val="clear" w:color="auto" w:fill="auto"/>
            <w:noWrap/>
            <w:vAlign w:val="bottom"/>
            <w:hideMark/>
          </w:tcPr>
          <w:p w14:paraId="4761A8B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Tayside</w:t>
            </w:r>
          </w:p>
        </w:tc>
      </w:tr>
      <w:tr w:rsidR="00BF4E38" w:rsidRPr="00C67A1A" w14:paraId="1F93F579" w14:textId="77777777" w:rsidTr="00BF4E38">
        <w:trPr>
          <w:trHeight w:val="300"/>
          <w:jc w:val="center"/>
        </w:trPr>
        <w:tc>
          <w:tcPr>
            <w:tcW w:w="2268" w:type="dxa"/>
            <w:shd w:val="clear" w:color="auto" w:fill="auto"/>
            <w:noWrap/>
            <w:vAlign w:val="bottom"/>
            <w:hideMark/>
          </w:tcPr>
          <w:p w14:paraId="158DBEE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Joanna</w:t>
            </w:r>
          </w:p>
        </w:tc>
        <w:tc>
          <w:tcPr>
            <w:tcW w:w="2363" w:type="dxa"/>
            <w:shd w:val="clear" w:color="auto" w:fill="auto"/>
            <w:noWrap/>
            <w:vAlign w:val="bottom"/>
            <w:hideMark/>
          </w:tcPr>
          <w:p w14:paraId="79E265E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Kozyra</w:t>
            </w:r>
          </w:p>
        </w:tc>
        <w:tc>
          <w:tcPr>
            <w:tcW w:w="5718" w:type="dxa"/>
            <w:shd w:val="clear" w:color="auto" w:fill="auto"/>
            <w:noWrap/>
            <w:vAlign w:val="bottom"/>
            <w:hideMark/>
          </w:tcPr>
          <w:p w14:paraId="7D6B7C7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The Junction</w:t>
            </w:r>
          </w:p>
        </w:tc>
      </w:tr>
      <w:tr w:rsidR="00BF4E38" w:rsidRPr="00C67A1A" w14:paraId="33399EE7" w14:textId="77777777" w:rsidTr="00BF4E38">
        <w:trPr>
          <w:trHeight w:val="300"/>
          <w:jc w:val="center"/>
        </w:trPr>
        <w:tc>
          <w:tcPr>
            <w:tcW w:w="2268" w:type="dxa"/>
            <w:shd w:val="clear" w:color="auto" w:fill="auto"/>
            <w:noWrap/>
            <w:vAlign w:val="bottom"/>
            <w:hideMark/>
          </w:tcPr>
          <w:p w14:paraId="0A3CD4A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Stacey</w:t>
            </w:r>
          </w:p>
        </w:tc>
        <w:tc>
          <w:tcPr>
            <w:tcW w:w="2363" w:type="dxa"/>
            <w:shd w:val="clear" w:color="auto" w:fill="auto"/>
            <w:noWrap/>
            <w:vAlign w:val="bottom"/>
            <w:hideMark/>
          </w:tcPr>
          <w:p w14:paraId="5AB6351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Kyle</w:t>
            </w:r>
          </w:p>
        </w:tc>
        <w:tc>
          <w:tcPr>
            <w:tcW w:w="5718" w:type="dxa"/>
            <w:shd w:val="clear" w:color="auto" w:fill="auto"/>
            <w:noWrap/>
            <w:vAlign w:val="bottom"/>
            <w:hideMark/>
          </w:tcPr>
          <w:p w14:paraId="1B1FEFA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Children and Families Dumfries and Galloway Council</w:t>
            </w:r>
          </w:p>
        </w:tc>
      </w:tr>
      <w:tr w:rsidR="00BF4E38" w:rsidRPr="00C67A1A" w14:paraId="6C21CF5B" w14:textId="77777777" w:rsidTr="00BF4E38">
        <w:trPr>
          <w:trHeight w:val="300"/>
          <w:jc w:val="center"/>
        </w:trPr>
        <w:tc>
          <w:tcPr>
            <w:tcW w:w="2268" w:type="dxa"/>
            <w:shd w:val="clear" w:color="auto" w:fill="auto"/>
            <w:noWrap/>
            <w:vAlign w:val="bottom"/>
            <w:hideMark/>
          </w:tcPr>
          <w:p w14:paraId="4491D77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Tom</w:t>
            </w:r>
          </w:p>
        </w:tc>
        <w:tc>
          <w:tcPr>
            <w:tcW w:w="2363" w:type="dxa"/>
            <w:shd w:val="clear" w:color="auto" w:fill="auto"/>
            <w:noWrap/>
            <w:vAlign w:val="bottom"/>
            <w:hideMark/>
          </w:tcPr>
          <w:p w14:paraId="2A03B80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Lamplugh</w:t>
            </w:r>
          </w:p>
        </w:tc>
        <w:tc>
          <w:tcPr>
            <w:tcW w:w="5718" w:type="dxa"/>
            <w:shd w:val="clear" w:color="auto" w:fill="auto"/>
            <w:noWrap/>
            <w:vAlign w:val="bottom"/>
            <w:hideMark/>
          </w:tcPr>
          <w:p w14:paraId="6BB7256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3D77E8AC" w14:textId="77777777" w:rsidTr="00BF4E38">
        <w:trPr>
          <w:trHeight w:val="300"/>
          <w:jc w:val="center"/>
        </w:trPr>
        <w:tc>
          <w:tcPr>
            <w:tcW w:w="2268" w:type="dxa"/>
            <w:shd w:val="clear" w:color="auto" w:fill="auto"/>
            <w:noWrap/>
            <w:vAlign w:val="bottom"/>
            <w:hideMark/>
          </w:tcPr>
          <w:p w14:paraId="681CBD1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Jenny</w:t>
            </w:r>
          </w:p>
        </w:tc>
        <w:tc>
          <w:tcPr>
            <w:tcW w:w="2363" w:type="dxa"/>
            <w:shd w:val="clear" w:color="auto" w:fill="auto"/>
            <w:noWrap/>
            <w:vAlign w:val="bottom"/>
            <w:hideMark/>
          </w:tcPr>
          <w:p w14:paraId="318EC58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Leishman</w:t>
            </w:r>
          </w:p>
        </w:tc>
        <w:tc>
          <w:tcPr>
            <w:tcW w:w="5718" w:type="dxa"/>
            <w:shd w:val="clear" w:color="auto" w:fill="auto"/>
            <w:noWrap/>
            <w:vAlign w:val="bottom"/>
            <w:hideMark/>
          </w:tcPr>
          <w:p w14:paraId="4D3D231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1D6E37E5" w14:textId="77777777" w:rsidTr="00BF4E38">
        <w:trPr>
          <w:trHeight w:val="300"/>
          <w:jc w:val="center"/>
        </w:trPr>
        <w:tc>
          <w:tcPr>
            <w:tcW w:w="2268" w:type="dxa"/>
            <w:shd w:val="clear" w:color="auto" w:fill="auto"/>
            <w:noWrap/>
            <w:vAlign w:val="bottom"/>
            <w:hideMark/>
          </w:tcPr>
          <w:p w14:paraId="3C25D49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Michelle</w:t>
            </w:r>
          </w:p>
        </w:tc>
        <w:tc>
          <w:tcPr>
            <w:tcW w:w="2363" w:type="dxa"/>
            <w:shd w:val="clear" w:color="auto" w:fill="auto"/>
            <w:noWrap/>
            <w:vAlign w:val="bottom"/>
            <w:hideMark/>
          </w:tcPr>
          <w:p w14:paraId="125A8BD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Lloyd</w:t>
            </w:r>
          </w:p>
        </w:tc>
        <w:tc>
          <w:tcPr>
            <w:tcW w:w="5718" w:type="dxa"/>
            <w:shd w:val="clear" w:color="auto" w:fill="auto"/>
            <w:noWrap/>
            <w:vAlign w:val="bottom"/>
            <w:hideMark/>
          </w:tcPr>
          <w:p w14:paraId="36B373C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Cyrenians</w:t>
            </w:r>
          </w:p>
        </w:tc>
      </w:tr>
      <w:tr w:rsidR="00BF4E38" w:rsidRPr="00C67A1A" w14:paraId="53233296" w14:textId="77777777" w:rsidTr="00BF4E38">
        <w:trPr>
          <w:trHeight w:val="300"/>
          <w:jc w:val="center"/>
        </w:trPr>
        <w:tc>
          <w:tcPr>
            <w:tcW w:w="2268" w:type="dxa"/>
            <w:shd w:val="clear" w:color="auto" w:fill="auto"/>
            <w:noWrap/>
            <w:vAlign w:val="bottom"/>
            <w:hideMark/>
          </w:tcPr>
          <w:p w14:paraId="28631D6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Joanne</w:t>
            </w:r>
          </w:p>
        </w:tc>
        <w:tc>
          <w:tcPr>
            <w:tcW w:w="2363" w:type="dxa"/>
            <w:shd w:val="clear" w:color="auto" w:fill="auto"/>
            <w:noWrap/>
            <w:vAlign w:val="bottom"/>
            <w:hideMark/>
          </w:tcPr>
          <w:p w14:paraId="7D6C417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Logan</w:t>
            </w:r>
          </w:p>
        </w:tc>
        <w:tc>
          <w:tcPr>
            <w:tcW w:w="5718" w:type="dxa"/>
            <w:shd w:val="clear" w:color="auto" w:fill="auto"/>
            <w:noWrap/>
            <w:vAlign w:val="bottom"/>
            <w:hideMark/>
          </w:tcPr>
          <w:p w14:paraId="3D17BFB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Police Scotland</w:t>
            </w:r>
          </w:p>
        </w:tc>
      </w:tr>
      <w:tr w:rsidR="00BF4E38" w:rsidRPr="00C67A1A" w14:paraId="6405C4A4" w14:textId="77777777" w:rsidTr="00BF4E38">
        <w:trPr>
          <w:trHeight w:val="300"/>
          <w:jc w:val="center"/>
        </w:trPr>
        <w:tc>
          <w:tcPr>
            <w:tcW w:w="2268" w:type="dxa"/>
            <w:shd w:val="clear" w:color="auto" w:fill="auto"/>
            <w:noWrap/>
            <w:vAlign w:val="bottom"/>
            <w:hideMark/>
          </w:tcPr>
          <w:p w14:paraId="0858938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lastRenderedPageBreak/>
              <w:t>Rachel</w:t>
            </w:r>
          </w:p>
        </w:tc>
        <w:tc>
          <w:tcPr>
            <w:tcW w:w="2363" w:type="dxa"/>
            <w:shd w:val="clear" w:color="auto" w:fill="auto"/>
            <w:noWrap/>
            <w:vAlign w:val="bottom"/>
            <w:hideMark/>
          </w:tcPr>
          <w:p w14:paraId="4920CFF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Love</w:t>
            </w:r>
          </w:p>
        </w:tc>
        <w:tc>
          <w:tcPr>
            <w:tcW w:w="5718" w:type="dxa"/>
            <w:shd w:val="clear" w:color="auto" w:fill="auto"/>
            <w:noWrap/>
            <w:vAlign w:val="bottom"/>
            <w:hideMark/>
          </w:tcPr>
          <w:p w14:paraId="0AD68DA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NSPCC Scotland</w:t>
            </w:r>
          </w:p>
        </w:tc>
      </w:tr>
      <w:tr w:rsidR="00BF4E38" w:rsidRPr="00C67A1A" w14:paraId="1A02EE9F" w14:textId="77777777" w:rsidTr="00BF4E38">
        <w:trPr>
          <w:trHeight w:val="300"/>
          <w:jc w:val="center"/>
        </w:trPr>
        <w:tc>
          <w:tcPr>
            <w:tcW w:w="2268" w:type="dxa"/>
            <w:shd w:val="clear" w:color="auto" w:fill="auto"/>
            <w:noWrap/>
            <w:vAlign w:val="bottom"/>
            <w:hideMark/>
          </w:tcPr>
          <w:p w14:paraId="4C55BA8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Pauline</w:t>
            </w:r>
          </w:p>
        </w:tc>
        <w:tc>
          <w:tcPr>
            <w:tcW w:w="2363" w:type="dxa"/>
            <w:shd w:val="clear" w:color="auto" w:fill="auto"/>
            <w:noWrap/>
            <w:vAlign w:val="bottom"/>
            <w:hideMark/>
          </w:tcPr>
          <w:p w14:paraId="0FE14C3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Lunn</w:t>
            </w:r>
          </w:p>
        </w:tc>
        <w:tc>
          <w:tcPr>
            <w:tcW w:w="5718" w:type="dxa"/>
            <w:shd w:val="clear" w:color="auto" w:fill="auto"/>
            <w:noWrap/>
            <w:vAlign w:val="bottom"/>
            <w:hideMark/>
          </w:tcPr>
          <w:p w14:paraId="5135DA4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Ypeople</w:t>
            </w:r>
          </w:p>
        </w:tc>
      </w:tr>
      <w:tr w:rsidR="00BF4E38" w:rsidRPr="00C67A1A" w14:paraId="1BCC994C" w14:textId="77777777" w:rsidTr="00BF4E38">
        <w:trPr>
          <w:trHeight w:val="300"/>
          <w:jc w:val="center"/>
        </w:trPr>
        <w:tc>
          <w:tcPr>
            <w:tcW w:w="2268" w:type="dxa"/>
            <w:shd w:val="clear" w:color="auto" w:fill="auto"/>
            <w:noWrap/>
            <w:vAlign w:val="bottom"/>
            <w:hideMark/>
          </w:tcPr>
          <w:p w14:paraId="7D88F8A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Kathleen</w:t>
            </w:r>
          </w:p>
        </w:tc>
        <w:tc>
          <w:tcPr>
            <w:tcW w:w="2363" w:type="dxa"/>
            <w:shd w:val="clear" w:color="auto" w:fill="auto"/>
            <w:noWrap/>
            <w:vAlign w:val="bottom"/>
            <w:hideMark/>
          </w:tcPr>
          <w:p w14:paraId="0AB886B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Mackenzie</w:t>
            </w:r>
          </w:p>
        </w:tc>
        <w:tc>
          <w:tcPr>
            <w:tcW w:w="5718" w:type="dxa"/>
            <w:shd w:val="clear" w:color="auto" w:fill="auto"/>
            <w:noWrap/>
            <w:vAlign w:val="bottom"/>
            <w:hideMark/>
          </w:tcPr>
          <w:p w14:paraId="64152F8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Families First St Andrews</w:t>
            </w:r>
          </w:p>
        </w:tc>
      </w:tr>
      <w:tr w:rsidR="00BF4E38" w:rsidRPr="00C67A1A" w14:paraId="357CD502" w14:textId="77777777" w:rsidTr="00BF4E38">
        <w:trPr>
          <w:trHeight w:val="300"/>
          <w:jc w:val="center"/>
        </w:trPr>
        <w:tc>
          <w:tcPr>
            <w:tcW w:w="2268" w:type="dxa"/>
            <w:shd w:val="clear" w:color="auto" w:fill="auto"/>
            <w:noWrap/>
            <w:vAlign w:val="bottom"/>
            <w:hideMark/>
          </w:tcPr>
          <w:p w14:paraId="1321B0E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Franca</w:t>
            </w:r>
          </w:p>
        </w:tc>
        <w:tc>
          <w:tcPr>
            <w:tcW w:w="2363" w:type="dxa"/>
            <w:shd w:val="clear" w:color="auto" w:fill="auto"/>
            <w:noWrap/>
            <w:vAlign w:val="bottom"/>
            <w:hideMark/>
          </w:tcPr>
          <w:p w14:paraId="0E8B916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Macleod</w:t>
            </w:r>
          </w:p>
        </w:tc>
        <w:tc>
          <w:tcPr>
            <w:tcW w:w="5718" w:type="dxa"/>
            <w:shd w:val="clear" w:color="auto" w:fill="auto"/>
            <w:noWrap/>
            <w:vAlign w:val="bottom"/>
            <w:hideMark/>
          </w:tcPr>
          <w:p w14:paraId="1B55612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24B9505E" w14:textId="77777777" w:rsidTr="00BF4E38">
        <w:trPr>
          <w:trHeight w:val="300"/>
          <w:jc w:val="center"/>
        </w:trPr>
        <w:tc>
          <w:tcPr>
            <w:tcW w:w="2268" w:type="dxa"/>
            <w:shd w:val="clear" w:color="auto" w:fill="auto"/>
            <w:noWrap/>
            <w:vAlign w:val="bottom"/>
            <w:hideMark/>
          </w:tcPr>
          <w:p w14:paraId="11047E4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Rachel</w:t>
            </w:r>
          </w:p>
        </w:tc>
        <w:tc>
          <w:tcPr>
            <w:tcW w:w="2363" w:type="dxa"/>
            <w:shd w:val="clear" w:color="auto" w:fill="auto"/>
            <w:noWrap/>
            <w:vAlign w:val="bottom"/>
            <w:hideMark/>
          </w:tcPr>
          <w:p w14:paraId="746D276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Macpherson</w:t>
            </w:r>
          </w:p>
        </w:tc>
        <w:tc>
          <w:tcPr>
            <w:tcW w:w="5718" w:type="dxa"/>
            <w:shd w:val="clear" w:color="auto" w:fill="auto"/>
            <w:noWrap/>
            <w:vAlign w:val="bottom"/>
            <w:hideMark/>
          </w:tcPr>
          <w:p w14:paraId="1A8CC04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51B10013" w14:textId="77777777" w:rsidTr="00BF4E38">
        <w:trPr>
          <w:trHeight w:val="300"/>
          <w:jc w:val="center"/>
        </w:trPr>
        <w:tc>
          <w:tcPr>
            <w:tcW w:w="2268" w:type="dxa"/>
            <w:shd w:val="clear" w:color="auto" w:fill="auto"/>
            <w:noWrap/>
            <w:vAlign w:val="bottom"/>
            <w:hideMark/>
          </w:tcPr>
          <w:p w14:paraId="744CE13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Fiona</w:t>
            </w:r>
          </w:p>
        </w:tc>
        <w:tc>
          <w:tcPr>
            <w:tcW w:w="2363" w:type="dxa"/>
            <w:shd w:val="clear" w:color="auto" w:fill="auto"/>
            <w:noWrap/>
            <w:vAlign w:val="bottom"/>
            <w:hideMark/>
          </w:tcPr>
          <w:p w14:paraId="4467F3B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Malcolm</w:t>
            </w:r>
          </w:p>
        </w:tc>
        <w:tc>
          <w:tcPr>
            <w:tcW w:w="5718" w:type="dxa"/>
            <w:shd w:val="clear" w:color="auto" w:fill="auto"/>
            <w:noWrap/>
            <w:vAlign w:val="bottom"/>
            <w:hideMark/>
          </w:tcPr>
          <w:p w14:paraId="62FE528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70FBE3AB" w14:textId="77777777" w:rsidTr="00BF4E38">
        <w:trPr>
          <w:trHeight w:val="300"/>
          <w:jc w:val="center"/>
        </w:trPr>
        <w:tc>
          <w:tcPr>
            <w:tcW w:w="2268" w:type="dxa"/>
            <w:shd w:val="clear" w:color="auto" w:fill="auto"/>
            <w:noWrap/>
            <w:vAlign w:val="bottom"/>
            <w:hideMark/>
          </w:tcPr>
          <w:p w14:paraId="0E5CBC7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Louise </w:t>
            </w:r>
          </w:p>
        </w:tc>
        <w:tc>
          <w:tcPr>
            <w:tcW w:w="2363" w:type="dxa"/>
            <w:shd w:val="clear" w:color="auto" w:fill="auto"/>
            <w:noWrap/>
            <w:vAlign w:val="bottom"/>
            <w:hideMark/>
          </w:tcPr>
          <w:p w14:paraId="16B7A3E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Marryat</w:t>
            </w:r>
          </w:p>
        </w:tc>
        <w:tc>
          <w:tcPr>
            <w:tcW w:w="5718" w:type="dxa"/>
            <w:shd w:val="clear" w:color="auto" w:fill="auto"/>
            <w:noWrap/>
            <w:vAlign w:val="bottom"/>
            <w:hideMark/>
          </w:tcPr>
          <w:p w14:paraId="1E16EFD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of Edinburgh</w:t>
            </w:r>
          </w:p>
        </w:tc>
      </w:tr>
      <w:tr w:rsidR="00BF4E38" w:rsidRPr="00C67A1A" w14:paraId="7BEFB2E2" w14:textId="77777777" w:rsidTr="00BF4E38">
        <w:trPr>
          <w:trHeight w:val="300"/>
          <w:jc w:val="center"/>
        </w:trPr>
        <w:tc>
          <w:tcPr>
            <w:tcW w:w="2268" w:type="dxa"/>
            <w:shd w:val="clear" w:color="auto" w:fill="auto"/>
            <w:noWrap/>
            <w:vAlign w:val="bottom"/>
            <w:hideMark/>
          </w:tcPr>
          <w:p w14:paraId="0A5A0BC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Jane</w:t>
            </w:r>
          </w:p>
        </w:tc>
        <w:tc>
          <w:tcPr>
            <w:tcW w:w="2363" w:type="dxa"/>
            <w:shd w:val="clear" w:color="auto" w:fill="auto"/>
            <w:noWrap/>
            <w:vAlign w:val="bottom"/>
            <w:hideMark/>
          </w:tcPr>
          <w:p w14:paraId="3B82F0D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Marshall</w:t>
            </w:r>
          </w:p>
        </w:tc>
        <w:tc>
          <w:tcPr>
            <w:tcW w:w="5718" w:type="dxa"/>
            <w:shd w:val="clear" w:color="auto" w:fill="auto"/>
            <w:noWrap/>
            <w:vAlign w:val="bottom"/>
            <w:hideMark/>
          </w:tcPr>
          <w:p w14:paraId="295D50C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Boroughloch Medical Practice</w:t>
            </w:r>
          </w:p>
        </w:tc>
      </w:tr>
      <w:tr w:rsidR="00BF4E38" w:rsidRPr="00C67A1A" w14:paraId="253A41FF" w14:textId="77777777" w:rsidTr="00BF4E38">
        <w:trPr>
          <w:trHeight w:val="300"/>
          <w:jc w:val="center"/>
        </w:trPr>
        <w:tc>
          <w:tcPr>
            <w:tcW w:w="2268" w:type="dxa"/>
            <w:shd w:val="clear" w:color="auto" w:fill="auto"/>
            <w:noWrap/>
            <w:vAlign w:val="bottom"/>
            <w:hideMark/>
          </w:tcPr>
          <w:p w14:paraId="35AE7FD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Charlie</w:t>
            </w:r>
          </w:p>
        </w:tc>
        <w:tc>
          <w:tcPr>
            <w:tcW w:w="2363" w:type="dxa"/>
            <w:shd w:val="clear" w:color="auto" w:fill="auto"/>
            <w:noWrap/>
            <w:vAlign w:val="bottom"/>
            <w:hideMark/>
          </w:tcPr>
          <w:p w14:paraId="026B18C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Martin</w:t>
            </w:r>
          </w:p>
        </w:tc>
        <w:tc>
          <w:tcPr>
            <w:tcW w:w="5718" w:type="dxa"/>
            <w:shd w:val="clear" w:color="auto" w:fill="auto"/>
            <w:noWrap/>
            <w:vAlign w:val="bottom"/>
            <w:hideMark/>
          </w:tcPr>
          <w:p w14:paraId="61A22A3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The Wise Group</w:t>
            </w:r>
          </w:p>
        </w:tc>
      </w:tr>
      <w:tr w:rsidR="00BF4E38" w:rsidRPr="00C67A1A" w14:paraId="0B13C80E" w14:textId="77777777" w:rsidTr="00BF4E38">
        <w:trPr>
          <w:trHeight w:val="300"/>
          <w:jc w:val="center"/>
        </w:trPr>
        <w:tc>
          <w:tcPr>
            <w:tcW w:w="2268" w:type="dxa"/>
            <w:shd w:val="clear" w:color="auto" w:fill="auto"/>
            <w:noWrap/>
            <w:vAlign w:val="bottom"/>
            <w:hideMark/>
          </w:tcPr>
          <w:p w14:paraId="47029F1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Leah</w:t>
            </w:r>
          </w:p>
        </w:tc>
        <w:tc>
          <w:tcPr>
            <w:tcW w:w="2363" w:type="dxa"/>
            <w:shd w:val="clear" w:color="auto" w:fill="auto"/>
            <w:noWrap/>
            <w:vAlign w:val="bottom"/>
            <w:hideMark/>
          </w:tcPr>
          <w:p w14:paraId="4A9E0BD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McCabe</w:t>
            </w:r>
          </w:p>
        </w:tc>
        <w:tc>
          <w:tcPr>
            <w:tcW w:w="5718" w:type="dxa"/>
            <w:shd w:val="clear" w:color="auto" w:fill="auto"/>
            <w:noWrap/>
            <w:vAlign w:val="bottom"/>
            <w:hideMark/>
          </w:tcPr>
          <w:p w14:paraId="2C3868A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Sentencing Council</w:t>
            </w:r>
          </w:p>
        </w:tc>
      </w:tr>
      <w:tr w:rsidR="00BF4E38" w:rsidRPr="00C67A1A" w14:paraId="7BEF5D2D" w14:textId="77777777" w:rsidTr="00BF4E38">
        <w:trPr>
          <w:trHeight w:val="300"/>
          <w:jc w:val="center"/>
        </w:trPr>
        <w:tc>
          <w:tcPr>
            <w:tcW w:w="2268" w:type="dxa"/>
            <w:shd w:val="clear" w:color="auto" w:fill="auto"/>
            <w:noWrap/>
            <w:vAlign w:val="bottom"/>
            <w:hideMark/>
          </w:tcPr>
          <w:p w14:paraId="10EE7E7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Jan</w:t>
            </w:r>
          </w:p>
        </w:tc>
        <w:tc>
          <w:tcPr>
            <w:tcW w:w="2363" w:type="dxa"/>
            <w:shd w:val="clear" w:color="auto" w:fill="auto"/>
            <w:noWrap/>
            <w:vAlign w:val="bottom"/>
            <w:hideMark/>
          </w:tcPr>
          <w:p w14:paraId="2875F8E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McClory</w:t>
            </w:r>
          </w:p>
        </w:tc>
        <w:tc>
          <w:tcPr>
            <w:tcW w:w="5718" w:type="dxa"/>
            <w:shd w:val="clear" w:color="auto" w:fill="auto"/>
            <w:noWrap/>
            <w:vAlign w:val="bottom"/>
            <w:hideMark/>
          </w:tcPr>
          <w:p w14:paraId="50DAFB8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of Edinburgh</w:t>
            </w:r>
          </w:p>
        </w:tc>
      </w:tr>
      <w:tr w:rsidR="00BF4E38" w:rsidRPr="00C67A1A" w14:paraId="4DD3C0F5" w14:textId="77777777" w:rsidTr="00BF4E38">
        <w:trPr>
          <w:trHeight w:val="300"/>
          <w:jc w:val="center"/>
        </w:trPr>
        <w:tc>
          <w:tcPr>
            <w:tcW w:w="2268" w:type="dxa"/>
            <w:shd w:val="clear" w:color="auto" w:fill="auto"/>
            <w:noWrap/>
            <w:vAlign w:val="bottom"/>
            <w:hideMark/>
          </w:tcPr>
          <w:p w14:paraId="28D674F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Avril</w:t>
            </w:r>
          </w:p>
        </w:tc>
        <w:tc>
          <w:tcPr>
            <w:tcW w:w="2363" w:type="dxa"/>
            <w:shd w:val="clear" w:color="auto" w:fill="auto"/>
            <w:noWrap/>
            <w:vAlign w:val="bottom"/>
            <w:hideMark/>
          </w:tcPr>
          <w:p w14:paraId="46521E0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McIvor</w:t>
            </w:r>
          </w:p>
        </w:tc>
        <w:tc>
          <w:tcPr>
            <w:tcW w:w="5718" w:type="dxa"/>
            <w:shd w:val="clear" w:color="auto" w:fill="auto"/>
            <w:noWrap/>
            <w:vAlign w:val="bottom"/>
            <w:hideMark/>
          </w:tcPr>
          <w:p w14:paraId="57575E9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of Edinburgh</w:t>
            </w:r>
          </w:p>
        </w:tc>
      </w:tr>
      <w:tr w:rsidR="00BF4E38" w:rsidRPr="00C67A1A" w14:paraId="06C30A33" w14:textId="77777777" w:rsidTr="00BF4E38">
        <w:trPr>
          <w:trHeight w:val="300"/>
          <w:jc w:val="center"/>
        </w:trPr>
        <w:tc>
          <w:tcPr>
            <w:tcW w:w="2268" w:type="dxa"/>
            <w:shd w:val="clear" w:color="auto" w:fill="auto"/>
            <w:noWrap/>
            <w:vAlign w:val="bottom"/>
            <w:hideMark/>
          </w:tcPr>
          <w:p w14:paraId="4F9E608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Crina</w:t>
            </w:r>
          </w:p>
        </w:tc>
        <w:tc>
          <w:tcPr>
            <w:tcW w:w="2363" w:type="dxa"/>
            <w:shd w:val="clear" w:color="auto" w:fill="auto"/>
            <w:noWrap/>
            <w:vAlign w:val="bottom"/>
            <w:hideMark/>
          </w:tcPr>
          <w:p w14:paraId="09E9051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Mihet</w:t>
            </w:r>
          </w:p>
        </w:tc>
        <w:tc>
          <w:tcPr>
            <w:tcW w:w="5718" w:type="dxa"/>
            <w:shd w:val="clear" w:color="auto" w:fill="auto"/>
            <w:noWrap/>
            <w:vAlign w:val="bottom"/>
            <w:hideMark/>
          </w:tcPr>
          <w:p w14:paraId="4B75F19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Dumfries and Galloway Council SW Youth Justice</w:t>
            </w:r>
          </w:p>
        </w:tc>
      </w:tr>
      <w:tr w:rsidR="00BF4E38" w:rsidRPr="00C67A1A" w14:paraId="08ABA40F" w14:textId="77777777" w:rsidTr="00BF4E38">
        <w:trPr>
          <w:trHeight w:val="300"/>
          <w:jc w:val="center"/>
        </w:trPr>
        <w:tc>
          <w:tcPr>
            <w:tcW w:w="2268" w:type="dxa"/>
            <w:shd w:val="clear" w:color="auto" w:fill="auto"/>
            <w:noWrap/>
            <w:vAlign w:val="bottom"/>
            <w:hideMark/>
          </w:tcPr>
          <w:p w14:paraId="036B0B2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Alison</w:t>
            </w:r>
          </w:p>
        </w:tc>
        <w:tc>
          <w:tcPr>
            <w:tcW w:w="2363" w:type="dxa"/>
            <w:shd w:val="clear" w:color="auto" w:fill="auto"/>
            <w:noWrap/>
            <w:vAlign w:val="bottom"/>
            <w:hideMark/>
          </w:tcPr>
          <w:p w14:paraId="3C980C6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Miller</w:t>
            </w:r>
          </w:p>
        </w:tc>
        <w:tc>
          <w:tcPr>
            <w:tcW w:w="5718" w:type="dxa"/>
            <w:shd w:val="clear" w:color="auto" w:fill="auto"/>
            <w:noWrap/>
            <w:vAlign w:val="bottom"/>
            <w:hideMark/>
          </w:tcPr>
          <w:p w14:paraId="30214D9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Families First St Andrews</w:t>
            </w:r>
          </w:p>
        </w:tc>
      </w:tr>
      <w:tr w:rsidR="00BF4E38" w:rsidRPr="00C67A1A" w14:paraId="7362ADE0" w14:textId="77777777" w:rsidTr="00BF4E38">
        <w:trPr>
          <w:trHeight w:val="300"/>
          <w:jc w:val="center"/>
        </w:trPr>
        <w:tc>
          <w:tcPr>
            <w:tcW w:w="2268" w:type="dxa"/>
            <w:shd w:val="clear" w:color="auto" w:fill="auto"/>
            <w:noWrap/>
            <w:vAlign w:val="bottom"/>
            <w:hideMark/>
          </w:tcPr>
          <w:p w14:paraId="3BC1780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ganka</w:t>
            </w:r>
          </w:p>
        </w:tc>
        <w:tc>
          <w:tcPr>
            <w:tcW w:w="2363" w:type="dxa"/>
            <w:shd w:val="clear" w:color="auto" w:fill="auto"/>
            <w:noWrap/>
            <w:vAlign w:val="bottom"/>
            <w:hideMark/>
          </w:tcPr>
          <w:p w14:paraId="0825FD8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Mueller</w:t>
            </w:r>
          </w:p>
        </w:tc>
        <w:tc>
          <w:tcPr>
            <w:tcW w:w="5718" w:type="dxa"/>
            <w:shd w:val="clear" w:color="auto" w:fill="auto"/>
            <w:noWrap/>
            <w:vAlign w:val="bottom"/>
            <w:hideMark/>
          </w:tcPr>
          <w:p w14:paraId="347B25B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0BC3F627" w14:textId="77777777" w:rsidTr="00BF4E38">
        <w:trPr>
          <w:trHeight w:val="300"/>
          <w:jc w:val="center"/>
        </w:trPr>
        <w:tc>
          <w:tcPr>
            <w:tcW w:w="2268" w:type="dxa"/>
            <w:shd w:val="clear" w:color="auto" w:fill="auto"/>
            <w:noWrap/>
            <w:vAlign w:val="bottom"/>
            <w:hideMark/>
          </w:tcPr>
          <w:p w14:paraId="2BB566C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Jane </w:t>
            </w:r>
          </w:p>
        </w:tc>
        <w:tc>
          <w:tcPr>
            <w:tcW w:w="2363" w:type="dxa"/>
            <w:shd w:val="clear" w:color="auto" w:fill="auto"/>
            <w:noWrap/>
            <w:vAlign w:val="bottom"/>
            <w:hideMark/>
          </w:tcPr>
          <w:p w14:paraId="6933E80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Mulcahy</w:t>
            </w:r>
          </w:p>
        </w:tc>
        <w:tc>
          <w:tcPr>
            <w:tcW w:w="5718" w:type="dxa"/>
            <w:shd w:val="clear" w:color="auto" w:fill="auto"/>
            <w:noWrap/>
            <w:vAlign w:val="bottom"/>
            <w:hideMark/>
          </w:tcPr>
          <w:p w14:paraId="075966A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College Cork</w:t>
            </w:r>
          </w:p>
        </w:tc>
      </w:tr>
      <w:tr w:rsidR="00BF4E38" w:rsidRPr="00C67A1A" w14:paraId="75990456" w14:textId="77777777" w:rsidTr="00BF4E38">
        <w:trPr>
          <w:trHeight w:val="300"/>
          <w:jc w:val="center"/>
        </w:trPr>
        <w:tc>
          <w:tcPr>
            <w:tcW w:w="2268" w:type="dxa"/>
            <w:shd w:val="clear" w:color="auto" w:fill="auto"/>
            <w:noWrap/>
            <w:vAlign w:val="bottom"/>
            <w:hideMark/>
          </w:tcPr>
          <w:p w14:paraId="77C6F5B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Lucy</w:t>
            </w:r>
          </w:p>
        </w:tc>
        <w:tc>
          <w:tcPr>
            <w:tcW w:w="2363" w:type="dxa"/>
            <w:shd w:val="clear" w:color="auto" w:fill="auto"/>
            <w:noWrap/>
            <w:vAlign w:val="bottom"/>
            <w:hideMark/>
          </w:tcPr>
          <w:p w14:paraId="26CCFBC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Mulvagh</w:t>
            </w:r>
          </w:p>
        </w:tc>
        <w:tc>
          <w:tcPr>
            <w:tcW w:w="5718" w:type="dxa"/>
            <w:shd w:val="clear" w:color="auto" w:fill="auto"/>
            <w:noWrap/>
            <w:vAlign w:val="bottom"/>
            <w:hideMark/>
          </w:tcPr>
          <w:p w14:paraId="20E468E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Health and Social Care Alliance Scotland (The ALLIANCE)</w:t>
            </w:r>
          </w:p>
        </w:tc>
      </w:tr>
      <w:tr w:rsidR="00BF4E38" w:rsidRPr="00C67A1A" w14:paraId="3A63B05C" w14:textId="77777777" w:rsidTr="00BF4E38">
        <w:trPr>
          <w:trHeight w:val="300"/>
          <w:jc w:val="center"/>
        </w:trPr>
        <w:tc>
          <w:tcPr>
            <w:tcW w:w="2268" w:type="dxa"/>
            <w:shd w:val="clear" w:color="auto" w:fill="auto"/>
            <w:noWrap/>
            <w:vAlign w:val="bottom"/>
            <w:hideMark/>
          </w:tcPr>
          <w:p w14:paraId="0A484DB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Alex</w:t>
            </w:r>
          </w:p>
        </w:tc>
        <w:tc>
          <w:tcPr>
            <w:tcW w:w="2363" w:type="dxa"/>
            <w:shd w:val="clear" w:color="auto" w:fill="auto"/>
            <w:noWrap/>
            <w:vAlign w:val="bottom"/>
            <w:hideMark/>
          </w:tcPr>
          <w:p w14:paraId="12D9D2F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O'Donnell</w:t>
            </w:r>
          </w:p>
        </w:tc>
        <w:tc>
          <w:tcPr>
            <w:tcW w:w="5718" w:type="dxa"/>
            <w:shd w:val="clear" w:color="auto" w:fill="auto"/>
            <w:noWrap/>
            <w:vAlign w:val="bottom"/>
            <w:hideMark/>
          </w:tcPr>
          <w:p w14:paraId="497F797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CJ Social Work</w:t>
            </w:r>
          </w:p>
        </w:tc>
      </w:tr>
      <w:tr w:rsidR="00BF4E38" w:rsidRPr="00C67A1A" w14:paraId="5CFA77E8" w14:textId="77777777" w:rsidTr="00BF4E38">
        <w:trPr>
          <w:trHeight w:val="300"/>
          <w:jc w:val="center"/>
        </w:trPr>
        <w:tc>
          <w:tcPr>
            <w:tcW w:w="2268" w:type="dxa"/>
            <w:shd w:val="clear" w:color="auto" w:fill="auto"/>
            <w:noWrap/>
            <w:vAlign w:val="bottom"/>
            <w:hideMark/>
          </w:tcPr>
          <w:p w14:paraId="1D71830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Stefania</w:t>
            </w:r>
          </w:p>
        </w:tc>
        <w:tc>
          <w:tcPr>
            <w:tcW w:w="2363" w:type="dxa"/>
            <w:shd w:val="clear" w:color="auto" w:fill="auto"/>
            <w:noWrap/>
            <w:vAlign w:val="bottom"/>
            <w:hideMark/>
          </w:tcPr>
          <w:p w14:paraId="26BB7F1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Oikonomou</w:t>
            </w:r>
          </w:p>
        </w:tc>
        <w:tc>
          <w:tcPr>
            <w:tcW w:w="5718" w:type="dxa"/>
            <w:shd w:val="clear" w:color="auto" w:fill="auto"/>
            <w:noWrap/>
            <w:vAlign w:val="bottom"/>
            <w:hideMark/>
          </w:tcPr>
          <w:p w14:paraId="0206E13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4B5A5706" w14:textId="77777777" w:rsidTr="00BF4E38">
        <w:trPr>
          <w:trHeight w:val="300"/>
          <w:jc w:val="center"/>
        </w:trPr>
        <w:tc>
          <w:tcPr>
            <w:tcW w:w="2268" w:type="dxa"/>
            <w:shd w:val="clear" w:color="auto" w:fill="auto"/>
            <w:noWrap/>
            <w:vAlign w:val="bottom"/>
            <w:hideMark/>
          </w:tcPr>
          <w:p w14:paraId="0FD6EE5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Maggie</w:t>
            </w:r>
          </w:p>
        </w:tc>
        <w:tc>
          <w:tcPr>
            <w:tcW w:w="2363" w:type="dxa"/>
            <w:shd w:val="clear" w:color="auto" w:fill="auto"/>
            <w:noWrap/>
            <w:vAlign w:val="bottom"/>
            <w:hideMark/>
          </w:tcPr>
          <w:p w14:paraId="4381DE5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Page</w:t>
            </w:r>
          </w:p>
        </w:tc>
        <w:tc>
          <w:tcPr>
            <w:tcW w:w="5718" w:type="dxa"/>
            <w:shd w:val="clear" w:color="auto" w:fill="auto"/>
            <w:noWrap/>
            <w:vAlign w:val="bottom"/>
            <w:hideMark/>
          </w:tcPr>
          <w:p w14:paraId="683B709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0E47269C" w14:textId="77777777" w:rsidTr="00BF4E38">
        <w:trPr>
          <w:trHeight w:val="300"/>
          <w:jc w:val="center"/>
        </w:trPr>
        <w:tc>
          <w:tcPr>
            <w:tcW w:w="2268" w:type="dxa"/>
            <w:shd w:val="clear" w:color="auto" w:fill="auto"/>
            <w:noWrap/>
            <w:vAlign w:val="bottom"/>
            <w:hideMark/>
          </w:tcPr>
          <w:p w14:paraId="63C94DA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Elaine</w:t>
            </w:r>
          </w:p>
        </w:tc>
        <w:tc>
          <w:tcPr>
            <w:tcW w:w="2363" w:type="dxa"/>
            <w:shd w:val="clear" w:color="auto" w:fill="auto"/>
            <w:noWrap/>
            <w:vAlign w:val="bottom"/>
            <w:hideMark/>
          </w:tcPr>
          <w:p w14:paraId="3CB5F78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Paterson</w:t>
            </w:r>
          </w:p>
        </w:tc>
        <w:tc>
          <w:tcPr>
            <w:tcW w:w="5718" w:type="dxa"/>
            <w:shd w:val="clear" w:color="auto" w:fill="auto"/>
            <w:noWrap/>
            <w:vAlign w:val="bottom"/>
            <w:hideMark/>
          </w:tcPr>
          <w:p w14:paraId="2BE5144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Health Scotland</w:t>
            </w:r>
          </w:p>
        </w:tc>
      </w:tr>
      <w:tr w:rsidR="00BF4E38" w:rsidRPr="00C67A1A" w14:paraId="4B24F381" w14:textId="77777777" w:rsidTr="00BF4E38">
        <w:trPr>
          <w:trHeight w:val="300"/>
          <w:jc w:val="center"/>
        </w:trPr>
        <w:tc>
          <w:tcPr>
            <w:tcW w:w="2268" w:type="dxa"/>
            <w:shd w:val="clear" w:color="auto" w:fill="auto"/>
            <w:noWrap/>
            <w:vAlign w:val="bottom"/>
            <w:hideMark/>
          </w:tcPr>
          <w:p w14:paraId="5AA0E11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William</w:t>
            </w:r>
          </w:p>
        </w:tc>
        <w:tc>
          <w:tcPr>
            <w:tcW w:w="2363" w:type="dxa"/>
            <w:shd w:val="clear" w:color="auto" w:fill="auto"/>
            <w:noWrap/>
            <w:vAlign w:val="bottom"/>
            <w:hideMark/>
          </w:tcPr>
          <w:p w14:paraId="68E85F49"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Penrice</w:t>
            </w:r>
          </w:p>
        </w:tc>
        <w:tc>
          <w:tcPr>
            <w:tcW w:w="5718" w:type="dxa"/>
            <w:shd w:val="clear" w:color="auto" w:fill="auto"/>
            <w:noWrap/>
            <w:vAlign w:val="bottom"/>
            <w:hideMark/>
          </w:tcPr>
          <w:p w14:paraId="359C603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Fife Council</w:t>
            </w:r>
          </w:p>
        </w:tc>
      </w:tr>
      <w:tr w:rsidR="00BF4E38" w:rsidRPr="00C67A1A" w14:paraId="7D10FF99" w14:textId="77777777" w:rsidTr="00BF4E38">
        <w:trPr>
          <w:trHeight w:val="300"/>
          <w:jc w:val="center"/>
        </w:trPr>
        <w:tc>
          <w:tcPr>
            <w:tcW w:w="2268" w:type="dxa"/>
            <w:shd w:val="clear" w:color="auto" w:fill="auto"/>
            <w:noWrap/>
            <w:vAlign w:val="bottom"/>
            <w:hideMark/>
          </w:tcPr>
          <w:p w14:paraId="639E728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Lisel</w:t>
            </w:r>
          </w:p>
        </w:tc>
        <w:tc>
          <w:tcPr>
            <w:tcW w:w="2363" w:type="dxa"/>
            <w:shd w:val="clear" w:color="auto" w:fill="auto"/>
            <w:noWrap/>
            <w:vAlign w:val="bottom"/>
            <w:hideMark/>
          </w:tcPr>
          <w:p w14:paraId="509D917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Porch</w:t>
            </w:r>
          </w:p>
        </w:tc>
        <w:tc>
          <w:tcPr>
            <w:tcW w:w="5718" w:type="dxa"/>
            <w:shd w:val="clear" w:color="auto" w:fill="auto"/>
            <w:noWrap/>
            <w:vAlign w:val="bottom"/>
            <w:hideMark/>
          </w:tcPr>
          <w:p w14:paraId="47E37BC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37F66C4B" w14:textId="77777777" w:rsidTr="00BF4E38">
        <w:trPr>
          <w:trHeight w:val="300"/>
          <w:jc w:val="center"/>
        </w:trPr>
        <w:tc>
          <w:tcPr>
            <w:tcW w:w="2268" w:type="dxa"/>
            <w:shd w:val="clear" w:color="auto" w:fill="auto"/>
            <w:noWrap/>
            <w:vAlign w:val="bottom"/>
            <w:hideMark/>
          </w:tcPr>
          <w:p w14:paraId="102A7D28"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Chloe</w:t>
            </w:r>
          </w:p>
        </w:tc>
        <w:tc>
          <w:tcPr>
            <w:tcW w:w="2363" w:type="dxa"/>
            <w:shd w:val="clear" w:color="auto" w:fill="auto"/>
            <w:noWrap/>
            <w:vAlign w:val="bottom"/>
            <w:hideMark/>
          </w:tcPr>
          <w:p w14:paraId="491022A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Riddell</w:t>
            </w:r>
          </w:p>
        </w:tc>
        <w:tc>
          <w:tcPr>
            <w:tcW w:w="5718" w:type="dxa"/>
            <w:shd w:val="clear" w:color="auto" w:fill="auto"/>
            <w:noWrap/>
            <w:vAlign w:val="bottom"/>
            <w:hideMark/>
          </w:tcPr>
          <w:p w14:paraId="0B0E203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Children 1st</w:t>
            </w:r>
          </w:p>
        </w:tc>
      </w:tr>
      <w:tr w:rsidR="00BF4E38" w:rsidRPr="00C67A1A" w14:paraId="0EA5DB33" w14:textId="77777777" w:rsidTr="00BF4E38">
        <w:trPr>
          <w:trHeight w:val="300"/>
          <w:jc w:val="center"/>
        </w:trPr>
        <w:tc>
          <w:tcPr>
            <w:tcW w:w="2268" w:type="dxa"/>
            <w:shd w:val="clear" w:color="auto" w:fill="auto"/>
            <w:noWrap/>
            <w:vAlign w:val="bottom"/>
            <w:hideMark/>
          </w:tcPr>
          <w:p w14:paraId="03A5475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Gill</w:t>
            </w:r>
          </w:p>
        </w:tc>
        <w:tc>
          <w:tcPr>
            <w:tcW w:w="2363" w:type="dxa"/>
            <w:shd w:val="clear" w:color="auto" w:fill="auto"/>
            <w:noWrap/>
            <w:vAlign w:val="bottom"/>
            <w:hideMark/>
          </w:tcPr>
          <w:p w14:paraId="76ADF8F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Robinson</w:t>
            </w:r>
          </w:p>
        </w:tc>
        <w:tc>
          <w:tcPr>
            <w:tcW w:w="5718" w:type="dxa"/>
            <w:shd w:val="clear" w:color="auto" w:fill="auto"/>
            <w:noWrap/>
            <w:vAlign w:val="bottom"/>
            <w:hideMark/>
          </w:tcPr>
          <w:p w14:paraId="0B35165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SPS</w:t>
            </w:r>
          </w:p>
        </w:tc>
      </w:tr>
      <w:tr w:rsidR="00BF4E38" w:rsidRPr="00C67A1A" w14:paraId="3386BB49" w14:textId="77777777" w:rsidTr="00BF4E38">
        <w:trPr>
          <w:trHeight w:val="300"/>
          <w:jc w:val="center"/>
        </w:trPr>
        <w:tc>
          <w:tcPr>
            <w:tcW w:w="2268" w:type="dxa"/>
            <w:shd w:val="clear" w:color="auto" w:fill="auto"/>
            <w:noWrap/>
            <w:vAlign w:val="bottom"/>
            <w:hideMark/>
          </w:tcPr>
          <w:p w14:paraId="0BD6E8B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Daniel</w:t>
            </w:r>
          </w:p>
        </w:tc>
        <w:tc>
          <w:tcPr>
            <w:tcW w:w="2363" w:type="dxa"/>
            <w:shd w:val="clear" w:color="auto" w:fill="auto"/>
            <w:noWrap/>
            <w:vAlign w:val="bottom"/>
            <w:hideMark/>
          </w:tcPr>
          <w:p w14:paraId="4EAB000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Rowley</w:t>
            </w:r>
          </w:p>
        </w:tc>
        <w:tc>
          <w:tcPr>
            <w:tcW w:w="5718" w:type="dxa"/>
            <w:shd w:val="clear" w:color="auto" w:fill="auto"/>
            <w:noWrap/>
            <w:vAlign w:val="bottom"/>
            <w:hideMark/>
          </w:tcPr>
          <w:p w14:paraId="112E2D2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Children and families</w:t>
            </w:r>
          </w:p>
        </w:tc>
      </w:tr>
      <w:tr w:rsidR="00BF4E38" w:rsidRPr="00C67A1A" w14:paraId="0BC2F8B9" w14:textId="77777777" w:rsidTr="00BF4E38">
        <w:trPr>
          <w:trHeight w:val="300"/>
          <w:jc w:val="center"/>
        </w:trPr>
        <w:tc>
          <w:tcPr>
            <w:tcW w:w="2268" w:type="dxa"/>
            <w:shd w:val="clear" w:color="auto" w:fill="auto"/>
            <w:noWrap/>
            <w:vAlign w:val="bottom"/>
            <w:hideMark/>
          </w:tcPr>
          <w:p w14:paraId="52CBA70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John</w:t>
            </w:r>
          </w:p>
        </w:tc>
        <w:tc>
          <w:tcPr>
            <w:tcW w:w="2363" w:type="dxa"/>
            <w:shd w:val="clear" w:color="auto" w:fill="auto"/>
            <w:noWrap/>
            <w:vAlign w:val="bottom"/>
            <w:hideMark/>
          </w:tcPr>
          <w:p w14:paraId="69D28FC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w:t>
            </w:r>
          </w:p>
        </w:tc>
        <w:tc>
          <w:tcPr>
            <w:tcW w:w="5718" w:type="dxa"/>
            <w:shd w:val="clear" w:color="auto" w:fill="auto"/>
            <w:noWrap/>
            <w:vAlign w:val="bottom"/>
            <w:hideMark/>
          </w:tcPr>
          <w:p w14:paraId="4DE2AAE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Capital Defence Lawyers</w:t>
            </w:r>
          </w:p>
        </w:tc>
      </w:tr>
      <w:tr w:rsidR="00BF4E38" w:rsidRPr="00C67A1A" w14:paraId="16D947CC" w14:textId="77777777" w:rsidTr="00BF4E38">
        <w:trPr>
          <w:trHeight w:val="300"/>
          <w:jc w:val="center"/>
        </w:trPr>
        <w:tc>
          <w:tcPr>
            <w:tcW w:w="2268" w:type="dxa"/>
            <w:shd w:val="clear" w:color="auto" w:fill="auto"/>
            <w:noWrap/>
            <w:vAlign w:val="bottom"/>
            <w:hideMark/>
          </w:tcPr>
          <w:p w14:paraId="51CC896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Holly</w:t>
            </w:r>
          </w:p>
        </w:tc>
        <w:tc>
          <w:tcPr>
            <w:tcW w:w="2363" w:type="dxa"/>
            <w:shd w:val="clear" w:color="auto" w:fill="auto"/>
            <w:noWrap/>
            <w:vAlign w:val="bottom"/>
            <w:hideMark/>
          </w:tcPr>
          <w:p w14:paraId="2EC0171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w:t>
            </w:r>
          </w:p>
        </w:tc>
        <w:tc>
          <w:tcPr>
            <w:tcW w:w="5718" w:type="dxa"/>
            <w:shd w:val="clear" w:color="auto" w:fill="auto"/>
            <w:noWrap/>
            <w:vAlign w:val="bottom"/>
            <w:hideMark/>
          </w:tcPr>
          <w:p w14:paraId="1A42FC6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04049EEC" w14:textId="77777777" w:rsidTr="00BF4E38">
        <w:trPr>
          <w:trHeight w:val="300"/>
          <w:jc w:val="center"/>
        </w:trPr>
        <w:tc>
          <w:tcPr>
            <w:tcW w:w="2268" w:type="dxa"/>
            <w:shd w:val="clear" w:color="auto" w:fill="auto"/>
            <w:noWrap/>
            <w:vAlign w:val="bottom"/>
            <w:hideMark/>
          </w:tcPr>
          <w:p w14:paraId="28A40AD1"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Tia</w:t>
            </w:r>
          </w:p>
        </w:tc>
        <w:tc>
          <w:tcPr>
            <w:tcW w:w="2363" w:type="dxa"/>
            <w:shd w:val="clear" w:color="auto" w:fill="auto"/>
            <w:noWrap/>
            <w:vAlign w:val="bottom"/>
            <w:hideMark/>
          </w:tcPr>
          <w:p w14:paraId="383FC61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Simanovic</w:t>
            </w:r>
          </w:p>
        </w:tc>
        <w:tc>
          <w:tcPr>
            <w:tcW w:w="5718" w:type="dxa"/>
            <w:shd w:val="clear" w:color="auto" w:fill="auto"/>
            <w:noWrap/>
            <w:vAlign w:val="bottom"/>
            <w:hideMark/>
          </w:tcPr>
          <w:p w14:paraId="01A0771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of Strathclyde</w:t>
            </w:r>
          </w:p>
        </w:tc>
      </w:tr>
      <w:tr w:rsidR="00BF4E38" w:rsidRPr="00C67A1A" w14:paraId="2621CE31" w14:textId="77777777" w:rsidTr="00BF4E38">
        <w:trPr>
          <w:trHeight w:val="300"/>
          <w:jc w:val="center"/>
        </w:trPr>
        <w:tc>
          <w:tcPr>
            <w:tcW w:w="2268" w:type="dxa"/>
            <w:shd w:val="clear" w:color="auto" w:fill="auto"/>
            <w:noWrap/>
            <w:vAlign w:val="bottom"/>
            <w:hideMark/>
          </w:tcPr>
          <w:p w14:paraId="40516BB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Tricia</w:t>
            </w:r>
          </w:p>
        </w:tc>
        <w:tc>
          <w:tcPr>
            <w:tcW w:w="2363" w:type="dxa"/>
            <w:shd w:val="clear" w:color="auto" w:fill="auto"/>
            <w:noWrap/>
            <w:vAlign w:val="bottom"/>
            <w:hideMark/>
          </w:tcPr>
          <w:p w14:paraId="0E9F639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Spacey</w:t>
            </w:r>
          </w:p>
        </w:tc>
        <w:tc>
          <w:tcPr>
            <w:tcW w:w="5718" w:type="dxa"/>
            <w:shd w:val="clear" w:color="auto" w:fill="auto"/>
            <w:noWrap/>
            <w:vAlign w:val="bottom"/>
            <w:hideMark/>
          </w:tcPr>
          <w:p w14:paraId="13BBC92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Fife Council</w:t>
            </w:r>
          </w:p>
        </w:tc>
      </w:tr>
      <w:tr w:rsidR="00BF4E38" w:rsidRPr="00C67A1A" w14:paraId="74ED0614" w14:textId="77777777" w:rsidTr="00BF4E38">
        <w:trPr>
          <w:trHeight w:val="300"/>
          <w:jc w:val="center"/>
        </w:trPr>
        <w:tc>
          <w:tcPr>
            <w:tcW w:w="2268" w:type="dxa"/>
            <w:shd w:val="clear" w:color="auto" w:fill="auto"/>
            <w:noWrap/>
            <w:vAlign w:val="bottom"/>
            <w:hideMark/>
          </w:tcPr>
          <w:p w14:paraId="79EFF78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Emma</w:t>
            </w:r>
          </w:p>
        </w:tc>
        <w:tc>
          <w:tcPr>
            <w:tcW w:w="2363" w:type="dxa"/>
            <w:shd w:val="clear" w:color="auto" w:fill="auto"/>
            <w:noWrap/>
            <w:vAlign w:val="bottom"/>
            <w:hideMark/>
          </w:tcPr>
          <w:p w14:paraId="05F7EC0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Stokes-King</w:t>
            </w:r>
          </w:p>
        </w:tc>
        <w:tc>
          <w:tcPr>
            <w:tcW w:w="5718" w:type="dxa"/>
            <w:shd w:val="clear" w:color="auto" w:fill="auto"/>
            <w:noWrap/>
            <w:vAlign w:val="bottom"/>
            <w:hideMark/>
          </w:tcPr>
          <w:p w14:paraId="1327B23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Dumfries and Galloway Council</w:t>
            </w:r>
          </w:p>
        </w:tc>
      </w:tr>
      <w:tr w:rsidR="00BF4E38" w:rsidRPr="00C67A1A" w14:paraId="2F7EDC31" w14:textId="77777777" w:rsidTr="00BF4E38">
        <w:trPr>
          <w:trHeight w:val="300"/>
          <w:jc w:val="center"/>
        </w:trPr>
        <w:tc>
          <w:tcPr>
            <w:tcW w:w="2268" w:type="dxa"/>
            <w:shd w:val="clear" w:color="auto" w:fill="auto"/>
            <w:noWrap/>
            <w:vAlign w:val="bottom"/>
            <w:hideMark/>
          </w:tcPr>
          <w:p w14:paraId="440F112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Mhairi</w:t>
            </w:r>
          </w:p>
        </w:tc>
        <w:tc>
          <w:tcPr>
            <w:tcW w:w="2363" w:type="dxa"/>
            <w:shd w:val="clear" w:color="auto" w:fill="auto"/>
            <w:noWrap/>
            <w:vAlign w:val="bottom"/>
            <w:hideMark/>
          </w:tcPr>
          <w:p w14:paraId="1111973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Struthers</w:t>
            </w:r>
          </w:p>
        </w:tc>
        <w:tc>
          <w:tcPr>
            <w:tcW w:w="5718" w:type="dxa"/>
            <w:shd w:val="clear" w:color="auto" w:fill="auto"/>
            <w:noWrap/>
            <w:vAlign w:val="bottom"/>
            <w:hideMark/>
          </w:tcPr>
          <w:p w14:paraId="6AE35D4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Health Scotland</w:t>
            </w:r>
          </w:p>
        </w:tc>
      </w:tr>
      <w:tr w:rsidR="00BF4E38" w:rsidRPr="00C67A1A" w14:paraId="3B72ABAD" w14:textId="77777777" w:rsidTr="00BF4E38">
        <w:trPr>
          <w:trHeight w:val="300"/>
          <w:jc w:val="center"/>
        </w:trPr>
        <w:tc>
          <w:tcPr>
            <w:tcW w:w="2268" w:type="dxa"/>
            <w:shd w:val="clear" w:color="auto" w:fill="auto"/>
            <w:noWrap/>
            <w:vAlign w:val="bottom"/>
            <w:hideMark/>
          </w:tcPr>
          <w:p w14:paraId="30D2047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Felicity</w:t>
            </w:r>
          </w:p>
        </w:tc>
        <w:tc>
          <w:tcPr>
            <w:tcW w:w="2363" w:type="dxa"/>
            <w:shd w:val="clear" w:color="auto" w:fill="auto"/>
            <w:noWrap/>
            <w:vAlign w:val="bottom"/>
            <w:hideMark/>
          </w:tcPr>
          <w:p w14:paraId="040219B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Sung</w:t>
            </w:r>
          </w:p>
        </w:tc>
        <w:tc>
          <w:tcPr>
            <w:tcW w:w="5718" w:type="dxa"/>
            <w:shd w:val="clear" w:color="auto" w:fill="auto"/>
            <w:noWrap/>
            <w:vAlign w:val="bottom"/>
            <w:hideMark/>
          </w:tcPr>
          <w:p w14:paraId="5FA0EB6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43BF41B2" w14:textId="77777777" w:rsidTr="00BF4E38">
        <w:trPr>
          <w:trHeight w:val="300"/>
          <w:jc w:val="center"/>
        </w:trPr>
        <w:tc>
          <w:tcPr>
            <w:tcW w:w="2268" w:type="dxa"/>
            <w:shd w:val="clear" w:color="auto" w:fill="auto"/>
            <w:noWrap/>
            <w:vAlign w:val="bottom"/>
            <w:hideMark/>
          </w:tcPr>
          <w:p w14:paraId="3930D19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lastRenderedPageBreak/>
              <w:t>Kathleen</w:t>
            </w:r>
          </w:p>
        </w:tc>
        <w:tc>
          <w:tcPr>
            <w:tcW w:w="2363" w:type="dxa"/>
            <w:shd w:val="clear" w:color="auto" w:fill="auto"/>
            <w:noWrap/>
            <w:vAlign w:val="bottom"/>
            <w:hideMark/>
          </w:tcPr>
          <w:p w14:paraId="20E6054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Symington</w:t>
            </w:r>
          </w:p>
        </w:tc>
        <w:tc>
          <w:tcPr>
            <w:tcW w:w="5718" w:type="dxa"/>
            <w:shd w:val="clear" w:color="auto" w:fill="auto"/>
            <w:noWrap/>
            <w:vAlign w:val="bottom"/>
            <w:hideMark/>
          </w:tcPr>
          <w:p w14:paraId="3364F95D"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p>
        </w:tc>
      </w:tr>
      <w:tr w:rsidR="00BF4E38" w:rsidRPr="00C67A1A" w14:paraId="156B4D74" w14:textId="77777777" w:rsidTr="00BF4E38">
        <w:trPr>
          <w:trHeight w:val="300"/>
          <w:jc w:val="center"/>
        </w:trPr>
        <w:tc>
          <w:tcPr>
            <w:tcW w:w="2268" w:type="dxa"/>
            <w:shd w:val="clear" w:color="auto" w:fill="auto"/>
            <w:noWrap/>
            <w:vAlign w:val="bottom"/>
            <w:hideMark/>
          </w:tcPr>
          <w:p w14:paraId="1B482C7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Clea</w:t>
            </w:r>
          </w:p>
        </w:tc>
        <w:tc>
          <w:tcPr>
            <w:tcW w:w="2363" w:type="dxa"/>
            <w:shd w:val="clear" w:color="auto" w:fill="auto"/>
            <w:noWrap/>
            <w:vAlign w:val="bottom"/>
            <w:hideMark/>
          </w:tcPr>
          <w:p w14:paraId="3ADFCE0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Thompson</w:t>
            </w:r>
          </w:p>
        </w:tc>
        <w:tc>
          <w:tcPr>
            <w:tcW w:w="5718" w:type="dxa"/>
            <w:shd w:val="clear" w:color="auto" w:fill="auto"/>
            <w:noWrap/>
            <w:vAlign w:val="bottom"/>
            <w:hideMark/>
          </w:tcPr>
          <w:p w14:paraId="36EF4D0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Fife</w:t>
            </w:r>
          </w:p>
        </w:tc>
      </w:tr>
      <w:tr w:rsidR="00BF4E38" w:rsidRPr="00C67A1A" w14:paraId="72A8F4D5" w14:textId="77777777" w:rsidTr="00BF4E38">
        <w:trPr>
          <w:trHeight w:val="300"/>
          <w:jc w:val="center"/>
        </w:trPr>
        <w:tc>
          <w:tcPr>
            <w:tcW w:w="2268" w:type="dxa"/>
            <w:shd w:val="clear" w:color="auto" w:fill="auto"/>
            <w:noWrap/>
            <w:vAlign w:val="bottom"/>
            <w:hideMark/>
          </w:tcPr>
          <w:p w14:paraId="5087264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Kevin</w:t>
            </w:r>
          </w:p>
        </w:tc>
        <w:tc>
          <w:tcPr>
            <w:tcW w:w="2363" w:type="dxa"/>
            <w:shd w:val="clear" w:color="auto" w:fill="auto"/>
            <w:noWrap/>
            <w:vAlign w:val="bottom"/>
            <w:hideMark/>
          </w:tcPr>
          <w:p w14:paraId="6BD4EC33"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Toshney</w:t>
            </w:r>
          </w:p>
        </w:tc>
        <w:tc>
          <w:tcPr>
            <w:tcW w:w="5718" w:type="dxa"/>
            <w:shd w:val="clear" w:color="auto" w:fill="auto"/>
            <w:noWrap/>
            <w:vAlign w:val="bottom"/>
            <w:hideMark/>
          </w:tcPr>
          <w:p w14:paraId="6276626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Aberdeen City Health &amp; Social Care Partnership</w:t>
            </w:r>
          </w:p>
        </w:tc>
      </w:tr>
      <w:tr w:rsidR="00BF4E38" w:rsidRPr="00C67A1A" w14:paraId="6D816D95" w14:textId="77777777" w:rsidTr="00BF4E38">
        <w:trPr>
          <w:trHeight w:val="300"/>
          <w:jc w:val="center"/>
        </w:trPr>
        <w:tc>
          <w:tcPr>
            <w:tcW w:w="2268" w:type="dxa"/>
            <w:shd w:val="clear" w:color="auto" w:fill="auto"/>
            <w:noWrap/>
            <w:vAlign w:val="bottom"/>
            <w:hideMark/>
          </w:tcPr>
          <w:p w14:paraId="56C5882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Nina </w:t>
            </w:r>
          </w:p>
        </w:tc>
        <w:tc>
          <w:tcPr>
            <w:tcW w:w="2363" w:type="dxa"/>
            <w:shd w:val="clear" w:color="auto" w:fill="auto"/>
            <w:noWrap/>
            <w:vAlign w:val="bottom"/>
            <w:hideMark/>
          </w:tcPr>
          <w:p w14:paraId="7305859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Vaswani</w:t>
            </w:r>
          </w:p>
        </w:tc>
        <w:tc>
          <w:tcPr>
            <w:tcW w:w="5718" w:type="dxa"/>
            <w:shd w:val="clear" w:color="auto" w:fill="auto"/>
            <w:noWrap/>
            <w:vAlign w:val="bottom"/>
            <w:hideMark/>
          </w:tcPr>
          <w:p w14:paraId="35E356B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University of Strathclyde</w:t>
            </w:r>
          </w:p>
        </w:tc>
      </w:tr>
      <w:tr w:rsidR="00BF4E38" w:rsidRPr="00C67A1A" w14:paraId="79B292C2" w14:textId="77777777" w:rsidTr="00BF4E38">
        <w:trPr>
          <w:trHeight w:val="300"/>
          <w:jc w:val="center"/>
        </w:trPr>
        <w:tc>
          <w:tcPr>
            <w:tcW w:w="2268" w:type="dxa"/>
            <w:shd w:val="clear" w:color="auto" w:fill="auto"/>
            <w:noWrap/>
            <w:vAlign w:val="bottom"/>
            <w:hideMark/>
          </w:tcPr>
          <w:p w14:paraId="1955F08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Val</w:t>
            </w:r>
          </w:p>
        </w:tc>
        <w:tc>
          <w:tcPr>
            <w:tcW w:w="2363" w:type="dxa"/>
            <w:shd w:val="clear" w:color="auto" w:fill="auto"/>
            <w:noWrap/>
            <w:vAlign w:val="bottom"/>
            <w:hideMark/>
          </w:tcPr>
          <w:p w14:paraId="10FA4225"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Vertigans</w:t>
            </w:r>
          </w:p>
        </w:tc>
        <w:tc>
          <w:tcPr>
            <w:tcW w:w="5718" w:type="dxa"/>
            <w:shd w:val="clear" w:color="auto" w:fill="auto"/>
            <w:noWrap/>
            <w:vAlign w:val="bottom"/>
            <w:hideMark/>
          </w:tcPr>
          <w:p w14:paraId="6BC82EA6"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Aberdeen City Council</w:t>
            </w:r>
          </w:p>
        </w:tc>
      </w:tr>
      <w:tr w:rsidR="00BF4E38" w:rsidRPr="00C67A1A" w14:paraId="3D18267A" w14:textId="77777777" w:rsidTr="00BF4E38">
        <w:trPr>
          <w:trHeight w:val="300"/>
          <w:jc w:val="center"/>
        </w:trPr>
        <w:tc>
          <w:tcPr>
            <w:tcW w:w="2268" w:type="dxa"/>
            <w:shd w:val="clear" w:color="auto" w:fill="auto"/>
            <w:noWrap/>
            <w:vAlign w:val="bottom"/>
            <w:hideMark/>
          </w:tcPr>
          <w:p w14:paraId="52B5117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Nicole</w:t>
            </w:r>
          </w:p>
        </w:tc>
        <w:tc>
          <w:tcPr>
            <w:tcW w:w="2363" w:type="dxa"/>
            <w:shd w:val="clear" w:color="auto" w:fill="auto"/>
            <w:noWrap/>
            <w:vAlign w:val="bottom"/>
            <w:hideMark/>
          </w:tcPr>
          <w:p w14:paraId="076AE45C"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Walsh</w:t>
            </w:r>
          </w:p>
        </w:tc>
        <w:tc>
          <w:tcPr>
            <w:tcW w:w="5718" w:type="dxa"/>
            <w:shd w:val="clear" w:color="auto" w:fill="auto"/>
            <w:noWrap/>
            <w:vAlign w:val="bottom"/>
            <w:hideMark/>
          </w:tcPr>
          <w:p w14:paraId="2AC75BC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3B8AA75E" w14:textId="77777777" w:rsidTr="00BF4E38">
        <w:trPr>
          <w:trHeight w:val="300"/>
          <w:jc w:val="center"/>
        </w:trPr>
        <w:tc>
          <w:tcPr>
            <w:tcW w:w="2268" w:type="dxa"/>
            <w:shd w:val="clear" w:color="auto" w:fill="auto"/>
            <w:noWrap/>
            <w:vAlign w:val="bottom"/>
            <w:hideMark/>
          </w:tcPr>
          <w:p w14:paraId="6288D99B"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David </w:t>
            </w:r>
          </w:p>
        </w:tc>
        <w:tc>
          <w:tcPr>
            <w:tcW w:w="2363" w:type="dxa"/>
            <w:shd w:val="clear" w:color="auto" w:fill="auto"/>
            <w:noWrap/>
            <w:vAlign w:val="bottom"/>
            <w:hideMark/>
          </w:tcPr>
          <w:p w14:paraId="3710ED7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Walsh</w:t>
            </w:r>
          </w:p>
        </w:tc>
        <w:tc>
          <w:tcPr>
            <w:tcW w:w="5718" w:type="dxa"/>
            <w:shd w:val="clear" w:color="auto" w:fill="auto"/>
            <w:noWrap/>
            <w:vAlign w:val="bottom"/>
            <w:hideMark/>
          </w:tcPr>
          <w:p w14:paraId="1F73E0F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 xml:space="preserve">Glasgow Centre for Population Health </w:t>
            </w:r>
          </w:p>
        </w:tc>
      </w:tr>
      <w:tr w:rsidR="00BF4E38" w:rsidRPr="00C67A1A" w14:paraId="155A35EB" w14:textId="77777777" w:rsidTr="00BF4E38">
        <w:trPr>
          <w:trHeight w:val="300"/>
          <w:jc w:val="center"/>
        </w:trPr>
        <w:tc>
          <w:tcPr>
            <w:tcW w:w="2268" w:type="dxa"/>
            <w:shd w:val="clear" w:color="auto" w:fill="auto"/>
            <w:noWrap/>
            <w:vAlign w:val="bottom"/>
            <w:hideMark/>
          </w:tcPr>
          <w:p w14:paraId="5143A51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Ann</w:t>
            </w:r>
          </w:p>
        </w:tc>
        <w:tc>
          <w:tcPr>
            <w:tcW w:w="2363" w:type="dxa"/>
            <w:shd w:val="clear" w:color="auto" w:fill="auto"/>
            <w:noWrap/>
            <w:vAlign w:val="bottom"/>
            <w:hideMark/>
          </w:tcPr>
          <w:p w14:paraId="2B21BC2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Wardlaw</w:t>
            </w:r>
          </w:p>
        </w:tc>
        <w:tc>
          <w:tcPr>
            <w:tcW w:w="5718" w:type="dxa"/>
            <w:shd w:val="clear" w:color="auto" w:fill="auto"/>
            <w:noWrap/>
            <w:vAlign w:val="bottom"/>
            <w:hideMark/>
          </w:tcPr>
          <w:p w14:paraId="483ADDC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Inverclyde HSCP</w:t>
            </w:r>
          </w:p>
        </w:tc>
      </w:tr>
      <w:tr w:rsidR="00BF4E38" w:rsidRPr="00C67A1A" w14:paraId="7A1427C7" w14:textId="77777777" w:rsidTr="00BF4E38">
        <w:trPr>
          <w:trHeight w:val="300"/>
          <w:jc w:val="center"/>
        </w:trPr>
        <w:tc>
          <w:tcPr>
            <w:tcW w:w="2268" w:type="dxa"/>
            <w:shd w:val="clear" w:color="auto" w:fill="auto"/>
            <w:noWrap/>
            <w:vAlign w:val="bottom"/>
            <w:hideMark/>
          </w:tcPr>
          <w:p w14:paraId="40D3351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Kimberley</w:t>
            </w:r>
          </w:p>
        </w:tc>
        <w:tc>
          <w:tcPr>
            <w:tcW w:w="2363" w:type="dxa"/>
            <w:shd w:val="clear" w:color="auto" w:fill="auto"/>
            <w:noWrap/>
            <w:vAlign w:val="bottom"/>
            <w:hideMark/>
          </w:tcPr>
          <w:p w14:paraId="01A7859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Wharton</w:t>
            </w:r>
          </w:p>
        </w:tc>
        <w:tc>
          <w:tcPr>
            <w:tcW w:w="5718" w:type="dxa"/>
            <w:shd w:val="clear" w:color="auto" w:fill="auto"/>
            <w:noWrap/>
            <w:vAlign w:val="bottom"/>
            <w:hideMark/>
          </w:tcPr>
          <w:p w14:paraId="12BD0FCF"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Heathery Knowe Primary School</w:t>
            </w:r>
          </w:p>
        </w:tc>
      </w:tr>
      <w:tr w:rsidR="00BF4E38" w:rsidRPr="00C67A1A" w14:paraId="053AFEB1" w14:textId="77777777" w:rsidTr="00BF4E38">
        <w:trPr>
          <w:trHeight w:val="300"/>
          <w:jc w:val="center"/>
        </w:trPr>
        <w:tc>
          <w:tcPr>
            <w:tcW w:w="2268" w:type="dxa"/>
            <w:shd w:val="clear" w:color="auto" w:fill="auto"/>
            <w:noWrap/>
            <w:vAlign w:val="bottom"/>
            <w:hideMark/>
          </w:tcPr>
          <w:p w14:paraId="7246EFBE"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Jane</w:t>
            </w:r>
          </w:p>
        </w:tc>
        <w:tc>
          <w:tcPr>
            <w:tcW w:w="2363" w:type="dxa"/>
            <w:shd w:val="clear" w:color="auto" w:fill="auto"/>
            <w:noWrap/>
            <w:vAlign w:val="bottom"/>
            <w:hideMark/>
          </w:tcPr>
          <w:p w14:paraId="26684A94"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White</w:t>
            </w:r>
          </w:p>
        </w:tc>
        <w:tc>
          <w:tcPr>
            <w:tcW w:w="5718" w:type="dxa"/>
            <w:shd w:val="clear" w:color="auto" w:fill="auto"/>
            <w:noWrap/>
            <w:vAlign w:val="bottom"/>
            <w:hideMark/>
          </w:tcPr>
          <w:p w14:paraId="0A01E1A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NHS Health Scotland</w:t>
            </w:r>
          </w:p>
        </w:tc>
      </w:tr>
      <w:tr w:rsidR="00BF4E38" w:rsidRPr="00C67A1A" w14:paraId="30B1597F" w14:textId="77777777" w:rsidTr="00BF4E38">
        <w:trPr>
          <w:trHeight w:val="300"/>
          <w:jc w:val="center"/>
        </w:trPr>
        <w:tc>
          <w:tcPr>
            <w:tcW w:w="2268" w:type="dxa"/>
            <w:shd w:val="clear" w:color="auto" w:fill="auto"/>
            <w:noWrap/>
            <w:vAlign w:val="bottom"/>
            <w:hideMark/>
          </w:tcPr>
          <w:p w14:paraId="43498E2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Kerima</w:t>
            </w:r>
          </w:p>
        </w:tc>
        <w:tc>
          <w:tcPr>
            <w:tcW w:w="2363" w:type="dxa"/>
            <w:shd w:val="clear" w:color="auto" w:fill="auto"/>
            <w:noWrap/>
            <w:vAlign w:val="bottom"/>
            <w:hideMark/>
          </w:tcPr>
          <w:p w14:paraId="77DFAE2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Whiteford</w:t>
            </w:r>
          </w:p>
        </w:tc>
        <w:tc>
          <w:tcPr>
            <w:tcW w:w="5718" w:type="dxa"/>
            <w:shd w:val="clear" w:color="auto" w:fill="auto"/>
            <w:noWrap/>
            <w:vAlign w:val="bottom"/>
            <w:hideMark/>
          </w:tcPr>
          <w:p w14:paraId="5B28362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South Lanarkshire Council</w:t>
            </w:r>
          </w:p>
        </w:tc>
      </w:tr>
      <w:tr w:rsidR="00BF4E38" w:rsidRPr="00C67A1A" w14:paraId="22489A56" w14:textId="77777777" w:rsidTr="00BF4E38">
        <w:trPr>
          <w:trHeight w:val="300"/>
          <w:jc w:val="center"/>
        </w:trPr>
        <w:tc>
          <w:tcPr>
            <w:tcW w:w="2268" w:type="dxa"/>
            <w:shd w:val="clear" w:color="auto" w:fill="auto"/>
            <w:noWrap/>
            <w:vAlign w:val="bottom"/>
            <w:hideMark/>
          </w:tcPr>
          <w:p w14:paraId="1EC317E2"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Tamsyn</w:t>
            </w:r>
          </w:p>
        </w:tc>
        <w:tc>
          <w:tcPr>
            <w:tcW w:w="2363" w:type="dxa"/>
            <w:shd w:val="clear" w:color="auto" w:fill="auto"/>
            <w:noWrap/>
            <w:vAlign w:val="bottom"/>
            <w:hideMark/>
          </w:tcPr>
          <w:p w14:paraId="3D77FC2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Wilson</w:t>
            </w:r>
          </w:p>
        </w:tc>
        <w:tc>
          <w:tcPr>
            <w:tcW w:w="5718" w:type="dxa"/>
            <w:shd w:val="clear" w:color="auto" w:fill="auto"/>
            <w:noWrap/>
            <w:vAlign w:val="bottom"/>
            <w:hideMark/>
          </w:tcPr>
          <w:p w14:paraId="3F11A08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Scottish Government</w:t>
            </w:r>
          </w:p>
        </w:tc>
      </w:tr>
      <w:tr w:rsidR="00BF4E38" w:rsidRPr="00C67A1A" w14:paraId="768182D3" w14:textId="77777777" w:rsidTr="00BF4E38">
        <w:trPr>
          <w:trHeight w:val="300"/>
          <w:jc w:val="center"/>
        </w:trPr>
        <w:tc>
          <w:tcPr>
            <w:tcW w:w="2268" w:type="dxa"/>
            <w:shd w:val="clear" w:color="auto" w:fill="auto"/>
            <w:noWrap/>
            <w:vAlign w:val="bottom"/>
            <w:hideMark/>
          </w:tcPr>
          <w:p w14:paraId="5655A4AA"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Mike</w:t>
            </w:r>
          </w:p>
        </w:tc>
        <w:tc>
          <w:tcPr>
            <w:tcW w:w="2363" w:type="dxa"/>
            <w:shd w:val="clear" w:color="auto" w:fill="auto"/>
            <w:noWrap/>
            <w:vAlign w:val="bottom"/>
            <w:hideMark/>
          </w:tcPr>
          <w:p w14:paraId="2E9AFC47"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Wright</w:t>
            </w:r>
          </w:p>
        </w:tc>
        <w:tc>
          <w:tcPr>
            <w:tcW w:w="5718" w:type="dxa"/>
            <w:shd w:val="clear" w:color="auto" w:fill="auto"/>
            <w:noWrap/>
            <w:vAlign w:val="bottom"/>
            <w:hideMark/>
          </w:tcPr>
          <w:p w14:paraId="0ACD0690" w14:textId="77777777" w:rsidR="00BF4E38" w:rsidRPr="00C67A1A" w:rsidRDefault="00BF4E38" w:rsidP="00BF4E38">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bdr w:val="none" w:sz="0" w:space="0" w:color="auto"/>
                <w:lang w:val="en-GB" w:eastAsia="en-GB"/>
              </w:rPr>
            </w:pPr>
            <w:r w:rsidRPr="00C67A1A">
              <w:rPr>
                <w:rFonts w:ascii="Segoe UI" w:eastAsia="Times New Roman" w:hAnsi="Segoe UI" w:cs="Segoe UI"/>
                <w:color w:val="000000"/>
                <w:bdr w:val="none" w:sz="0" w:space="0" w:color="auto"/>
                <w:lang w:val="en-GB" w:eastAsia="en-GB"/>
              </w:rPr>
              <w:t>Cyrenians</w:t>
            </w:r>
          </w:p>
        </w:tc>
      </w:tr>
    </w:tbl>
    <w:p w14:paraId="6184C18D" w14:textId="77777777" w:rsidR="00E3599D" w:rsidRPr="00BB7922" w:rsidRDefault="00E3599D" w:rsidP="00BB7922">
      <w:pPr>
        <w:pBdr>
          <w:top w:val="none" w:sz="0" w:space="0" w:color="auto"/>
          <w:left w:val="none" w:sz="0" w:space="0" w:color="auto"/>
          <w:bottom w:val="none" w:sz="0" w:space="0" w:color="auto"/>
          <w:right w:val="none" w:sz="0" w:space="0" w:color="auto"/>
          <w:between w:val="none" w:sz="0" w:space="0" w:color="auto"/>
          <w:bar w:val="none" w:sz="0" w:color="auto"/>
        </w:pBdr>
        <w:rPr>
          <w:rFonts w:ascii="Segoe UI" w:hAnsi="Segoe UI" w:cs="Segoe UI"/>
          <w:b/>
          <w:color w:val="000000"/>
          <w:lang w:eastAsia="en-GB"/>
        </w:rPr>
      </w:pPr>
    </w:p>
    <w:sectPr w:rsidR="00E3599D" w:rsidRPr="00BB7922" w:rsidSect="00AB54FF">
      <w:headerReference w:type="default" r:id="rId40"/>
      <w:footerReference w:type="default" r:id="rId4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CEBDF" w14:textId="77777777" w:rsidR="007F7688" w:rsidRDefault="007F7688" w:rsidP="00255819">
      <w:r>
        <w:separator/>
      </w:r>
    </w:p>
  </w:endnote>
  <w:endnote w:type="continuationSeparator" w:id="0">
    <w:p w14:paraId="198FEBE8" w14:textId="77777777" w:rsidR="007F7688" w:rsidRDefault="007F7688" w:rsidP="002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800000E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F478" w14:textId="77777777" w:rsidR="001E0F7E" w:rsidRPr="0067486A" w:rsidRDefault="001E0F7E" w:rsidP="00255819">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43D2" w14:textId="77777777" w:rsidR="007F7688" w:rsidRDefault="007F7688" w:rsidP="00255819">
      <w:r>
        <w:separator/>
      </w:r>
    </w:p>
  </w:footnote>
  <w:footnote w:type="continuationSeparator" w:id="0">
    <w:p w14:paraId="05EE60D5" w14:textId="77777777" w:rsidR="007F7688" w:rsidRDefault="007F7688" w:rsidP="00255819">
      <w:r>
        <w:continuationSeparator/>
      </w:r>
    </w:p>
  </w:footnote>
  <w:footnote w:id="1">
    <w:p w14:paraId="169A2DAB" w14:textId="77777777" w:rsidR="001E0F7E" w:rsidRDefault="001E0F7E" w:rsidP="00C04510">
      <w:pPr>
        <w:pStyle w:val="Default"/>
        <w:rPr>
          <w:sz w:val="20"/>
          <w:szCs w:val="20"/>
        </w:rPr>
      </w:pPr>
      <w:r w:rsidRPr="003335EA">
        <w:rPr>
          <w:rStyle w:val="FootnoteReference"/>
          <w:sz w:val="20"/>
          <w:szCs w:val="20"/>
        </w:rPr>
        <w:footnoteRef/>
      </w:r>
      <w:r w:rsidRPr="003335EA">
        <w:rPr>
          <w:sz w:val="20"/>
          <w:szCs w:val="20"/>
        </w:rPr>
        <w:t xml:space="preserve"> </w:t>
      </w:r>
      <w:hyperlink r:id="rId1" w:history="1">
        <w:r w:rsidRPr="00E66CB7">
          <w:rPr>
            <w:rStyle w:val="Hyperlink"/>
            <w:sz w:val="20"/>
            <w:szCs w:val="20"/>
          </w:rPr>
          <w:t>https://www.scotphn.net/projects/adverse-childhood-experiences/introduction/</w:t>
        </w:r>
      </w:hyperlink>
    </w:p>
    <w:p w14:paraId="33D6C77F" w14:textId="77777777" w:rsidR="001E0F7E" w:rsidRPr="003335EA" w:rsidRDefault="001E0F7E" w:rsidP="00C04510">
      <w:pPr>
        <w:pStyle w:val="Default"/>
        <w:rPr>
          <w:sz w:val="20"/>
          <w:szCs w:val="20"/>
        </w:rPr>
      </w:pPr>
      <w:r w:rsidRPr="003335EA">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5F8C7" w14:textId="77777777" w:rsidR="001E0F7E" w:rsidRPr="0052375A" w:rsidRDefault="001E0F7E" w:rsidP="00255819">
    <w:pPr>
      <w:pStyle w:val="Header"/>
    </w:pPr>
    <w:r>
      <w:rPr>
        <w:noProof/>
        <w:lang w:val="en-GB" w:eastAsia="en-GB"/>
      </w:rPr>
      <w:drawing>
        <wp:anchor distT="0" distB="0" distL="114300" distR="114300" simplePos="0" relativeHeight="251658752" behindDoc="0" locked="0" layoutInCell="1" allowOverlap="1" wp14:anchorId="65F639A8" wp14:editId="320ECD1B">
          <wp:simplePos x="0" y="0"/>
          <wp:positionH relativeFrom="column">
            <wp:posOffset>4838700</wp:posOffset>
          </wp:positionH>
          <wp:positionV relativeFrom="paragraph">
            <wp:posOffset>0</wp:posOffset>
          </wp:positionV>
          <wp:extent cx="861060" cy="586740"/>
          <wp:effectExtent l="0" t="0" r="0" b="3810"/>
          <wp:wrapSquare wrapText="bothSides"/>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5867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7CDF4DEF" wp14:editId="1DBDD4D2">
          <wp:extent cx="3086100" cy="636157"/>
          <wp:effectExtent l="0" t="0" r="0" b="0"/>
          <wp:docPr id="12" name="Picture 12" descr="http://saltire/my-workplace/communications-and-engagement/Branding-and-marketing/PublishingImages/Pages/brand-guidelines/SG_master_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tire/my-workplace/communications-and-engagement/Branding-and-marketing/PublishingImages/Pages/brand-guidelines/SG_master_logo_colour_CMYK.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70662" cy="6535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CD48D5"/>
    <w:multiLevelType w:val="hybridMultilevel"/>
    <w:tmpl w:val="954E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A121D"/>
    <w:multiLevelType w:val="hybridMultilevel"/>
    <w:tmpl w:val="61BCC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74A4"/>
    <w:multiLevelType w:val="hybridMultilevel"/>
    <w:tmpl w:val="2500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D0DC1"/>
    <w:multiLevelType w:val="hybridMultilevel"/>
    <w:tmpl w:val="CB6C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30917"/>
    <w:multiLevelType w:val="hybridMultilevel"/>
    <w:tmpl w:val="E2E4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A56FF"/>
    <w:multiLevelType w:val="hybridMultilevel"/>
    <w:tmpl w:val="6E7E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E3B98"/>
    <w:multiLevelType w:val="hybridMultilevel"/>
    <w:tmpl w:val="DE3A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35184"/>
    <w:multiLevelType w:val="hybridMultilevel"/>
    <w:tmpl w:val="1B54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645A"/>
    <w:multiLevelType w:val="hybridMultilevel"/>
    <w:tmpl w:val="2514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55A18"/>
    <w:multiLevelType w:val="hybridMultilevel"/>
    <w:tmpl w:val="3EB6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323E4"/>
    <w:multiLevelType w:val="hybridMultilevel"/>
    <w:tmpl w:val="D39EF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72ECD"/>
    <w:multiLevelType w:val="hybridMultilevel"/>
    <w:tmpl w:val="741A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70BF8"/>
    <w:multiLevelType w:val="hybridMultilevel"/>
    <w:tmpl w:val="9C3A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D0875"/>
    <w:multiLevelType w:val="hybridMultilevel"/>
    <w:tmpl w:val="3A64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F0DCB"/>
    <w:multiLevelType w:val="hybridMultilevel"/>
    <w:tmpl w:val="B5FA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F0260"/>
    <w:multiLevelType w:val="hybridMultilevel"/>
    <w:tmpl w:val="80E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C731B"/>
    <w:multiLevelType w:val="hybridMultilevel"/>
    <w:tmpl w:val="2F6E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F4A5B"/>
    <w:multiLevelType w:val="hybridMultilevel"/>
    <w:tmpl w:val="BB0C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1341D"/>
    <w:multiLevelType w:val="hybridMultilevel"/>
    <w:tmpl w:val="4A4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448BC"/>
    <w:multiLevelType w:val="hybridMultilevel"/>
    <w:tmpl w:val="40D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D412D"/>
    <w:multiLevelType w:val="hybridMultilevel"/>
    <w:tmpl w:val="E7CC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E0B2F"/>
    <w:multiLevelType w:val="hybridMultilevel"/>
    <w:tmpl w:val="8962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E63C4"/>
    <w:multiLevelType w:val="hybridMultilevel"/>
    <w:tmpl w:val="5876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9AC36DC"/>
    <w:multiLevelType w:val="hybridMultilevel"/>
    <w:tmpl w:val="CF46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A4DD1"/>
    <w:multiLevelType w:val="hybridMultilevel"/>
    <w:tmpl w:val="5784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04A8D"/>
    <w:multiLevelType w:val="hybridMultilevel"/>
    <w:tmpl w:val="97E0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45AB"/>
    <w:multiLevelType w:val="hybridMultilevel"/>
    <w:tmpl w:val="871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5"/>
  </w:num>
  <w:num w:numId="4">
    <w:abstractNumId w:val="27"/>
  </w:num>
  <w:num w:numId="5">
    <w:abstractNumId w:val="14"/>
  </w:num>
  <w:num w:numId="6">
    <w:abstractNumId w:val="15"/>
  </w:num>
  <w:num w:numId="7">
    <w:abstractNumId w:val="1"/>
  </w:num>
  <w:num w:numId="8">
    <w:abstractNumId w:val="22"/>
  </w:num>
  <w:num w:numId="9">
    <w:abstractNumId w:val="3"/>
  </w:num>
  <w:num w:numId="10">
    <w:abstractNumId w:val="18"/>
  </w:num>
  <w:num w:numId="11">
    <w:abstractNumId w:val="16"/>
  </w:num>
  <w:num w:numId="12">
    <w:abstractNumId w:val="7"/>
  </w:num>
  <w:num w:numId="13">
    <w:abstractNumId w:val="10"/>
  </w:num>
  <w:num w:numId="14">
    <w:abstractNumId w:val="2"/>
  </w:num>
  <w:num w:numId="15">
    <w:abstractNumId w:val="8"/>
  </w:num>
  <w:num w:numId="16">
    <w:abstractNumId w:val="19"/>
  </w:num>
  <w:num w:numId="17">
    <w:abstractNumId w:val="20"/>
  </w:num>
  <w:num w:numId="18">
    <w:abstractNumId w:val="9"/>
  </w:num>
  <w:num w:numId="19">
    <w:abstractNumId w:val="21"/>
  </w:num>
  <w:num w:numId="20">
    <w:abstractNumId w:val="23"/>
  </w:num>
  <w:num w:numId="21">
    <w:abstractNumId w:val="11"/>
  </w:num>
  <w:num w:numId="22">
    <w:abstractNumId w:val="13"/>
  </w:num>
  <w:num w:numId="23">
    <w:abstractNumId w:val="26"/>
  </w:num>
  <w:num w:numId="24">
    <w:abstractNumId w:val="4"/>
  </w:num>
  <w:num w:numId="25">
    <w:abstractNumId w:val="28"/>
  </w:num>
  <w:num w:numId="26">
    <w:abstractNumId w:val="25"/>
  </w:num>
  <w:num w:numId="27">
    <w:abstractNumId w:val="6"/>
  </w:num>
  <w:num w:numId="28">
    <w:abstractNumId w:val="17"/>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85"/>
    <w:rsid w:val="000018C4"/>
    <w:rsid w:val="00020008"/>
    <w:rsid w:val="0002031B"/>
    <w:rsid w:val="0004608E"/>
    <w:rsid w:val="0006115B"/>
    <w:rsid w:val="000670DA"/>
    <w:rsid w:val="00074A18"/>
    <w:rsid w:val="000779FA"/>
    <w:rsid w:val="00086360"/>
    <w:rsid w:val="000A04FC"/>
    <w:rsid w:val="000C40F3"/>
    <w:rsid w:val="000D193E"/>
    <w:rsid w:val="00100021"/>
    <w:rsid w:val="00103577"/>
    <w:rsid w:val="001267F7"/>
    <w:rsid w:val="00157346"/>
    <w:rsid w:val="0016708C"/>
    <w:rsid w:val="00174871"/>
    <w:rsid w:val="00192DC7"/>
    <w:rsid w:val="001B3B80"/>
    <w:rsid w:val="001C3FC8"/>
    <w:rsid w:val="001C7969"/>
    <w:rsid w:val="001D5E9D"/>
    <w:rsid w:val="001E0F7E"/>
    <w:rsid w:val="001E631B"/>
    <w:rsid w:val="001F37C4"/>
    <w:rsid w:val="00207F89"/>
    <w:rsid w:val="00210E48"/>
    <w:rsid w:val="00214900"/>
    <w:rsid w:val="00227498"/>
    <w:rsid w:val="00242B56"/>
    <w:rsid w:val="00252295"/>
    <w:rsid w:val="00255819"/>
    <w:rsid w:val="0028650F"/>
    <w:rsid w:val="002A2179"/>
    <w:rsid w:val="002B53B7"/>
    <w:rsid w:val="002C3604"/>
    <w:rsid w:val="002C7133"/>
    <w:rsid w:val="002D15D5"/>
    <w:rsid w:val="002E2F71"/>
    <w:rsid w:val="002F3688"/>
    <w:rsid w:val="003424CB"/>
    <w:rsid w:val="0034256E"/>
    <w:rsid w:val="00356D7D"/>
    <w:rsid w:val="0038335B"/>
    <w:rsid w:val="00390BBC"/>
    <w:rsid w:val="00394585"/>
    <w:rsid w:val="003A0944"/>
    <w:rsid w:val="003B740B"/>
    <w:rsid w:val="003F2479"/>
    <w:rsid w:val="004002BD"/>
    <w:rsid w:val="004020E7"/>
    <w:rsid w:val="00411FC4"/>
    <w:rsid w:val="0043742C"/>
    <w:rsid w:val="00472DE4"/>
    <w:rsid w:val="00477F05"/>
    <w:rsid w:val="004B653F"/>
    <w:rsid w:val="004C7B69"/>
    <w:rsid w:val="004D00C9"/>
    <w:rsid w:val="004D226C"/>
    <w:rsid w:val="004D3E25"/>
    <w:rsid w:val="004E0D15"/>
    <w:rsid w:val="004F5E0D"/>
    <w:rsid w:val="004F7848"/>
    <w:rsid w:val="0050376F"/>
    <w:rsid w:val="0050709F"/>
    <w:rsid w:val="00513BE3"/>
    <w:rsid w:val="0052375A"/>
    <w:rsid w:val="005246C2"/>
    <w:rsid w:val="00525DE5"/>
    <w:rsid w:val="00563B69"/>
    <w:rsid w:val="005845E3"/>
    <w:rsid w:val="00594D0B"/>
    <w:rsid w:val="005C73B8"/>
    <w:rsid w:val="00636E4E"/>
    <w:rsid w:val="006478E3"/>
    <w:rsid w:val="00664713"/>
    <w:rsid w:val="00670701"/>
    <w:rsid w:val="00671E2B"/>
    <w:rsid w:val="00673CA5"/>
    <w:rsid w:val="0067486A"/>
    <w:rsid w:val="0067529B"/>
    <w:rsid w:val="0068494C"/>
    <w:rsid w:val="006A013F"/>
    <w:rsid w:val="006B4710"/>
    <w:rsid w:val="006C7674"/>
    <w:rsid w:val="006D26F7"/>
    <w:rsid w:val="00712F9F"/>
    <w:rsid w:val="007242E5"/>
    <w:rsid w:val="00753209"/>
    <w:rsid w:val="00754B78"/>
    <w:rsid w:val="007744B0"/>
    <w:rsid w:val="007912FE"/>
    <w:rsid w:val="00792FE7"/>
    <w:rsid w:val="007A61AF"/>
    <w:rsid w:val="007F1085"/>
    <w:rsid w:val="007F7688"/>
    <w:rsid w:val="007F7BAD"/>
    <w:rsid w:val="00825CBE"/>
    <w:rsid w:val="00827248"/>
    <w:rsid w:val="0083208E"/>
    <w:rsid w:val="00861F5F"/>
    <w:rsid w:val="008635D5"/>
    <w:rsid w:val="00887EE7"/>
    <w:rsid w:val="00897BAC"/>
    <w:rsid w:val="008C6DCC"/>
    <w:rsid w:val="008D6DC1"/>
    <w:rsid w:val="008F19F5"/>
    <w:rsid w:val="00903509"/>
    <w:rsid w:val="009238B3"/>
    <w:rsid w:val="00935E4F"/>
    <w:rsid w:val="00952710"/>
    <w:rsid w:val="00961D53"/>
    <w:rsid w:val="009639CA"/>
    <w:rsid w:val="00964A03"/>
    <w:rsid w:val="00984BEC"/>
    <w:rsid w:val="009A7454"/>
    <w:rsid w:val="009B4949"/>
    <w:rsid w:val="009C494B"/>
    <w:rsid w:val="009D2582"/>
    <w:rsid w:val="009F71B8"/>
    <w:rsid w:val="00A17E5C"/>
    <w:rsid w:val="00A30259"/>
    <w:rsid w:val="00A44CD6"/>
    <w:rsid w:val="00A56950"/>
    <w:rsid w:val="00A56EBA"/>
    <w:rsid w:val="00A67952"/>
    <w:rsid w:val="00A90A53"/>
    <w:rsid w:val="00A9679C"/>
    <w:rsid w:val="00AA6F5C"/>
    <w:rsid w:val="00AB54FF"/>
    <w:rsid w:val="00AB5BE8"/>
    <w:rsid w:val="00AC310B"/>
    <w:rsid w:val="00AC5523"/>
    <w:rsid w:val="00AD3009"/>
    <w:rsid w:val="00AE01CB"/>
    <w:rsid w:val="00B34B7B"/>
    <w:rsid w:val="00B448A6"/>
    <w:rsid w:val="00B56DFB"/>
    <w:rsid w:val="00B72EF9"/>
    <w:rsid w:val="00B82E1D"/>
    <w:rsid w:val="00B92171"/>
    <w:rsid w:val="00B9506A"/>
    <w:rsid w:val="00BA103C"/>
    <w:rsid w:val="00BB7922"/>
    <w:rsid w:val="00BF0FA5"/>
    <w:rsid w:val="00BF4E38"/>
    <w:rsid w:val="00C04510"/>
    <w:rsid w:val="00C10E7F"/>
    <w:rsid w:val="00C139F6"/>
    <w:rsid w:val="00C24BF1"/>
    <w:rsid w:val="00C530FF"/>
    <w:rsid w:val="00C5745F"/>
    <w:rsid w:val="00C67A1A"/>
    <w:rsid w:val="00C86FBA"/>
    <w:rsid w:val="00CB2816"/>
    <w:rsid w:val="00CB2DFC"/>
    <w:rsid w:val="00CB306A"/>
    <w:rsid w:val="00CC7629"/>
    <w:rsid w:val="00CE25E7"/>
    <w:rsid w:val="00CE58B2"/>
    <w:rsid w:val="00D14FAF"/>
    <w:rsid w:val="00D22A96"/>
    <w:rsid w:val="00D247CE"/>
    <w:rsid w:val="00D3782C"/>
    <w:rsid w:val="00D642FA"/>
    <w:rsid w:val="00D853A3"/>
    <w:rsid w:val="00DB6251"/>
    <w:rsid w:val="00DD0BDC"/>
    <w:rsid w:val="00DD347B"/>
    <w:rsid w:val="00DF51DA"/>
    <w:rsid w:val="00DF6479"/>
    <w:rsid w:val="00E3599D"/>
    <w:rsid w:val="00E36759"/>
    <w:rsid w:val="00E57C49"/>
    <w:rsid w:val="00E76FEE"/>
    <w:rsid w:val="00EA0494"/>
    <w:rsid w:val="00EA672D"/>
    <w:rsid w:val="00EA6F4F"/>
    <w:rsid w:val="00EB0B1E"/>
    <w:rsid w:val="00EC0D14"/>
    <w:rsid w:val="00EF37E8"/>
    <w:rsid w:val="00F213E9"/>
    <w:rsid w:val="00F25CA4"/>
    <w:rsid w:val="00F67718"/>
    <w:rsid w:val="00F73F17"/>
    <w:rsid w:val="00F85251"/>
    <w:rsid w:val="00F91BD2"/>
    <w:rsid w:val="00FB6AE0"/>
    <w:rsid w:val="00FC2CCC"/>
    <w:rsid w:val="00FC5846"/>
    <w:rsid w:val="00FD1F06"/>
    <w:rsid w:val="00FD4A52"/>
    <w:rsid w:val="00FD7D80"/>
    <w:rsid w:val="00FE0C19"/>
    <w:rsid w:val="00FF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59B62"/>
  <w15:docId w15:val="{138ADEF6-9ECF-425E-AF60-6B8CDF57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45E3"/>
    <w:pPr>
      <w:pBdr>
        <w:top w:val="nil"/>
        <w:left w:val="nil"/>
        <w:bottom w:val="nil"/>
        <w:right w:val="nil"/>
        <w:between w:val="nil"/>
        <w:bar w:val="nil"/>
      </w:pBdr>
    </w:pPr>
    <w:rPr>
      <w:rFonts w:ascii="Times New Roman" w:eastAsia="Arial Unicode MS" w:hAnsi="Times New Roman"/>
      <w:szCs w:val="24"/>
      <w:bdr w:val="nil"/>
      <w:lang w:val="en-US" w:eastAsia="en-US"/>
    </w:rPr>
  </w:style>
  <w:style w:type="paragraph" w:styleId="Heading1">
    <w:name w:val="heading 1"/>
    <w:aliases w:val="Outline1"/>
    <w:basedOn w:val="Normal"/>
    <w:next w:val="Normal"/>
    <w:qFormat/>
    <w:rsid w:val="004D226C"/>
    <w:pPr>
      <w:numPr>
        <w:numId w:val="2"/>
      </w:numPr>
      <w:outlineLvl w:val="0"/>
    </w:pPr>
    <w:rPr>
      <w:kern w:val="24"/>
    </w:rPr>
  </w:style>
  <w:style w:type="paragraph" w:styleId="Heading2">
    <w:name w:val="heading 2"/>
    <w:aliases w:val="Outline2"/>
    <w:basedOn w:val="Normal"/>
    <w:next w:val="Normal"/>
    <w:qFormat/>
    <w:rsid w:val="004D226C"/>
    <w:pPr>
      <w:numPr>
        <w:ilvl w:val="1"/>
        <w:numId w:val="2"/>
      </w:numPr>
      <w:outlineLvl w:val="1"/>
    </w:pPr>
    <w:rPr>
      <w:kern w:val="24"/>
    </w:rPr>
  </w:style>
  <w:style w:type="paragraph" w:styleId="Heading3">
    <w:name w:val="heading 3"/>
    <w:aliases w:val="Outline3"/>
    <w:basedOn w:val="Normal"/>
    <w:next w:val="Normal"/>
    <w:qFormat/>
    <w:rsid w:val="004D226C"/>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D226C"/>
    <w:pPr>
      <w:ind w:left="720"/>
      <w:contextualSpacing/>
    </w:pPr>
    <w:rPr>
      <w:lang w:eastAsia="en-GB"/>
    </w:rPr>
  </w:style>
  <w:style w:type="character" w:styleId="Hyperlink">
    <w:name w:val="Hyperlink"/>
    <w:rsid w:val="007F1085"/>
    <w:rPr>
      <w:u w:val="single"/>
    </w:rPr>
  </w:style>
  <w:style w:type="paragraph" w:customStyle="1" w:styleId="Body">
    <w:name w:val="Body"/>
    <w:rsid w:val="007F108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Default">
    <w:name w:val="Default"/>
    <w:rsid w:val="007F1085"/>
    <w:pPr>
      <w:autoSpaceDE w:val="0"/>
      <w:autoSpaceDN w:val="0"/>
      <w:adjustRightInd w:val="0"/>
    </w:pPr>
    <w:rPr>
      <w:rFonts w:eastAsia="Arial Unicode MS" w:cs="Arial"/>
      <w:color w:val="000000"/>
      <w:szCs w:val="24"/>
      <w:bdr w:val="nil"/>
    </w:rPr>
  </w:style>
  <w:style w:type="paragraph" w:styleId="BalloonText">
    <w:name w:val="Balloon Text"/>
    <w:basedOn w:val="Normal"/>
    <w:link w:val="BalloonTextChar"/>
    <w:uiPriority w:val="99"/>
    <w:semiHidden/>
    <w:unhideWhenUsed/>
    <w:rsid w:val="007F1085"/>
    <w:rPr>
      <w:rFonts w:ascii="Tahoma" w:hAnsi="Tahoma" w:cs="Tahoma"/>
      <w:sz w:val="16"/>
      <w:szCs w:val="16"/>
    </w:rPr>
  </w:style>
  <w:style w:type="character" w:customStyle="1" w:styleId="BalloonTextChar">
    <w:name w:val="Balloon Text Char"/>
    <w:basedOn w:val="DefaultParagraphFont"/>
    <w:link w:val="BalloonText"/>
    <w:uiPriority w:val="99"/>
    <w:semiHidden/>
    <w:rsid w:val="007F1085"/>
    <w:rPr>
      <w:rFonts w:ascii="Tahoma" w:eastAsia="Arial Unicode MS" w:hAnsi="Tahoma" w:cs="Tahoma"/>
      <w:sz w:val="16"/>
      <w:szCs w:val="16"/>
      <w:bdr w:val="nil"/>
      <w:lang w:val="en-US" w:eastAsia="en-US"/>
    </w:rPr>
  </w:style>
  <w:style w:type="character" w:customStyle="1" w:styleId="HeaderChar">
    <w:name w:val="Header Char"/>
    <w:basedOn w:val="DefaultParagraphFont"/>
    <w:link w:val="Header"/>
    <w:uiPriority w:val="99"/>
    <w:rsid w:val="007F1085"/>
    <w:rPr>
      <w:lang w:eastAsia="en-US"/>
    </w:rPr>
  </w:style>
  <w:style w:type="character" w:customStyle="1" w:styleId="FooterChar">
    <w:name w:val="Footer Char"/>
    <w:basedOn w:val="DefaultParagraphFont"/>
    <w:link w:val="Footer"/>
    <w:uiPriority w:val="99"/>
    <w:rsid w:val="007F1085"/>
    <w:rPr>
      <w:lang w:eastAsia="en-US"/>
    </w:rPr>
  </w:style>
  <w:style w:type="paragraph" w:styleId="EndnoteText">
    <w:name w:val="endnote text"/>
    <w:basedOn w:val="Normal"/>
    <w:link w:val="EndnoteTextChar"/>
    <w:uiPriority w:val="99"/>
    <w:unhideWhenUsed/>
    <w:rsid w:val="007F108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jc w:val="both"/>
    </w:pPr>
    <w:rPr>
      <w:rFonts w:ascii="Arial" w:eastAsia="Times New Roman" w:hAnsi="Arial"/>
      <w:sz w:val="20"/>
      <w:szCs w:val="20"/>
      <w:bdr w:val="none" w:sz="0" w:space="0" w:color="auto"/>
      <w:lang w:val="en-GB"/>
    </w:rPr>
  </w:style>
  <w:style w:type="character" w:customStyle="1" w:styleId="EndnoteTextChar">
    <w:name w:val="Endnote Text Char"/>
    <w:basedOn w:val="DefaultParagraphFont"/>
    <w:link w:val="EndnoteText"/>
    <w:uiPriority w:val="99"/>
    <w:rsid w:val="007F1085"/>
    <w:rPr>
      <w:sz w:val="20"/>
      <w:lang w:eastAsia="en-US"/>
    </w:rPr>
  </w:style>
  <w:style w:type="character" w:styleId="EndnoteReference">
    <w:name w:val="endnote reference"/>
    <w:basedOn w:val="DefaultParagraphFont"/>
    <w:uiPriority w:val="99"/>
    <w:semiHidden/>
    <w:unhideWhenUsed/>
    <w:rsid w:val="007F1085"/>
    <w:rPr>
      <w:vertAlign w:val="superscript"/>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F1085"/>
    <w:rPr>
      <w:rFonts w:ascii="Times New Roman" w:hAnsi="Times New Roman"/>
      <w:szCs w:val="24"/>
    </w:rPr>
  </w:style>
  <w:style w:type="character" w:styleId="Emphasis">
    <w:name w:val="Emphasis"/>
    <w:basedOn w:val="DefaultParagraphFont"/>
    <w:uiPriority w:val="20"/>
    <w:qFormat/>
    <w:rsid w:val="007F1085"/>
    <w:rPr>
      <w:b/>
      <w:bCs/>
      <w:i w:val="0"/>
      <w:iCs w:val="0"/>
    </w:rPr>
  </w:style>
  <w:style w:type="character" w:customStyle="1" w:styleId="st1">
    <w:name w:val="st1"/>
    <w:basedOn w:val="DefaultParagraphFont"/>
    <w:rsid w:val="007F1085"/>
  </w:style>
  <w:style w:type="paragraph" w:styleId="NormalWeb">
    <w:name w:val="Normal (Web)"/>
    <w:basedOn w:val="Normal"/>
    <w:uiPriority w:val="99"/>
    <w:unhideWhenUsed/>
    <w:rsid w:val="007F10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PlainText">
    <w:name w:val="Plain Text"/>
    <w:basedOn w:val="Normal"/>
    <w:link w:val="PlainTextChar"/>
    <w:uiPriority w:val="99"/>
    <w:semiHidden/>
    <w:unhideWhenUsed/>
    <w:rsid w:val="007F108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Cs w:val="21"/>
      <w:bdr w:val="none" w:sz="0" w:space="0" w:color="auto"/>
      <w:lang w:val="en-GB"/>
    </w:rPr>
  </w:style>
  <w:style w:type="character" w:customStyle="1" w:styleId="PlainTextChar">
    <w:name w:val="Plain Text Char"/>
    <w:basedOn w:val="DefaultParagraphFont"/>
    <w:link w:val="PlainText"/>
    <w:uiPriority w:val="99"/>
    <w:semiHidden/>
    <w:rsid w:val="007F1085"/>
    <w:rPr>
      <w:rFonts w:eastAsiaTheme="minorHAnsi" w:cstheme="minorBidi"/>
      <w:szCs w:val="21"/>
      <w:lang w:eastAsia="en-US"/>
    </w:rPr>
  </w:style>
  <w:style w:type="character" w:styleId="FollowedHyperlink">
    <w:name w:val="FollowedHyperlink"/>
    <w:basedOn w:val="DefaultParagraphFont"/>
    <w:uiPriority w:val="99"/>
    <w:semiHidden/>
    <w:unhideWhenUsed/>
    <w:rsid w:val="007F1085"/>
    <w:rPr>
      <w:color w:val="800080" w:themeColor="followedHyperlink"/>
      <w:u w:val="single"/>
    </w:rPr>
  </w:style>
  <w:style w:type="paragraph" w:styleId="FootnoteText">
    <w:name w:val="footnote text"/>
    <w:basedOn w:val="Normal"/>
    <w:link w:val="FootnoteTextChar"/>
    <w:uiPriority w:val="99"/>
    <w:semiHidden/>
    <w:unhideWhenUsed/>
    <w:rsid w:val="007F1085"/>
    <w:rPr>
      <w:sz w:val="20"/>
      <w:szCs w:val="20"/>
    </w:rPr>
  </w:style>
  <w:style w:type="character" w:customStyle="1" w:styleId="FootnoteTextChar">
    <w:name w:val="Footnote Text Char"/>
    <w:basedOn w:val="DefaultParagraphFont"/>
    <w:link w:val="FootnoteText"/>
    <w:uiPriority w:val="99"/>
    <w:semiHidden/>
    <w:rsid w:val="007F1085"/>
    <w:rPr>
      <w:rFonts w:ascii="Times New Roman" w:eastAsia="Arial Unicode MS" w:hAnsi="Times New Roman"/>
      <w:sz w:val="20"/>
      <w:bdr w:val="nil"/>
      <w:lang w:val="en-US" w:eastAsia="en-US"/>
    </w:rPr>
  </w:style>
  <w:style w:type="character" w:styleId="FootnoteReference">
    <w:name w:val="footnote reference"/>
    <w:basedOn w:val="DefaultParagraphFont"/>
    <w:uiPriority w:val="99"/>
    <w:semiHidden/>
    <w:unhideWhenUsed/>
    <w:rsid w:val="007F1085"/>
    <w:rPr>
      <w:vertAlign w:val="superscript"/>
    </w:rPr>
  </w:style>
  <w:style w:type="character" w:styleId="CommentReference">
    <w:name w:val="annotation reference"/>
    <w:basedOn w:val="DefaultParagraphFont"/>
    <w:uiPriority w:val="99"/>
    <w:semiHidden/>
    <w:unhideWhenUsed/>
    <w:rsid w:val="007F1085"/>
    <w:rPr>
      <w:sz w:val="18"/>
      <w:szCs w:val="18"/>
    </w:rPr>
  </w:style>
  <w:style w:type="paragraph" w:styleId="CommentText">
    <w:name w:val="annotation text"/>
    <w:basedOn w:val="Normal"/>
    <w:link w:val="CommentTextChar"/>
    <w:uiPriority w:val="99"/>
    <w:unhideWhenUsed/>
    <w:rsid w:val="007F1085"/>
  </w:style>
  <w:style w:type="character" w:customStyle="1" w:styleId="CommentTextChar">
    <w:name w:val="Comment Text Char"/>
    <w:basedOn w:val="DefaultParagraphFont"/>
    <w:link w:val="CommentText"/>
    <w:uiPriority w:val="99"/>
    <w:rsid w:val="007F1085"/>
    <w:rPr>
      <w:rFonts w:ascii="Times New Roman" w:eastAsia="Arial Unicode MS" w:hAnsi="Times New Roman"/>
      <w:szCs w:val="24"/>
      <w:bdr w:val="nil"/>
      <w:lang w:val="en-US" w:eastAsia="en-US"/>
    </w:rPr>
  </w:style>
  <w:style w:type="paragraph" w:styleId="CommentSubject">
    <w:name w:val="annotation subject"/>
    <w:basedOn w:val="CommentText"/>
    <w:next w:val="CommentText"/>
    <w:link w:val="CommentSubjectChar"/>
    <w:uiPriority w:val="99"/>
    <w:semiHidden/>
    <w:unhideWhenUsed/>
    <w:rsid w:val="007F1085"/>
    <w:rPr>
      <w:b/>
      <w:bCs/>
      <w:sz w:val="20"/>
      <w:szCs w:val="20"/>
    </w:rPr>
  </w:style>
  <w:style w:type="character" w:customStyle="1" w:styleId="CommentSubjectChar">
    <w:name w:val="Comment Subject Char"/>
    <w:basedOn w:val="CommentTextChar"/>
    <w:link w:val="CommentSubject"/>
    <w:uiPriority w:val="99"/>
    <w:semiHidden/>
    <w:rsid w:val="007F1085"/>
    <w:rPr>
      <w:rFonts w:ascii="Times New Roman" w:eastAsia="Arial Unicode MS" w:hAnsi="Times New Roman"/>
      <w:b/>
      <w:bCs/>
      <w:sz w:val="20"/>
      <w:szCs w:val="24"/>
      <w:bdr w:val="nil"/>
      <w:lang w:val="en-US" w:eastAsia="en-US"/>
    </w:rPr>
  </w:style>
  <w:style w:type="table" w:styleId="TableGrid">
    <w:name w:val="Table Grid"/>
    <w:basedOn w:val="TableNormal"/>
    <w:uiPriority w:val="59"/>
    <w:rsid w:val="0050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85271">
      <w:bodyDiv w:val="1"/>
      <w:marLeft w:val="0"/>
      <w:marRight w:val="0"/>
      <w:marTop w:val="0"/>
      <w:marBottom w:val="0"/>
      <w:divBdr>
        <w:top w:val="none" w:sz="0" w:space="0" w:color="auto"/>
        <w:left w:val="none" w:sz="0" w:space="0" w:color="auto"/>
        <w:bottom w:val="none" w:sz="0" w:space="0" w:color="auto"/>
        <w:right w:val="none" w:sz="0" w:space="0" w:color="auto"/>
      </w:divBdr>
    </w:div>
    <w:div w:id="17158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cotphn.net/projects/adverse-childhood-experiences/introduction/" TargetMode="External"/><Relationship Id="rId18" Type="http://schemas.openxmlformats.org/officeDocument/2006/relationships/hyperlink" Target="http://www.healthscotland.scot/population-groups/children/adverse-childhood-experiences" TargetMode="External"/><Relationship Id="rId26" Type="http://schemas.openxmlformats.org/officeDocument/2006/relationships/hyperlink" Target="http://www.healthscotland.scot/media/1251/health-and-homelessness_nov2016_english.pdf" TargetMode="External"/><Relationship Id="rId39" Type="http://schemas.openxmlformats.org/officeDocument/2006/relationships/hyperlink" Target="http://www.cycj.org.uk/"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mailto:aces@gov.scot"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eta.gov.scot/publications/adverse-childhood-experiences/" TargetMode="External"/><Relationship Id="rId25" Type="http://schemas.openxmlformats.org/officeDocument/2006/relationships/hyperlink" Target="https://beta.gov.scot/groups/homelessness-and-rough-sleeping-action-group/" TargetMode="External"/><Relationship Id="rId33" Type="http://schemas.openxmlformats.org/officeDocument/2006/relationships/hyperlink" Target="mailto:nhs.Healthscotland-ChildhoodAdversity@nhs.net" TargetMode="External"/><Relationship Id="rId38" Type="http://schemas.openxmlformats.org/officeDocument/2006/relationships/hyperlink" Target="http://www.sbe.hw.ac.uk/staff-directory/sarah-johnsen.htm" TargetMode="External"/><Relationship Id="rId2" Type="http://schemas.openxmlformats.org/officeDocument/2006/relationships/customXml" Target="../customXml/item2.xml"/><Relationship Id="rId16" Type="http://schemas.openxmlformats.org/officeDocument/2006/relationships/hyperlink" Target="https://beta.gov.scot/publications/understanding-childhood-adversity-resilience-crime/" TargetMode="External"/><Relationship Id="rId20" Type="http://schemas.openxmlformats.org/officeDocument/2006/relationships/hyperlink" Target="http://www.wales.nhs.uk/sitesplus/888/opendoc/319093" TargetMode="External"/><Relationship Id="rId29" Type="http://schemas.openxmlformats.org/officeDocument/2006/relationships/hyperlink" Target="http://www.cycj.org.uk/about-us/meet-the-team/nina-vaswan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researchportal.hw.ac.uk/en/persons/sarah-johnsen" TargetMode="External"/><Relationship Id="rId32" Type="http://schemas.openxmlformats.org/officeDocument/2006/relationships/hyperlink" Target="https://www.nes.scot.nhs.uk/education-and-training/by-discipline/psychology/multiprofessional-psychology/national-trauma-training-framework.aspx" TargetMode="External"/><Relationship Id="rId37" Type="http://schemas.openxmlformats.org/officeDocument/2006/relationships/hyperlink" Target="http://www.sbe.hw.ac.uk/staff-directory/sarah-johnsen.htm"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healthscotland.scot/publications/reducing-offending-reducing-inequality" TargetMode="External"/><Relationship Id="rId23" Type="http://schemas.openxmlformats.org/officeDocument/2006/relationships/hyperlink" Target="http://www.healthscotland.scot/population-groups/children/adverse-childhood-experiences" TargetMode="External"/><Relationship Id="rId28" Type="http://schemas.openxmlformats.org/officeDocument/2006/relationships/hyperlink" Target="https://growingupinscotland.org.uk/" TargetMode="External"/><Relationship Id="rId36"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s://www.bangor.ac.uk/health-sciences/staff/kat-ford/en" TargetMode="External"/><Relationship Id="rId31" Type="http://schemas.openxmlformats.org/officeDocument/2006/relationships/hyperlink" Target="https://www.researchgate.net/profile/Jane_Mulcahy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althscotland.scot/media/1693/evidence-summary-reducing-the-attainment-gap-the-role-of-health-and-wellbeing-interventions-in-schools.pdf" TargetMode="External"/><Relationship Id="rId22" Type="http://schemas.openxmlformats.org/officeDocument/2006/relationships/image" Target="media/image2.wmf"/><Relationship Id="rId27" Type="http://schemas.openxmlformats.org/officeDocument/2006/relationships/hyperlink" Target="http://www.scphrp.ac.uk/about/people/louise-marryat/" TargetMode="External"/><Relationship Id="rId30" Type="http://schemas.openxmlformats.org/officeDocument/2006/relationships/hyperlink" Target="https://www.napier.ac.uk/people/thanos-karatzias" TargetMode="External"/><Relationship Id="rId35" Type="http://schemas.openxmlformats.org/officeDocument/2006/relationships/hyperlink" Target="mailto:nhs.Healthscotland-ChildhoodAdversity@nhs.net"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otphn.net/projects/adverse-childhood-experiences/introdu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4024B.D22B1AB0"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0f6cbc1-8b72-4b83-9c85-1dd2ec6ede9a" ContentTypeId="0x010100AB71BC9B4D1D724495B6D89DE9CAF183" PreviousValue="false"/>
</file>

<file path=customXml/item3.xml><?xml version="1.0" encoding="utf-8"?>
<ct:contentTypeSchema xmlns:ct="http://schemas.microsoft.com/office/2006/metadata/contentType" xmlns:ma="http://schemas.microsoft.com/office/2006/metadata/properties/metaAttributes" ct:_="" ma:_="" ma:contentTypeName="HS Document" ma:contentTypeID="0x010100AB71BC9B4D1D724495B6D89DE9CAF18300AC49BFB9E644BE43A9BF3250CEBFBEB8" ma:contentTypeVersion="28" ma:contentTypeDescription="Standard Health Scotland document" ma:contentTypeScope="" ma:versionID="3eb5028307abcf77256f7acb64349982">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2bf6865ff8300f3400774dfbee14ce01"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A21796503</value>
    </field>
    <field name="Objective-Title">
      <value order="0">ACEs Research Seminar 19 Jun 2018 - Draft Report v3</value>
    </field>
    <field name="Objective-Description">
      <value order="0"/>
    </field>
    <field name="Objective-CreationStamp">
      <value order="0">2018-08-07T12:10:09Z</value>
    </field>
    <field name="Objective-IsApproved">
      <value order="0">false</value>
    </field>
    <field name="Objective-IsPublished">
      <value order="0">false</value>
    </field>
    <field name="Objective-DatePublished">
      <value order="0"/>
    </field>
    <field name="Objective-ModificationStamp">
      <value order="0">2018-08-09T12:38:50Z</value>
    </field>
    <field name="Objective-Owner">
      <value order="0">Wilson, Tamsyn T (U414838)</value>
    </field>
    <field name="Objective-Path">
      <value order="0">Objective Global Folder:SG File Plan:People, communities and living:Families and children:General:Research and analysis: Families and children - general:Adverse Childhood Experiences (ACEs): Research, Evidence and Analysis: 2018-2023</value>
    </field>
    <field name="Objective-Parent">
      <value order="0">Adverse Childhood Experiences (ACEs): Research, Evidence and Analysis: 2018-2023</value>
    </field>
    <field name="Objective-State">
      <value order="0">Being Edited</value>
    </field>
    <field name="Objective-VersionId">
      <value order="0">vA30753725</value>
    </field>
    <field name="Objective-Version">
      <value order="0">0.5</value>
    </field>
    <field name="Objective-VersionNumber">
      <value order="0">5</value>
    </field>
    <field name="Objective-VersionComment">
      <value order="0"/>
    </field>
    <field name="Objective-FileNumber">
      <value order="0">qA771146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TaxCatchAll xmlns="79392c51-0192-4e0e-b858-3a8b41b0fb8c"/>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Health Equity</TermName>
          <TermId xmlns="http://schemas.microsoft.com/office/infopath/2007/PartnerControls">22bd2cab-ec87-4ede-8376-1855a576ed16</TermId>
        </TermInfo>
        <TermInfo xmlns="http://schemas.microsoft.com/office/infopath/2007/PartnerControls">
          <TermName xmlns="http://schemas.microsoft.com/office/infopath/2007/PartnerControls">Population Health</TermName>
          <TermId xmlns="http://schemas.microsoft.com/office/infopath/2007/PartnerControls">ded2ded1-cb51-4bcf-a4a7-9d28d373f442</TermId>
        </TermInfo>
        <TermInfo xmlns="http://schemas.microsoft.com/office/infopath/2007/PartnerControls">
          <TermName xmlns="http://schemas.microsoft.com/office/infopath/2007/PartnerControls">Children and Young People</TermName>
          <TermId xmlns="http://schemas.microsoft.com/office/infopath/2007/PartnerControls">93e6b66f-ac20-46c0-b2dc-07f61ab65168</TermId>
        </TermInfo>
        <TermInfo xmlns="http://schemas.microsoft.com/office/infopath/2007/PartnerControls">
          <TermName xmlns="http://schemas.microsoft.com/office/infopath/2007/PartnerControls">Adverse childhood experiences</TermName>
          <TermId xmlns="http://schemas.microsoft.com/office/infopath/2007/PartnerControls">7c730164-7395-43f3-a9b9-181cee292c47</TermId>
        </TermInfo>
        <TermInfo xmlns="http://schemas.microsoft.com/office/infopath/2007/PartnerControls">
          <TermName xmlns="http://schemas.microsoft.com/office/infopath/2007/PartnerControls">ACE Hub</TermName>
          <TermId xmlns="http://schemas.microsoft.com/office/infopath/2007/PartnerControls">7810bcc3-38db-4149-86c0-15810d883002</TermId>
        </TermInfo>
      </Terms>
    </daa1262b318242d28987a366a1d743c9>
    <f15ab22896834ccda9dd19a0d9fb96a7 xmlns="1f9c2a4e-c33c-4586-94ce-504a756e9502">
      <Terms xmlns="http://schemas.microsoft.com/office/infopath/2007/PartnerControls"/>
    </f15ab22896834ccda9dd19a0d9fb96a7>
    <pec585762dee4a4ea7f3d0f1b611b462 xmlns="1f9c2a4e-c33c-4586-94ce-504a756e9502">
      <Terms xmlns="http://schemas.microsoft.com/office/infopath/2007/PartnerControls"/>
    </pec585762dee4a4ea7f3d0f1b611b462>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2E20-63C7-4C39-A7BD-EBD72E8D4F41}">
  <ds:schemaRefs>
    <ds:schemaRef ds:uri="http://schemas.microsoft.com/sharepoint/v3/contenttype/forms"/>
  </ds:schemaRefs>
</ds:datastoreItem>
</file>

<file path=customXml/itemProps2.xml><?xml version="1.0" encoding="utf-8"?>
<ds:datastoreItem xmlns:ds="http://schemas.openxmlformats.org/officeDocument/2006/customXml" ds:itemID="{F311E2AF-A28B-4D7C-8F06-F07C2582AC62}">
  <ds:schemaRefs>
    <ds:schemaRef ds:uri="Microsoft.SharePoint.Taxonomy.ContentTypeSync"/>
  </ds:schemaRefs>
</ds:datastoreItem>
</file>

<file path=customXml/itemProps3.xml><?xml version="1.0" encoding="utf-8"?>
<ds:datastoreItem xmlns:ds="http://schemas.openxmlformats.org/officeDocument/2006/customXml" ds:itemID="{04B56272-E65F-4B82-B592-9F8806A62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2845514B-B855-4516-87FD-DD92FA6DCA55}">
  <ds:schemaRefs>
    <ds:schemaRef ds:uri="http://schemas.microsoft.com/office/2006/metadata/properties"/>
    <ds:schemaRef ds:uri="http://schemas.microsoft.com/office/infopath/2007/PartnerControls"/>
    <ds:schemaRef ds:uri="79392c51-0192-4e0e-b858-3a8b41b0fb8c"/>
    <ds:schemaRef ds:uri="1f9c2a4e-c33c-4586-94ce-504a756e9502"/>
  </ds:schemaRefs>
</ds:datastoreItem>
</file>

<file path=customXml/itemProps6.xml><?xml version="1.0" encoding="utf-8"?>
<ds:datastoreItem xmlns:ds="http://schemas.openxmlformats.org/officeDocument/2006/customXml" ds:itemID="{B76B68C9-E64B-4B80-8CFE-8B06C064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8030</Words>
  <Characters>45772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u414838</dc:creator>
  <cp:lastModifiedBy>Claire Hendry</cp:lastModifiedBy>
  <cp:revision>2</cp:revision>
  <dcterms:created xsi:type="dcterms:W3CDTF">2018-08-14T12:05:00Z</dcterms:created>
  <dcterms:modified xsi:type="dcterms:W3CDTF">2018-08-14T12:05:00Z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A21796503</vt:lpwstr>
  </property>
  <property fmtid="{D5CDD505-2E9C-101B-9397-08002B2CF9AE}" pid="4" name="Objective-Title">
    <vt:lpwstr>ACEs Research Seminar 19 Jun 2018 - final draft version</vt:lpwstr>
  </property>
  <property fmtid="{D5CDD505-2E9C-101B-9397-08002B2CF9AE}" pid="5" name="Objective-Description">
    <vt:lpwstr/>
  </property>
  <property fmtid="{D5CDD505-2E9C-101B-9397-08002B2CF9AE}" pid="6" name="Objective-CreationStamp">
    <vt:filetime>2018-08-07T13:03:41Z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2018-08-09T12:43:09Z</vt:filetime>
  </property>
  <property fmtid="{D5CDD505-2E9C-101B-9397-08002B2CF9AE}" pid="11" name="Objective-Owner">
    <vt:lpwstr>Wilson, Tamsyn T (U414838)</vt:lpwstr>
  </property>
  <property fmtid="{D5CDD505-2E9C-101B-9397-08002B2CF9AE}" pid="12" name="Objective-Path">
    <vt:lpwstr>Objective Global Folder:SG File Plan:People, communities and living:Families and children:General:Research and analysis: Families and children - general:Adverse Childhood Experiences (ACEs): Research, Evidence and Analysis: 2018-2023:</vt:lpwstr>
  </property>
  <property fmtid="{D5CDD505-2E9C-101B-9397-08002B2CF9AE}" pid="13" name="Objective-Parent">
    <vt:lpwstr>Adverse Childhood Experiences (ACEs): Research, Evidence and Analysis: 2018-2023</vt:lpwstr>
  </property>
  <property fmtid="{D5CDD505-2E9C-101B-9397-08002B2CF9AE}" pid="14" name="Objective-State">
    <vt:lpwstr>Being Drafted</vt:lpwstr>
  </property>
  <property fmtid="{D5CDD505-2E9C-101B-9397-08002B2CF9AE}" pid="15" name="Objective-VersionId">
    <vt:lpwstr>vA30753725</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0x010100AB71BC9B4D1D724495B6D89DE9CAF18300AC49BFB9E644BE43A9BF3250CEBFBEB8</vt:lpwstr>
  </property>
</Properties>
</file>