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3D6" w:rsidRDefault="007D13D6" w:rsidP="007D13D6">
      <w:pPr>
        <w:jc w:val="both"/>
        <w:rPr>
          <w:rFonts w:ascii="Arial" w:hAnsi="Arial" w:cs="Arial"/>
          <w:b/>
          <w:sz w:val="24"/>
          <w:szCs w:val="24"/>
        </w:rPr>
      </w:pPr>
      <w:r>
        <w:rPr>
          <w:rFonts w:ascii="Arial" w:hAnsi="Arial" w:cs="Arial"/>
          <w:b/>
          <w:sz w:val="24"/>
          <w:szCs w:val="24"/>
        </w:rPr>
        <w:t>APPE</w:t>
      </w:r>
      <w:bookmarkStart w:id="0" w:name="_GoBack"/>
      <w:bookmarkEnd w:id="0"/>
      <w:r>
        <w:rPr>
          <w:rFonts w:ascii="Arial" w:hAnsi="Arial" w:cs="Arial"/>
          <w:b/>
          <w:sz w:val="24"/>
          <w:szCs w:val="24"/>
        </w:rPr>
        <w:t>NDIX 1</w:t>
      </w:r>
    </w:p>
    <w:p w:rsidR="007D13D6" w:rsidRDefault="007D13D6" w:rsidP="007D13D6">
      <w:pPr>
        <w:jc w:val="both"/>
        <w:rPr>
          <w:rFonts w:ascii="Arial" w:hAnsi="Arial" w:cs="Arial"/>
          <w:b/>
          <w:sz w:val="24"/>
          <w:szCs w:val="24"/>
        </w:rPr>
      </w:pPr>
    </w:p>
    <w:p w:rsidR="007D13D6" w:rsidRDefault="007D13D6" w:rsidP="007D13D6">
      <w:pPr>
        <w:jc w:val="both"/>
        <w:rPr>
          <w:rFonts w:ascii="Arial" w:hAnsi="Arial" w:cs="Arial"/>
          <w:b/>
          <w:sz w:val="24"/>
          <w:szCs w:val="24"/>
        </w:rPr>
      </w:pPr>
    </w:p>
    <w:p w:rsidR="007D13D6" w:rsidRPr="0005297A" w:rsidRDefault="007D13D6" w:rsidP="007D13D6">
      <w:pPr>
        <w:jc w:val="center"/>
        <w:rPr>
          <w:rFonts w:ascii="Arial" w:hAnsi="Arial" w:cs="Arial"/>
          <w:b/>
          <w:sz w:val="24"/>
          <w:szCs w:val="24"/>
        </w:rPr>
      </w:pPr>
      <w:r w:rsidRPr="0005297A">
        <w:rPr>
          <w:rFonts w:ascii="Arial" w:hAnsi="Arial" w:cs="Arial"/>
          <w:b/>
          <w:sz w:val="24"/>
          <w:szCs w:val="24"/>
        </w:rPr>
        <w:t>Partnership Forum Meeting to Discuss Functional Alignment: Monday 15 December 2014</w:t>
      </w:r>
    </w:p>
    <w:p w:rsidR="007D13D6" w:rsidRDefault="007D13D6" w:rsidP="007D13D6">
      <w:pPr>
        <w:jc w:val="both"/>
        <w:rPr>
          <w:rFonts w:ascii="Arial" w:hAnsi="Arial" w:cs="Arial"/>
          <w:sz w:val="24"/>
          <w:szCs w:val="24"/>
        </w:rPr>
      </w:pPr>
    </w:p>
    <w:p w:rsidR="007D13D6" w:rsidRPr="007E0878" w:rsidRDefault="007D13D6" w:rsidP="007D13D6">
      <w:pPr>
        <w:pStyle w:val="ListParagraph"/>
        <w:numPr>
          <w:ilvl w:val="0"/>
          <w:numId w:val="1"/>
        </w:numPr>
        <w:contextualSpacing/>
        <w:jc w:val="both"/>
        <w:rPr>
          <w:rFonts w:ascii="Arial" w:hAnsi="Arial" w:cs="Arial"/>
          <w:sz w:val="24"/>
          <w:szCs w:val="24"/>
        </w:rPr>
      </w:pPr>
      <w:r w:rsidRPr="007E0878">
        <w:rPr>
          <w:rFonts w:ascii="Arial" w:hAnsi="Arial" w:cs="Arial"/>
          <w:sz w:val="24"/>
          <w:szCs w:val="24"/>
        </w:rPr>
        <w:t>A special meeting of the Partnership Forum took place on Monday 15 December.  The purpose of the meeting was to take an overview of overall progress with the Functional Alignment and to discuss a number of approaches in relation to managing change within the organisation.</w:t>
      </w:r>
    </w:p>
    <w:p w:rsidR="007D13D6" w:rsidRDefault="007D13D6" w:rsidP="007D13D6">
      <w:pPr>
        <w:jc w:val="both"/>
        <w:rPr>
          <w:rFonts w:ascii="Arial" w:hAnsi="Arial" w:cs="Arial"/>
          <w:sz w:val="24"/>
          <w:szCs w:val="24"/>
        </w:rPr>
      </w:pPr>
    </w:p>
    <w:p w:rsidR="007D13D6" w:rsidRPr="007E0878" w:rsidRDefault="007D13D6" w:rsidP="007D13D6">
      <w:pPr>
        <w:pStyle w:val="ListParagraph"/>
        <w:numPr>
          <w:ilvl w:val="0"/>
          <w:numId w:val="1"/>
        </w:numPr>
        <w:contextualSpacing/>
        <w:jc w:val="both"/>
        <w:rPr>
          <w:rFonts w:ascii="Arial" w:hAnsi="Arial" w:cs="Arial"/>
          <w:sz w:val="24"/>
          <w:szCs w:val="24"/>
        </w:rPr>
      </w:pPr>
      <w:r w:rsidRPr="007E0878">
        <w:rPr>
          <w:rFonts w:ascii="Arial" w:hAnsi="Arial" w:cs="Arial"/>
          <w:sz w:val="24"/>
          <w:szCs w:val="24"/>
        </w:rPr>
        <w:t>And of our commitment to ensuring that the partnership model of change is followed at every stage, including:</w:t>
      </w:r>
    </w:p>
    <w:p w:rsidR="007D13D6" w:rsidRDefault="007D13D6" w:rsidP="007D13D6">
      <w:pPr>
        <w:jc w:val="both"/>
        <w:rPr>
          <w:rFonts w:ascii="Arial" w:hAnsi="Arial" w:cs="Arial"/>
          <w:sz w:val="24"/>
          <w:szCs w:val="24"/>
        </w:rPr>
      </w:pPr>
    </w:p>
    <w:p w:rsidR="007D13D6" w:rsidRPr="0070302E" w:rsidRDefault="007D13D6" w:rsidP="007D13D6">
      <w:pPr>
        <w:numPr>
          <w:ilvl w:val="0"/>
          <w:numId w:val="2"/>
        </w:numPr>
        <w:ind w:left="1276" w:hanging="283"/>
        <w:jc w:val="both"/>
        <w:rPr>
          <w:rFonts w:ascii="Arial" w:hAnsi="Arial" w:cs="Arial"/>
          <w:sz w:val="24"/>
          <w:szCs w:val="24"/>
        </w:rPr>
      </w:pPr>
      <w:r w:rsidRPr="0070302E">
        <w:rPr>
          <w:rFonts w:ascii="Arial" w:hAnsi="Arial" w:cs="Arial"/>
          <w:b/>
          <w:sz w:val="24"/>
          <w:szCs w:val="24"/>
        </w:rPr>
        <w:t>Formulation</w:t>
      </w:r>
      <w:r w:rsidRPr="0070302E">
        <w:rPr>
          <w:rFonts w:ascii="Arial" w:hAnsi="Arial" w:cs="Arial"/>
          <w:sz w:val="24"/>
          <w:szCs w:val="24"/>
        </w:rPr>
        <w:t xml:space="preserve"> (Engagement): team meetings; one to ones and small meetings (Director, staff side, HR); discussion papers and straw man structures shared with teams (more than once</w:t>
      </w:r>
      <w:r>
        <w:rPr>
          <w:rFonts w:ascii="Arial" w:hAnsi="Arial" w:cs="Arial"/>
          <w:sz w:val="24"/>
          <w:szCs w:val="24"/>
        </w:rPr>
        <w:t xml:space="preserve"> during the course of their development</w:t>
      </w:r>
      <w:r w:rsidRPr="0070302E">
        <w:rPr>
          <w:rFonts w:ascii="Arial" w:hAnsi="Arial" w:cs="Arial"/>
          <w:sz w:val="24"/>
          <w:szCs w:val="24"/>
        </w:rPr>
        <w:t>)</w:t>
      </w:r>
      <w:r>
        <w:rPr>
          <w:rFonts w:ascii="Arial" w:hAnsi="Arial" w:cs="Arial"/>
          <w:sz w:val="24"/>
          <w:szCs w:val="24"/>
        </w:rPr>
        <w:t>.</w:t>
      </w:r>
      <w:r w:rsidRPr="0070302E">
        <w:rPr>
          <w:rFonts w:ascii="Arial" w:hAnsi="Arial" w:cs="Arial"/>
          <w:sz w:val="24"/>
          <w:szCs w:val="24"/>
        </w:rPr>
        <w:t xml:space="preserve"> </w:t>
      </w:r>
    </w:p>
    <w:p w:rsidR="007D13D6" w:rsidRPr="0070302E" w:rsidRDefault="007D13D6" w:rsidP="007D13D6">
      <w:pPr>
        <w:numPr>
          <w:ilvl w:val="0"/>
          <w:numId w:val="2"/>
        </w:numPr>
        <w:ind w:left="1276" w:hanging="283"/>
        <w:jc w:val="both"/>
        <w:rPr>
          <w:rFonts w:ascii="Arial" w:hAnsi="Arial" w:cs="Arial"/>
          <w:sz w:val="24"/>
          <w:szCs w:val="24"/>
        </w:rPr>
      </w:pPr>
      <w:r w:rsidRPr="0070302E">
        <w:rPr>
          <w:rFonts w:ascii="Arial" w:hAnsi="Arial" w:cs="Arial"/>
          <w:b/>
          <w:sz w:val="24"/>
          <w:szCs w:val="24"/>
        </w:rPr>
        <w:t>Consultation</w:t>
      </w:r>
      <w:r>
        <w:rPr>
          <w:rFonts w:ascii="Arial" w:hAnsi="Arial" w:cs="Arial"/>
          <w:sz w:val="24"/>
          <w:szCs w:val="24"/>
        </w:rPr>
        <w:t>: formal opportunity for staff to feedback their views on proposals; d</w:t>
      </w:r>
      <w:r w:rsidRPr="0070302E">
        <w:rPr>
          <w:rFonts w:ascii="Arial" w:hAnsi="Arial" w:cs="Arial"/>
          <w:sz w:val="24"/>
          <w:szCs w:val="24"/>
        </w:rPr>
        <w:t xml:space="preserve">ecision on when to </w:t>
      </w:r>
      <w:r>
        <w:rPr>
          <w:rFonts w:ascii="Arial" w:hAnsi="Arial" w:cs="Arial"/>
          <w:sz w:val="24"/>
          <w:szCs w:val="24"/>
        </w:rPr>
        <w:t xml:space="preserve">move to </w:t>
      </w:r>
      <w:r w:rsidRPr="0070302E">
        <w:rPr>
          <w:rFonts w:ascii="Arial" w:hAnsi="Arial" w:cs="Arial"/>
          <w:sz w:val="24"/>
          <w:szCs w:val="24"/>
        </w:rPr>
        <w:t>consult</w:t>
      </w:r>
      <w:r>
        <w:rPr>
          <w:rFonts w:ascii="Arial" w:hAnsi="Arial" w:cs="Arial"/>
          <w:sz w:val="24"/>
          <w:szCs w:val="24"/>
        </w:rPr>
        <w:t>ation</w:t>
      </w:r>
      <w:r w:rsidRPr="0070302E">
        <w:rPr>
          <w:rFonts w:ascii="Arial" w:hAnsi="Arial" w:cs="Arial"/>
          <w:sz w:val="24"/>
          <w:szCs w:val="24"/>
        </w:rPr>
        <w:t xml:space="preserve"> and length of consultation reached between Director, staff side reps, HR reps and all affected staff</w:t>
      </w:r>
      <w:r>
        <w:rPr>
          <w:rFonts w:ascii="Arial" w:hAnsi="Arial" w:cs="Arial"/>
          <w:sz w:val="24"/>
          <w:szCs w:val="24"/>
        </w:rPr>
        <w:t>.</w:t>
      </w:r>
    </w:p>
    <w:p w:rsidR="007D13D6" w:rsidRPr="0070302E" w:rsidRDefault="007D13D6" w:rsidP="007D13D6">
      <w:pPr>
        <w:numPr>
          <w:ilvl w:val="0"/>
          <w:numId w:val="2"/>
        </w:numPr>
        <w:ind w:left="1276" w:hanging="283"/>
        <w:jc w:val="both"/>
        <w:rPr>
          <w:rFonts w:ascii="Arial" w:hAnsi="Arial" w:cs="Arial"/>
          <w:sz w:val="24"/>
          <w:szCs w:val="24"/>
        </w:rPr>
      </w:pPr>
      <w:r w:rsidRPr="0070302E">
        <w:rPr>
          <w:rFonts w:ascii="Arial" w:hAnsi="Arial" w:cs="Arial"/>
          <w:b/>
          <w:sz w:val="24"/>
          <w:szCs w:val="24"/>
        </w:rPr>
        <w:t>Consultation with</w:t>
      </w:r>
      <w:r w:rsidRPr="0070302E">
        <w:rPr>
          <w:rFonts w:ascii="Arial" w:hAnsi="Arial" w:cs="Arial"/>
          <w:sz w:val="24"/>
          <w:szCs w:val="24"/>
        </w:rPr>
        <w:t xml:space="preserve">: </w:t>
      </w:r>
      <w:r>
        <w:rPr>
          <w:rFonts w:ascii="Arial" w:hAnsi="Arial" w:cs="Arial"/>
          <w:sz w:val="24"/>
          <w:szCs w:val="24"/>
        </w:rPr>
        <w:t xml:space="preserve">directly </w:t>
      </w:r>
      <w:r w:rsidRPr="0070302E">
        <w:rPr>
          <w:rFonts w:ascii="Arial" w:hAnsi="Arial" w:cs="Arial"/>
          <w:sz w:val="24"/>
          <w:szCs w:val="24"/>
        </w:rPr>
        <w:t xml:space="preserve">affected staff; Unison; CMT.  Comments and engagement also </w:t>
      </w:r>
      <w:r>
        <w:rPr>
          <w:rFonts w:ascii="Arial" w:hAnsi="Arial" w:cs="Arial"/>
          <w:sz w:val="24"/>
          <w:szCs w:val="24"/>
        </w:rPr>
        <w:t>invited</w:t>
      </w:r>
      <w:r w:rsidRPr="0070302E">
        <w:rPr>
          <w:rFonts w:ascii="Arial" w:hAnsi="Arial" w:cs="Arial"/>
          <w:sz w:val="24"/>
          <w:szCs w:val="24"/>
        </w:rPr>
        <w:t xml:space="preserve"> with all staff.</w:t>
      </w:r>
    </w:p>
    <w:p w:rsidR="007D13D6" w:rsidRPr="0070302E" w:rsidRDefault="007D13D6" w:rsidP="007D13D6">
      <w:pPr>
        <w:numPr>
          <w:ilvl w:val="0"/>
          <w:numId w:val="2"/>
        </w:numPr>
        <w:ind w:left="1276" w:hanging="283"/>
        <w:jc w:val="both"/>
        <w:rPr>
          <w:rFonts w:ascii="Arial" w:hAnsi="Arial" w:cs="Arial"/>
          <w:sz w:val="24"/>
          <w:szCs w:val="24"/>
        </w:rPr>
      </w:pPr>
      <w:r w:rsidRPr="0070302E">
        <w:rPr>
          <w:rFonts w:ascii="Arial" w:hAnsi="Arial" w:cs="Arial"/>
          <w:b/>
          <w:sz w:val="24"/>
          <w:szCs w:val="24"/>
        </w:rPr>
        <w:t>Implementation</w:t>
      </w:r>
      <w:r w:rsidRPr="0070302E">
        <w:rPr>
          <w:rFonts w:ascii="Arial" w:hAnsi="Arial" w:cs="Arial"/>
          <w:sz w:val="24"/>
          <w:szCs w:val="24"/>
        </w:rPr>
        <w:t xml:space="preserve">: </w:t>
      </w:r>
      <w:r>
        <w:rPr>
          <w:rFonts w:ascii="Arial" w:hAnsi="Arial" w:cs="Arial"/>
          <w:sz w:val="24"/>
          <w:szCs w:val="24"/>
        </w:rPr>
        <w:t xml:space="preserve">Includes: Refinement of structure following consultation and ongoing feedback; Job description agreement and review; </w:t>
      </w:r>
      <w:r w:rsidRPr="0070302E">
        <w:rPr>
          <w:rFonts w:ascii="Arial" w:hAnsi="Arial" w:cs="Arial"/>
          <w:sz w:val="24"/>
          <w:szCs w:val="24"/>
        </w:rPr>
        <w:t>Formal plan</w:t>
      </w:r>
      <w:r>
        <w:rPr>
          <w:rFonts w:ascii="Arial" w:hAnsi="Arial" w:cs="Arial"/>
          <w:sz w:val="24"/>
          <w:szCs w:val="24"/>
        </w:rPr>
        <w:t xml:space="preserve"> for implementation guided by organisational change policy and </w:t>
      </w:r>
      <w:r w:rsidRPr="0070302E">
        <w:rPr>
          <w:rFonts w:ascii="Arial" w:hAnsi="Arial" w:cs="Arial"/>
          <w:sz w:val="24"/>
          <w:szCs w:val="24"/>
        </w:rPr>
        <w:t>drawn up with staff side, HR and Director</w:t>
      </w:r>
      <w:r>
        <w:rPr>
          <w:rFonts w:ascii="Arial" w:hAnsi="Arial" w:cs="Arial"/>
          <w:sz w:val="24"/>
          <w:szCs w:val="24"/>
        </w:rPr>
        <w:t>; Ongoing engagement and communication with all staff; Planning and implementation of new ways of working.</w:t>
      </w:r>
    </w:p>
    <w:p w:rsidR="007D13D6" w:rsidRDefault="007D13D6" w:rsidP="007D13D6">
      <w:pPr>
        <w:jc w:val="both"/>
        <w:rPr>
          <w:rFonts w:ascii="Arial" w:hAnsi="Arial" w:cs="Arial"/>
          <w:sz w:val="24"/>
          <w:szCs w:val="24"/>
        </w:rPr>
      </w:pPr>
    </w:p>
    <w:p w:rsidR="007D13D6" w:rsidRPr="007E0878" w:rsidRDefault="007D13D6" w:rsidP="007D13D6">
      <w:pPr>
        <w:pStyle w:val="ListParagraph"/>
        <w:numPr>
          <w:ilvl w:val="0"/>
          <w:numId w:val="1"/>
        </w:numPr>
        <w:contextualSpacing/>
        <w:jc w:val="both"/>
        <w:rPr>
          <w:rFonts w:ascii="Arial" w:hAnsi="Arial" w:cs="Arial"/>
          <w:sz w:val="24"/>
          <w:szCs w:val="24"/>
        </w:rPr>
      </w:pPr>
      <w:r w:rsidRPr="007E0878">
        <w:rPr>
          <w:rFonts w:ascii="Arial" w:hAnsi="Arial" w:cs="Arial"/>
          <w:sz w:val="24"/>
          <w:szCs w:val="24"/>
        </w:rPr>
        <w:t>Each Director then gave a brief summary of the main drivers behind proposed changes in their area and a short update on progress:</w:t>
      </w:r>
    </w:p>
    <w:p w:rsidR="007D13D6" w:rsidRDefault="007D13D6" w:rsidP="007D13D6">
      <w:pPr>
        <w:jc w:val="both"/>
        <w:rPr>
          <w:rFonts w:ascii="Arial" w:hAnsi="Arial" w:cs="Arial"/>
          <w:sz w:val="24"/>
          <w:szCs w:val="24"/>
        </w:rPr>
      </w:pPr>
    </w:p>
    <w:p w:rsidR="007D13D6" w:rsidRDefault="007D13D6" w:rsidP="007D13D6">
      <w:pPr>
        <w:ind w:left="360"/>
        <w:jc w:val="both"/>
        <w:rPr>
          <w:rFonts w:ascii="Arial" w:hAnsi="Arial" w:cs="Arial"/>
          <w:b/>
          <w:sz w:val="24"/>
          <w:szCs w:val="24"/>
        </w:rPr>
      </w:pPr>
      <w:r w:rsidRPr="00CD7C0E">
        <w:rPr>
          <w:rFonts w:ascii="Arial" w:hAnsi="Arial" w:cs="Arial"/>
          <w:b/>
          <w:sz w:val="24"/>
          <w:szCs w:val="24"/>
        </w:rPr>
        <w:t>CEO Office</w:t>
      </w:r>
    </w:p>
    <w:p w:rsidR="007D13D6" w:rsidRDefault="007D13D6" w:rsidP="007D13D6">
      <w:pPr>
        <w:ind w:left="360"/>
        <w:jc w:val="both"/>
        <w:rPr>
          <w:rFonts w:ascii="Arial" w:hAnsi="Arial" w:cs="Arial"/>
          <w:b/>
          <w:sz w:val="24"/>
          <w:szCs w:val="24"/>
        </w:rPr>
      </w:pPr>
    </w:p>
    <w:p w:rsidR="007D13D6" w:rsidRPr="00CD7C0E" w:rsidRDefault="007D13D6" w:rsidP="007D13D6">
      <w:pPr>
        <w:ind w:left="360"/>
        <w:jc w:val="both"/>
        <w:rPr>
          <w:rFonts w:ascii="Arial" w:hAnsi="Arial" w:cs="Arial"/>
          <w:b/>
          <w:sz w:val="24"/>
          <w:szCs w:val="24"/>
        </w:rPr>
      </w:pPr>
      <w:r w:rsidRPr="00CD7C0E">
        <w:rPr>
          <w:rFonts w:ascii="Arial" w:hAnsi="Arial" w:cs="Arial"/>
          <w:b/>
          <w:sz w:val="24"/>
          <w:szCs w:val="24"/>
        </w:rPr>
        <w:t>Trying to achieve:</w:t>
      </w:r>
    </w:p>
    <w:p w:rsidR="007D13D6" w:rsidRPr="0070302E" w:rsidRDefault="007D13D6" w:rsidP="007D13D6">
      <w:pPr>
        <w:numPr>
          <w:ilvl w:val="0"/>
          <w:numId w:val="3"/>
        </w:numPr>
        <w:ind w:left="1276" w:hanging="283"/>
        <w:jc w:val="both"/>
        <w:rPr>
          <w:rFonts w:ascii="Arial" w:hAnsi="Arial" w:cs="Arial"/>
          <w:sz w:val="24"/>
          <w:szCs w:val="24"/>
        </w:rPr>
      </w:pPr>
      <w:r w:rsidRPr="0070302E">
        <w:rPr>
          <w:rFonts w:ascii="Arial" w:hAnsi="Arial" w:cs="Arial"/>
          <w:sz w:val="24"/>
          <w:szCs w:val="24"/>
        </w:rPr>
        <w:t>strategic and coordinated approach between the work of the CEO Office and all other Directorates and functions so that the Chair, Chief Executive and Board fulfil their leadership roles in positioning the organisation in order to meet its objectives</w:t>
      </w:r>
      <w:r>
        <w:rPr>
          <w:rFonts w:ascii="Arial" w:hAnsi="Arial" w:cs="Arial"/>
          <w:sz w:val="24"/>
          <w:szCs w:val="24"/>
        </w:rPr>
        <w:t>.</w:t>
      </w:r>
      <w:r w:rsidRPr="0070302E">
        <w:rPr>
          <w:rFonts w:ascii="Arial" w:hAnsi="Arial" w:cs="Arial"/>
          <w:sz w:val="24"/>
          <w:szCs w:val="24"/>
        </w:rPr>
        <w:t xml:space="preserve">  </w:t>
      </w:r>
    </w:p>
    <w:p w:rsidR="007D13D6" w:rsidRPr="0070302E" w:rsidRDefault="007D13D6" w:rsidP="007D13D6">
      <w:pPr>
        <w:numPr>
          <w:ilvl w:val="0"/>
          <w:numId w:val="3"/>
        </w:numPr>
        <w:ind w:left="1276" w:hanging="283"/>
        <w:jc w:val="both"/>
        <w:rPr>
          <w:rFonts w:ascii="Arial" w:hAnsi="Arial" w:cs="Arial"/>
          <w:sz w:val="24"/>
          <w:szCs w:val="24"/>
        </w:rPr>
      </w:pPr>
      <w:proofErr w:type="gramStart"/>
      <w:r w:rsidRPr="0070302E">
        <w:rPr>
          <w:rFonts w:ascii="Arial" w:hAnsi="Arial" w:cs="Arial"/>
          <w:sz w:val="24"/>
          <w:szCs w:val="24"/>
        </w:rPr>
        <w:t>effective</w:t>
      </w:r>
      <w:proofErr w:type="gramEnd"/>
      <w:r w:rsidRPr="0070302E">
        <w:rPr>
          <w:rFonts w:ascii="Arial" w:hAnsi="Arial" w:cs="Arial"/>
          <w:sz w:val="24"/>
          <w:szCs w:val="24"/>
        </w:rPr>
        <w:t xml:space="preserve"> and efficient Board Governance in meeting both statutory requirements and also our organisational ambitions to be excellent and innovative</w:t>
      </w:r>
      <w:r>
        <w:rPr>
          <w:rFonts w:ascii="Arial" w:hAnsi="Arial" w:cs="Arial"/>
          <w:sz w:val="24"/>
          <w:szCs w:val="24"/>
        </w:rPr>
        <w:t>.</w:t>
      </w:r>
    </w:p>
    <w:p w:rsidR="007D13D6" w:rsidRPr="0070302E" w:rsidRDefault="007D13D6" w:rsidP="007D13D6">
      <w:pPr>
        <w:numPr>
          <w:ilvl w:val="0"/>
          <w:numId w:val="3"/>
        </w:numPr>
        <w:ind w:left="1276" w:hanging="283"/>
        <w:jc w:val="both"/>
        <w:rPr>
          <w:rFonts w:ascii="Arial" w:hAnsi="Arial" w:cs="Arial"/>
          <w:sz w:val="24"/>
          <w:szCs w:val="24"/>
        </w:rPr>
      </w:pPr>
      <w:proofErr w:type="gramStart"/>
      <w:r w:rsidRPr="0070302E">
        <w:rPr>
          <w:rFonts w:ascii="Arial" w:hAnsi="Arial" w:cs="Arial"/>
          <w:sz w:val="24"/>
          <w:szCs w:val="24"/>
        </w:rPr>
        <w:t>effective</w:t>
      </w:r>
      <w:proofErr w:type="gramEnd"/>
      <w:r w:rsidRPr="0070302E">
        <w:rPr>
          <w:rFonts w:ascii="Arial" w:hAnsi="Arial" w:cs="Arial"/>
          <w:sz w:val="24"/>
          <w:szCs w:val="24"/>
        </w:rPr>
        <w:t xml:space="preserve"> and efficient executive and corporate management of NHS Health Scotland in delivering A Fairer Healthier Scotland</w:t>
      </w:r>
      <w:r>
        <w:rPr>
          <w:rFonts w:ascii="Arial" w:hAnsi="Arial" w:cs="Arial"/>
          <w:sz w:val="24"/>
          <w:szCs w:val="24"/>
        </w:rPr>
        <w:t>.</w:t>
      </w:r>
    </w:p>
    <w:p w:rsidR="007D13D6" w:rsidRDefault="007D13D6" w:rsidP="007D13D6">
      <w:pPr>
        <w:jc w:val="both"/>
        <w:rPr>
          <w:rFonts w:ascii="Arial" w:hAnsi="Arial" w:cs="Arial"/>
          <w:sz w:val="24"/>
          <w:szCs w:val="24"/>
        </w:rPr>
      </w:pPr>
    </w:p>
    <w:p w:rsidR="001F430B" w:rsidRDefault="001F430B">
      <w:pPr>
        <w:spacing w:after="160" w:line="259" w:lineRule="auto"/>
        <w:rPr>
          <w:rFonts w:ascii="Arial" w:hAnsi="Arial" w:cs="Arial"/>
          <w:b/>
          <w:sz w:val="24"/>
          <w:szCs w:val="24"/>
        </w:rPr>
      </w:pPr>
      <w:r>
        <w:rPr>
          <w:rFonts w:ascii="Arial" w:hAnsi="Arial" w:cs="Arial"/>
          <w:b/>
          <w:sz w:val="24"/>
          <w:szCs w:val="24"/>
        </w:rPr>
        <w:br w:type="page"/>
      </w:r>
    </w:p>
    <w:p w:rsidR="007D13D6" w:rsidRDefault="007D13D6" w:rsidP="007D13D6">
      <w:pPr>
        <w:ind w:left="360"/>
        <w:jc w:val="both"/>
        <w:rPr>
          <w:rFonts w:ascii="Arial" w:hAnsi="Arial" w:cs="Arial"/>
          <w:b/>
          <w:sz w:val="24"/>
          <w:szCs w:val="24"/>
        </w:rPr>
      </w:pPr>
      <w:r w:rsidRPr="00CD7C0E">
        <w:rPr>
          <w:rFonts w:ascii="Arial" w:hAnsi="Arial" w:cs="Arial"/>
          <w:b/>
          <w:sz w:val="24"/>
          <w:szCs w:val="24"/>
        </w:rPr>
        <w:lastRenderedPageBreak/>
        <w:t>Proposals (in summary):</w:t>
      </w:r>
    </w:p>
    <w:p w:rsidR="007D13D6" w:rsidRPr="0070302E" w:rsidRDefault="007D13D6" w:rsidP="007D13D6">
      <w:pPr>
        <w:numPr>
          <w:ilvl w:val="0"/>
          <w:numId w:val="4"/>
        </w:numPr>
        <w:ind w:left="1276" w:hanging="283"/>
        <w:jc w:val="both"/>
        <w:rPr>
          <w:rFonts w:ascii="Arial" w:hAnsi="Arial" w:cs="Arial"/>
          <w:sz w:val="24"/>
          <w:szCs w:val="24"/>
        </w:rPr>
      </w:pPr>
      <w:r w:rsidRPr="0070302E">
        <w:rPr>
          <w:rFonts w:ascii="Arial" w:hAnsi="Arial" w:cs="Arial"/>
          <w:sz w:val="24"/>
          <w:szCs w:val="24"/>
        </w:rPr>
        <w:t>New Team lead (replacing previous team head)</w:t>
      </w:r>
      <w:r>
        <w:rPr>
          <w:rFonts w:ascii="Arial" w:hAnsi="Arial" w:cs="Arial"/>
          <w:sz w:val="24"/>
          <w:szCs w:val="24"/>
        </w:rPr>
        <w:t>.</w:t>
      </w:r>
    </w:p>
    <w:p w:rsidR="007D13D6" w:rsidRPr="0070302E" w:rsidRDefault="007D13D6" w:rsidP="007D13D6">
      <w:pPr>
        <w:numPr>
          <w:ilvl w:val="0"/>
          <w:numId w:val="4"/>
        </w:numPr>
        <w:ind w:left="1276" w:hanging="283"/>
        <w:jc w:val="both"/>
        <w:rPr>
          <w:rFonts w:ascii="Arial" w:hAnsi="Arial" w:cs="Arial"/>
          <w:sz w:val="24"/>
          <w:szCs w:val="24"/>
        </w:rPr>
      </w:pPr>
      <w:r w:rsidRPr="0070302E">
        <w:rPr>
          <w:rFonts w:ascii="Arial" w:hAnsi="Arial" w:cs="Arial"/>
          <w:sz w:val="24"/>
          <w:szCs w:val="24"/>
        </w:rPr>
        <w:t>Change in reporting lines</w:t>
      </w:r>
      <w:r>
        <w:rPr>
          <w:rFonts w:ascii="Arial" w:hAnsi="Arial" w:cs="Arial"/>
          <w:sz w:val="24"/>
          <w:szCs w:val="24"/>
        </w:rPr>
        <w:t>.</w:t>
      </w:r>
    </w:p>
    <w:p w:rsidR="007D13D6" w:rsidRPr="0070302E" w:rsidRDefault="007D13D6" w:rsidP="007D13D6">
      <w:pPr>
        <w:numPr>
          <w:ilvl w:val="0"/>
          <w:numId w:val="4"/>
        </w:numPr>
        <w:ind w:left="1276" w:hanging="283"/>
        <w:jc w:val="both"/>
        <w:rPr>
          <w:rFonts w:ascii="Arial" w:hAnsi="Arial" w:cs="Arial"/>
          <w:sz w:val="24"/>
          <w:szCs w:val="24"/>
        </w:rPr>
      </w:pPr>
      <w:r w:rsidRPr="0070302E">
        <w:rPr>
          <w:rFonts w:ascii="Arial" w:hAnsi="Arial" w:cs="Arial"/>
          <w:sz w:val="24"/>
          <w:szCs w:val="24"/>
        </w:rPr>
        <w:t>Consultation planned to start w/c 15 December 2014</w:t>
      </w:r>
      <w:r>
        <w:rPr>
          <w:rFonts w:ascii="Arial" w:hAnsi="Arial" w:cs="Arial"/>
          <w:sz w:val="24"/>
          <w:szCs w:val="24"/>
        </w:rPr>
        <w:t>.</w:t>
      </w:r>
    </w:p>
    <w:p w:rsidR="007D13D6" w:rsidRDefault="007D13D6" w:rsidP="007D13D6">
      <w:pPr>
        <w:pStyle w:val="ListParagraph"/>
        <w:numPr>
          <w:ilvl w:val="0"/>
          <w:numId w:val="4"/>
        </w:numPr>
        <w:ind w:left="1276" w:hanging="283"/>
        <w:contextualSpacing/>
        <w:jc w:val="both"/>
        <w:rPr>
          <w:rFonts w:ascii="Arial" w:hAnsi="Arial" w:cs="Arial"/>
          <w:sz w:val="24"/>
          <w:szCs w:val="24"/>
        </w:rPr>
      </w:pPr>
      <w:r w:rsidRPr="0070302E">
        <w:rPr>
          <w:rFonts w:ascii="Arial" w:hAnsi="Arial" w:cs="Arial"/>
          <w:sz w:val="24"/>
          <w:szCs w:val="24"/>
        </w:rPr>
        <w:t>Plans for Finance and Procurement Teams continue as per existing proposals</w:t>
      </w:r>
      <w:r>
        <w:rPr>
          <w:rFonts w:ascii="Arial" w:hAnsi="Arial" w:cs="Arial"/>
          <w:sz w:val="24"/>
          <w:szCs w:val="24"/>
        </w:rPr>
        <w:t>.</w:t>
      </w:r>
    </w:p>
    <w:p w:rsidR="007D13D6" w:rsidRPr="00CD7C0E" w:rsidRDefault="007D13D6" w:rsidP="007D13D6">
      <w:pPr>
        <w:ind w:left="360"/>
        <w:jc w:val="both"/>
        <w:rPr>
          <w:rFonts w:ascii="Arial" w:hAnsi="Arial" w:cs="Arial"/>
          <w:sz w:val="24"/>
          <w:szCs w:val="24"/>
          <w:u w:val="single"/>
        </w:rPr>
      </w:pPr>
    </w:p>
    <w:p w:rsidR="007D13D6" w:rsidRDefault="007D13D6" w:rsidP="007D13D6">
      <w:pPr>
        <w:ind w:left="360"/>
        <w:jc w:val="both"/>
        <w:rPr>
          <w:rFonts w:ascii="Arial" w:hAnsi="Arial" w:cs="Arial"/>
          <w:b/>
          <w:sz w:val="24"/>
          <w:szCs w:val="24"/>
        </w:rPr>
      </w:pPr>
      <w:r w:rsidRPr="00CD7C0E">
        <w:rPr>
          <w:rFonts w:ascii="Arial" w:hAnsi="Arial" w:cs="Arial"/>
          <w:b/>
          <w:sz w:val="24"/>
          <w:szCs w:val="24"/>
        </w:rPr>
        <w:t>Strategy (EPP) Directorate</w:t>
      </w:r>
    </w:p>
    <w:p w:rsidR="007D13D6" w:rsidRDefault="007D13D6" w:rsidP="007D13D6">
      <w:pPr>
        <w:ind w:left="360"/>
        <w:jc w:val="both"/>
        <w:rPr>
          <w:rFonts w:ascii="Arial" w:hAnsi="Arial" w:cs="Arial"/>
          <w:b/>
          <w:sz w:val="24"/>
          <w:szCs w:val="24"/>
        </w:rPr>
      </w:pPr>
    </w:p>
    <w:p w:rsidR="007D13D6" w:rsidRPr="00CD7C0E" w:rsidRDefault="007D13D6" w:rsidP="007D13D6">
      <w:pPr>
        <w:ind w:left="360"/>
        <w:jc w:val="both"/>
        <w:rPr>
          <w:rFonts w:ascii="Arial" w:hAnsi="Arial" w:cs="Arial"/>
          <w:b/>
          <w:sz w:val="24"/>
          <w:szCs w:val="24"/>
        </w:rPr>
      </w:pPr>
      <w:r w:rsidRPr="00CD7C0E">
        <w:rPr>
          <w:rFonts w:ascii="Arial" w:hAnsi="Arial" w:cs="Arial"/>
          <w:b/>
          <w:sz w:val="24"/>
          <w:szCs w:val="24"/>
        </w:rPr>
        <w:t>Trying to achieve:</w:t>
      </w:r>
    </w:p>
    <w:p w:rsidR="007D13D6" w:rsidRPr="00CD7C0E" w:rsidRDefault="007D13D6" w:rsidP="007D13D6">
      <w:pPr>
        <w:pStyle w:val="ListParagraph"/>
        <w:numPr>
          <w:ilvl w:val="0"/>
          <w:numId w:val="5"/>
        </w:numPr>
        <w:spacing w:after="200" w:line="276" w:lineRule="auto"/>
        <w:contextualSpacing/>
        <w:jc w:val="both"/>
        <w:rPr>
          <w:rFonts w:ascii="Arial" w:hAnsi="Arial" w:cs="Arial"/>
          <w:sz w:val="24"/>
          <w:szCs w:val="24"/>
        </w:rPr>
      </w:pPr>
      <w:r w:rsidRPr="00CD7C0E">
        <w:rPr>
          <w:rFonts w:ascii="Arial" w:hAnsi="Arial" w:cs="Arial"/>
          <w:sz w:val="24"/>
          <w:szCs w:val="24"/>
        </w:rPr>
        <w:t>Full integration of several new functions and convergence around 2 corporate outcomes (SSA and Org Excellence &amp; Innovation).</w:t>
      </w:r>
    </w:p>
    <w:p w:rsidR="007D13D6" w:rsidRPr="00CD7C0E" w:rsidRDefault="007D13D6" w:rsidP="007D13D6">
      <w:pPr>
        <w:pStyle w:val="ListParagraph"/>
        <w:numPr>
          <w:ilvl w:val="0"/>
          <w:numId w:val="5"/>
        </w:numPr>
        <w:spacing w:after="200" w:line="276" w:lineRule="auto"/>
        <w:contextualSpacing/>
        <w:jc w:val="both"/>
        <w:rPr>
          <w:rFonts w:ascii="Arial" w:hAnsi="Arial" w:cs="Arial"/>
          <w:sz w:val="24"/>
          <w:szCs w:val="24"/>
        </w:rPr>
      </w:pPr>
      <w:r w:rsidRPr="00CD7C0E">
        <w:rPr>
          <w:rFonts w:ascii="Arial" w:hAnsi="Arial" w:cs="Arial"/>
          <w:sz w:val="24"/>
          <w:szCs w:val="24"/>
        </w:rPr>
        <w:t xml:space="preserve">Resilience and resource for the Director and team heads (broader range of governance, operational and development outcomes). </w:t>
      </w:r>
    </w:p>
    <w:p w:rsidR="007D13D6" w:rsidRPr="00CD7C0E" w:rsidRDefault="007D13D6" w:rsidP="007D13D6">
      <w:pPr>
        <w:pStyle w:val="ListParagraph"/>
        <w:numPr>
          <w:ilvl w:val="0"/>
          <w:numId w:val="5"/>
        </w:numPr>
        <w:spacing w:after="200" w:line="276" w:lineRule="auto"/>
        <w:contextualSpacing/>
        <w:jc w:val="both"/>
        <w:rPr>
          <w:rFonts w:ascii="Arial" w:hAnsi="Arial" w:cs="Arial"/>
          <w:sz w:val="24"/>
          <w:szCs w:val="24"/>
        </w:rPr>
      </w:pPr>
      <w:r w:rsidRPr="00CD7C0E">
        <w:rPr>
          <w:rFonts w:ascii="Arial" w:hAnsi="Arial" w:cs="Arial"/>
          <w:sz w:val="24"/>
          <w:szCs w:val="24"/>
        </w:rPr>
        <w:t>Greater focus on influencing change and strategic impact than supporting delivery.</w:t>
      </w:r>
    </w:p>
    <w:p w:rsidR="007D13D6" w:rsidRPr="00CD7C0E" w:rsidRDefault="007D13D6" w:rsidP="007D13D6">
      <w:pPr>
        <w:pStyle w:val="ListParagraph"/>
        <w:numPr>
          <w:ilvl w:val="0"/>
          <w:numId w:val="5"/>
        </w:numPr>
        <w:spacing w:after="200" w:line="276" w:lineRule="auto"/>
        <w:contextualSpacing/>
        <w:jc w:val="both"/>
        <w:rPr>
          <w:rFonts w:ascii="Arial" w:hAnsi="Arial" w:cs="Arial"/>
          <w:sz w:val="24"/>
          <w:szCs w:val="24"/>
        </w:rPr>
      </w:pPr>
      <w:r w:rsidRPr="00CD7C0E">
        <w:rPr>
          <w:rFonts w:ascii="Arial" w:hAnsi="Arial" w:cs="Arial"/>
          <w:sz w:val="24"/>
          <w:szCs w:val="24"/>
        </w:rPr>
        <w:t>A more streamlined structure to assist planning and communication.</w:t>
      </w:r>
    </w:p>
    <w:p w:rsidR="007D13D6" w:rsidRPr="00CD7C0E" w:rsidRDefault="007D13D6" w:rsidP="007D13D6">
      <w:pPr>
        <w:pStyle w:val="ListParagraph"/>
        <w:numPr>
          <w:ilvl w:val="0"/>
          <w:numId w:val="5"/>
        </w:numPr>
        <w:contextualSpacing/>
        <w:jc w:val="both"/>
        <w:rPr>
          <w:rFonts w:ascii="Arial" w:hAnsi="Arial" w:cs="Arial"/>
          <w:sz w:val="24"/>
          <w:szCs w:val="24"/>
        </w:rPr>
      </w:pPr>
      <w:r w:rsidRPr="00CD7C0E">
        <w:rPr>
          <w:rFonts w:ascii="Arial" w:hAnsi="Arial" w:cs="Arial"/>
          <w:sz w:val="24"/>
          <w:szCs w:val="24"/>
        </w:rPr>
        <w:t>Improved career pathways and valuing of corporate staff in an organisation striving for excellence</w:t>
      </w:r>
    </w:p>
    <w:p w:rsidR="007D13D6" w:rsidRDefault="007D13D6" w:rsidP="007D13D6">
      <w:pPr>
        <w:jc w:val="both"/>
        <w:rPr>
          <w:rFonts w:ascii="Arial" w:hAnsi="Arial" w:cs="Arial"/>
          <w:sz w:val="24"/>
          <w:szCs w:val="24"/>
        </w:rPr>
      </w:pPr>
    </w:p>
    <w:p w:rsidR="007D13D6" w:rsidRPr="00CD7C0E" w:rsidRDefault="007D13D6" w:rsidP="007D13D6">
      <w:pPr>
        <w:ind w:left="360"/>
        <w:jc w:val="both"/>
        <w:rPr>
          <w:rFonts w:ascii="Arial" w:hAnsi="Arial" w:cs="Arial"/>
          <w:b/>
          <w:sz w:val="24"/>
          <w:szCs w:val="24"/>
        </w:rPr>
      </w:pPr>
      <w:r>
        <w:rPr>
          <w:rFonts w:ascii="Arial" w:hAnsi="Arial" w:cs="Arial"/>
          <w:b/>
          <w:sz w:val="24"/>
          <w:szCs w:val="24"/>
        </w:rPr>
        <w:t>P</w:t>
      </w:r>
      <w:r w:rsidRPr="00CD7C0E">
        <w:rPr>
          <w:rFonts w:ascii="Arial" w:hAnsi="Arial" w:cs="Arial"/>
          <w:b/>
          <w:sz w:val="24"/>
          <w:szCs w:val="24"/>
        </w:rPr>
        <w:t>roposals (in summary)</w:t>
      </w:r>
      <w:r>
        <w:rPr>
          <w:rFonts w:ascii="Arial" w:hAnsi="Arial" w:cs="Arial"/>
          <w:b/>
          <w:sz w:val="24"/>
          <w:szCs w:val="24"/>
        </w:rPr>
        <w:t>:</w:t>
      </w:r>
    </w:p>
    <w:p w:rsidR="007D13D6" w:rsidRPr="0070302E" w:rsidRDefault="007D13D6" w:rsidP="007D13D6">
      <w:pPr>
        <w:numPr>
          <w:ilvl w:val="0"/>
          <w:numId w:val="6"/>
        </w:numPr>
        <w:ind w:firstLine="273"/>
        <w:jc w:val="both"/>
        <w:rPr>
          <w:rFonts w:ascii="Arial" w:hAnsi="Arial" w:cs="Arial"/>
          <w:sz w:val="24"/>
          <w:szCs w:val="24"/>
        </w:rPr>
      </w:pPr>
      <w:r w:rsidRPr="0070302E">
        <w:rPr>
          <w:rFonts w:ascii="Arial" w:hAnsi="Arial" w:cs="Arial"/>
          <w:sz w:val="24"/>
          <w:szCs w:val="24"/>
        </w:rPr>
        <w:t>4 teams and 2 team heads (streamlined)</w:t>
      </w:r>
      <w:r>
        <w:rPr>
          <w:rFonts w:ascii="Arial" w:hAnsi="Arial" w:cs="Arial"/>
          <w:sz w:val="24"/>
          <w:szCs w:val="24"/>
        </w:rPr>
        <w:t>.</w:t>
      </w:r>
    </w:p>
    <w:p w:rsidR="007D13D6" w:rsidRPr="0070302E" w:rsidRDefault="007D13D6" w:rsidP="007D13D6">
      <w:pPr>
        <w:numPr>
          <w:ilvl w:val="0"/>
          <w:numId w:val="6"/>
        </w:numPr>
        <w:ind w:firstLine="273"/>
        <w:jc w:val="both"/>
        <w:rPr>
          <w:rFonts w:ascii="Arial" w:hAnsi="Arial" w:cs="Arial"/>
          <w:sz w:val="24"/>
          <w:szCs w:val="24"/>
        </w:rPr>
      </w:pPr>
      <w:r w:rsidRPr="0070302E">
        <w:rPr>
          <w:rFonts w:ascii="Arial" w:hAnsi="Arial" w:cs="Arial"/>
          <w:sz w:val="24"/>
          <w:szCs w:val="24"/>
        </w:rPr>
        <w:t>9 posts removed and 11 new posts</w:t>
      </w:r>
      <w:r>
        <w:rPr>
          <w:rFonts w:ascii="Arial" w:hAnsi="Arial" w:cs="Arial"/>
          <w:sz w:val="24"/>
          <w:szCs w:val="24"/>
        </w:rPr>
        <w:t>.</w:t>
      </w:r>
    </w:p>
    <w:p w:rsidR="007D13D6" w:rsidRPr="0070302E" w:rsidRDefault="007D13D6" w:rsidP="007D13D6">
      <w:pPr>
        <w:numPr>
          <w:ilvl w:val="0"/>
          <w:numId w:val="6"/>
        </w:numPr>
        <w:ind w:firstLine="273"/>
        <w:jc w:val="both"/>
        <w:rPr>
          <w:rFonts w:ascii="Arial" w:hAnsi="Arial" w:cs="Arial"/>
          <w:sz w:val="24"/>
          <w:szCs w:val="24"/>
        </w:rPr>
      </w:pPr>
      <w:r w:rsidRPr="0070302E">
        <w:rPr>
          <w:rFonts w:ascii="Arial" w:hAnsi="Arial" w:cs="Arial"/>
          <w:sz w:val="24"/>
          <w:szCs w:val="24"/>
        </w:rPr>
        <w:t>Overall budget savings c 8%</w:t>
      </w:r>
      <w:r>
        <w:rPr>
          <w:rFonts w:ascii="Arial" w:hAnsi="Arial" w:cs="Arial"/>
          <w:sz w:val="24"/>
          <w:szCs w:val="24"/>
        </w:rPr>
        <w:t>.</w:t>
      </w:r>
    </w:p>
    <w:p w:rsidR="007D13D6" w:rsidRPr="0070302E" w:rsidRDefault="007D13D6" w:rsidP="007D13D6">
      <w:pPr>
        <w:numPr>
          <w:ilvl w:val="0"/>
          <w:numId w:val="6"/>
        </w:numPr>
        <w:ind w:firstLine="273"/>
        <w:jc w:val="both"/>
        <w:rPr>
          <w:rFonts w:ascii="Arial" w:hAnsi="Arial" w:cs="Arial"/>
          <w:sz w:val="24"/>
          <w:szCs w:val="24"/>
        </w:rPr>
      </w:pPr>
      <w:r w:rsidRPr="0070302E">
        <w:rPr>
          <w:rFonts w:ascii="Arial" w:hAnsi="Arial" w:cs="Arial"/>
          <w:sz w:val="24"/>
          <w:szCs w:val="24"/>
        </w:rPr>
        <w:t>Consultation current to 19 December</w:t>
      </w:r>
      <w:r>
        <w:rPr>
          <w:rFonts w:ascii="Arial" w:hAnsi="Arial" w:cs="Arial"/>
          <w:sz w:val="24"/>
          <w:szCs w:val="24"/>
        </w:rPr>
        <w:t>.</w:t>
      </w:r>
    </w:p>
    <w:p w:rsidR="007D13D6" w:rsidRPr="0070302E" w:rsidRDefault="007D13D6" w:rsidP="007D13D6">
      <w:pPr>
        <w:numPr>
          <w:ilvl w:val="0"/>
          <w:numId w:val="6"/>
        </w:numPr>
        <w:ind w:firstLine="273"/>
        <w:jc w:val="both"/>
        <w:rPr>
          <w:rFonts w:ascii="Arial" w:hAnsi="Arial" w:cs="Arial"/>
          <w:sz w:val="24"/>
          <w:szCs w:val="24"/>
        </w:rPr>
      </w:pPr>
      <w:r w:rsidRPr="0070302E">
        <w:rPr>
          <w:rFonts w:ascii="Arial" w:hAnsi="Arial" w:cs="Arial"/>
          <w:sz w:val="24"/>
          <w:szCs w:val="24"/>
        </w:rPr>
        <w:t>Impacts on staff (implementation plan)</w:t>
      </w:r>
      <w:r>
        <w:rPr>
          <w:rFonts w:ascii="Arial" w:hAnsi="Arial" w:cs="Arial"/>
          <w:sz w:val="24"/>
          <w:szCs w:val="24"/>
        </w:rPr>
        <w:t>.</w:t>
      </w:r>
    </w:p>
    <w:p w:rsidR="007D13D6" w:rsidRDefault="007D13D6" w:rsidP="007D13D6">
      <w:pPr>
        <w:jc w:val="both"/>
        <w:rPr>
          <w:rFonts w:ascii="Arial" w:hAnsi="Arial" w:cs="Arial"/>
          <w:sz w:val="24"/>
          <w:szCs w:val="24"/>
        </w:rPr>
      </w:pPr>
    </w:p>
    <w:p w:rsidR="007D13D6" w:rsidRDefault="007D13D6" w:rsidP="007D13D6">
      <w:pPr>
        <w:ind w:left="360"/>
        <w:jc w:val="both"/>
        <w:rPr>
          <w:rFonts w:ascii="Arial" w:hAnsi="Arial" w:cs="Arial"/>
          <w:b/>
          <w:sz w:val="24"/>
          <w:szCs w:val="24"/>
        </w:rPr>
      </w:pPr>
      <w:r w:rsidRPr="00B57AD6">
        <w:rPr>
          <w:rFonts w:ascii="Arial" w:hAnsi="Arial" w:cs="Arial"/>
          <w:b/>
          <w:sz w:val="24"/>
          <w:szCs w:val="24"/>
        </w:rPr>
        <w:t>Delivery Directorate</w:t>
      </w:r>
    </w:p>
    <w:p w:rsidR="007D13D6" w:rsidRDefault="007D13D6" w:rsidP="007D13D6">
      <w:pPr>
        <w:ind w:left="360"/>
        <w:jc w:val="both"/>
        <w:rPr>
          <w:rFonts w:ascii="Arial" w:hAnsi="Arial" w:cs="Arial"/>
          <w:b/>
          <w:sz w:val="24"/>
          <w:szCs w:val="24"/>
        </w:rPr>
      </w:pPr>
    </w:p>
    <w:p w:rsidR="007D13D6" w:rsidRPr="00B57AD6" w:rsidRDefault="007D13D6" w:rsidP="007D13D6">
      <w:pPr>
        <w:ind w:left="360"/>
        <w:jc w:val="both"/>
        <w:rPr>
          <w:rFonts w:ascii="Arial" w:hAnsi="Arial" w:cs="Arial"/>
          <w:b/>
          <w:sz w:val="24"/>
          <w:szCs w:val="24"/>
        </w:rPr>
      </w:pPr>
      <w:r w:rsidRPr="00B57AD6">
        <w:rPr>
          <w:rFonts w:ascii="Arial" w:hAnsi="Arial" w:cs="Arial"/>
          <w:b/>
          <w:sz w:val="24"/>
          <w:szCs w:val="24"/>
        </w:rPr>
        <w:t>Trying to achieve:</w:t>
      </w:r>
    </w:p>
    <w:p w:rsidR="007D13D6" w:rsidRPr="003F52BB" w:rsidRDefault="007D13D6" w:rsidP="007D13D6">
      <w:pPr>
        <w:numPr>
          <w:ilvl w:val="0"/>
          <w:numId w:val="7"/>
        </w:numPr>
        <w:ind w:left="1418" w:hanging="425"/>
        <w:jc w:val="both"/>
        <w:rPr>
          <w:rFonts w:ascii="Arial" w:hAnsi="Arial" w:cs="Arial"/>
          <w:sz w:val="24"/>
          <w:szCs w:val="24"/>
        </w:rPr>
      </w:pPr>
      <w:r w:rsidRPr="003F52BB">
        <w:rPr>
          <w:rFonts w:ascii="Arial" w:hAnsi="Arial" w:cs="Arial"/>
          <w:sz w:val="24"/>
          <w:szCs w:val="24"/>
        </w:rPr>
        <w:t>Stronger strategic and operational focus on inequalities</w:t>
      </w:r>
      <w:r>
        <w:rPr>
          <w:rFonts w:ascii="Arial" w:hAnsi="Arial" w:cs="Arial"/>
          <w:sz w:val="24"/>
          <w:szCs w:val="24"/>
        </w:rPr>
        <w:t>.</w:t>
      </w:r>
    </w:p>
    <w:p w:rsidR="007D13D6" w:rsidRPr="003F52BB" w:rsidRDefault="007D13D6" w:rsidP="007D13D6">
      <w:pPr>
        <w:numPr>
          <w:ilvl w:val="0"/>
          <w:numId w:val="7"/>
        </w:numPr>
        <w:ind w:left="1418" w:hanging="425"/>
        <w:jc w:val="both"/>
        <w:rPr>
          <w:rFonts w:ascii="Arial" w:hAnsi="Arial" w:cs="Arial"/>
          <w:sz w:val="24"/>
          <w:szCs w:val="24"/>
        </w:rPr>
      </w:pPr>
      <w:r w:rsidRPr="003F52BB">
        <w:rPr>
          <w:rFonts w:ascii="Arial" w:hAnsi="Arial" w:cs="Arial"/>
          <w:sz w:val="24"/>
          <w:szCs w:val="24"/>
        </w:rPr>
        <w:t>Strengthened and clearer contribution to public service reform agenda</w:t>
      </w:r>
      <w:r>
        <w:rPr>
          <w:rFonts w:ascii="Arial" w:hAnsi="Arial" w:cs="Arial"/>
          <w:sz w:val="24"/>
          <w:szCs w:val="24"/>
        </w:rPr>
        <w:t>.</w:t>
      </w:r>
    </w:p>
    <w:p w:rsidR="007D13D6" w:rsidRPr="003F52BB" w:rsidRDefault="007D13D6" w:rsidP="007D13D6">
      <w:pPr>
        <w:numPr>
          <w:ilvl w:val="0"/>
          <w:numId w:val="7"/>
        </w:numPr>
        <w:ind w:left="1418" w:hanging="425"/>
        <w:jc w:val="both"/>
        <w:rPr>
          <w:rFonts w:ascii="Arial" w:hAnsi="Arial" w:cs="Arial"/>
          <w:sz w:val="24"/>
          <w:szCs w:val="24"/>
        </w:rPr>
      </w:pPr>
      <w:r w:rsidRPr="003F52BB">
        <w:rPr>
          <w:rFonts w:ascii="Arial" w:hAnsi="Arial" w:cs="Arial"/>
          <w:sz w:val="24"/>
          <w:szCs w:val="24"/>
        </w:rPr>
        <w:t>A more innovate digital first approach</w:t>
      </w:r>
      <w:r>
        <w:rPr>
          <w:rFonts w:ascii="Arial" w:hAnsi="Arial" w:cs="Arial"/>
          <w:sz w:val="24"/>
          <w:szCs w:val="24"/>
        </w:rPr>
        <w:t>.</w:t>
      </w:r>
    </w:p>
    <w:p w:rsidR="007D13D6" w:rsidRPr="003F52BB" w:rsidRDefault="007D13D6" w:rsidP="007D13D6">
      <w:pPr>
        <w:numPr>
          <w:ilvl w:val="0"/>
          <w:numId w:val="7"/>
        </w:numPr>
        <w:ind w:left="1418" w:hanging="425"/>
        <w:jc w:val="both"/>
        <w:rPr>
          <w:rFonts w:ascii="Arial" w:hAnsi="Arial" w:cs="Arial"/>
          <w:sz w:val="24"/>
          <w:szCs w:val="24"/>
        </w:rPr>
      </w:pPr>
      <w:r w:rsidRPr="003F52BB">
        <w:rPr>
          <w:rFonts w:ascii="Arial" w:hAnsi="Arial" w:cs="Arial"/>
          <w:sz w:val="24"/>
          <w:szCs w:val="24"/>
        </w:rPr>
        <w:t>Shift away from typical topic based programmes towards more integrated service delivery</w:t>
      </w:r>
      <w:r>
        <w:rPr>
          <w:rFonts w:ascii="Arial" w:hAnsi="Arial" w:cs="Arial"/>
          <w:sz w:val="24"/>
          <w:szCs w:val="24"/>
        </w:rPr>
        <w:t>.</w:t>
      </w:r>
    </w:p>
    <w:p w:rsidR="007D13D6" w:rsidRPr="003F52BB" w:rsidRDefault="007D13D6" w:rsidP="007D13D6">
      <w:pPr>
        <w:numPr>
          <w:ilvl w:val="0"/>
          <w:numId w:val="7"/>
        </w:numPr>
        <w:ind w:left="1418" w:hanging="425"/>
        <w:jc w:val="both"/>
        <w:rPr>
          <w:rFonts w:ascii="Arial" w:hAnsi="Arial" w:cs="Arial"/>
          <w:sz w:val="24"/>
          <w:szCs w:val="24"/>
        </w:rPr>
      </w:pPr>
      <w:r w:rsidRPr="003F52BB">
        <w:rPr>
          <w:rFonts w:ascii="Arial" w:hAnsi="Arial" w:cs="Arial"/>
          <w:sz w:val="24"/>
          <w:szCs w:val="24"/>
        </w:rPr>
        <w:t>The right conditions to challenge our past approach to mitigation and create the conditions and capacity for new work aiming to retain essential mitigation but increase contribution to prevention</w:t>
      </w:r>
      <w:r>
        <w:rPr>
          <w:rFonts w:ascii="Arial" w:hAnsi="Arial" w:cs="Arial"/>
          <w:sz w:val="24"/>
          <w:szCs w:val="24"/>
        </w:rPr>
        <w:t>.</w:t>
      </w:r>
    </w:p>
    <w:p w:rsidR="007D13D6" w:rsidRPr="003F52BB" w:rsidRDefault="007D13D6" w:rsidP="007D13D6">
      <w:pPr>
        <w:numPr>
          <w:ilvl w:val="0"/>
          <w:numId w:val="7"/>
        </w:numPr>
        <w:ind w:left="1418" w:hanging="425"/>
        <w:jc w:val="both"/>
        <w:rPr>
          <w:rFonts w:ascii="Arial" w:hAnsi="Arial" w:cs="Arial"/>
          <w:sz w:val="24"/>
          <w:szCs w:val="24"/>
        </w:rPr>
      </w:pPr>
      <w:r w:rsidRPr="003F52BB">
        <w:rPr>
          <w:rFonts w:ascii="Arial" w:hAnsi="Arial" w:cs="Arial"/>
          <w:sz w:val="24"/>
          <w:szCs w:val="24"/>
        </w:rPr>
        <w:t>A new integrated digital function</w:t>
      </w:r>
      <w:r>
        <w:rPr>
          <w:rFonts w:ascii="Arial" w:hAnsi="Arial" w:cs="Arial"/>
          <w:sz w:val="24"/>
          <w:szCs w:val="24"/>
        </w:rPr>
        <w:t>.</w:t>
      </w:r>
    </w:p>
    <w:p w:rsidR="007D13D6" w:rsidRPr="003F52BB" w:rsidRDefault="007D13D6" w:rsidP="007D13D6">
      <w:pPr>
        <w:numPr>
          <w:ilvl w:val="0"/>
          <w:numId w:val="7"/>
        </w:numPr>
        <w:ind w:left="1418" w:hanging="425"/>
        <w:jc w:val="both"/>
        <w:rPr>
          <w:rFonts w:ascii="Arial" w:hAnsi="Arial" w:cs="Arial"/>
          <w:sz w:val="24"/>
          <w:szCs w:val="24"/>
        </w:rPr>
      </w:pPr>
      <w:r w:rsidRPr="003F52BB">
        <w:rPr>
          <w:rFonts w:ascii="Arial" w:hAnsi="Arial" w:cs="Arial"/>
          <w:sz w:val="24"/>
          <w:szCs w:val="24"/>
        </w:rPr>
        <w:t>Strengthened and more empowering roles for the delivery team</w:t>
      </w:r>
      <w:r>
        <w:rPr>
          <w:rFonts w:ascii="Arial" w:hAnsi="Arial" w:cs="Arial"/>
          <w:sz w:val="24"/>
          <w:szCs w:val="24"/>
        </w:rPr>
        <w:t>.</w:t>
      </w:r>
    </w:p>
    <w:p w:rsidR="007D13D6" w:rsidRPr="003F52BB" w:rsidRDefault="007D13D6" w:rsidP="007D13D6">
      <w:pPr>
        <w:numPr>
          <w:ilvl w:val="0"/>
          <w:numId w:val="7"/>
        </w:numPr>
        <w:ind w:left="1418" w:hanging="425"/>
        <w:jc w:val="both"/>
        <w:rPr>
          <w:rFonts w:ascii="Arial" w:hAnsi="Arial" w:cs="Arial"/>
          <w:sz w:val="24"/>
          <w:szCs w:val="24"/>
        </w:rPr>
      </w:pPr>
      <w:r w:rsidRPr="003F52BB">
        <w:rPr>
          <w:rFonts w:ascii="Arial" w:hAnsi="Arial" w:cs="Arial"/>
          <w:sz w:val="24"/>
          <w:szCs w:val="24"/>
        </w:rPr>
        <w:t>Clearer career struc</w:t>
      </w:r>
      <w:r>
        <w:rPr>
          <w:rFonts w:ascii="Arial" w:hAnsi="Arial" w:cs="Arial"/>
          <w:sz w:val="24"/>
          <w:szCs w:val="24"/>
        </w:rPr>
        <w:t>tures within programme delivery.</w:t>
      </w:r>
    </w:p>
    <w:p w:rsidR="007D13D6" w:rsidRPr="003F52BB" w:rsidRDefault="007D13D6" w:rsidP="007D13D6">
      <w:pPr>
        <w:numPr>
          <w:ilvl w:val="0"/>
          <w:numId w:val="7"/>
        </w:numPr>
        <w:ind w:left="1418" w:hanging="425"/>
        <w:jc w:val="both"/>
        <w:rPr>
          <w:rFonts w:ascii="Arial" w:hAnsi="Arial" w:cs="Arial"/>
          <w:sz w:val="24"/>
          <w:szCs w:val="24"/>
        </w:rPr>
      </w:pPr>
      <w:r w:rsidRPr="003F52BB">
        <w:rPr>
          <w:rFonts w:ascii="Arial" w:hAnsi="Arial" w:cs="Arial"/>
          <w:sz w:val="24"/>
          <w:szCs w:val="24"/>
        </w:rPr>
        <w:t>Clearer administration career structure and strengthened flexibility</w:t>
      </w:r>
      <w:r>
        <w:rPr>
          <w:rFonts w:ascii="Arial" w:hAnsi="Arial" w:cs="Arial"/>
          <w:sz w:val="24"/>
          <w:szCs w:val="24"/>
        </w:rPr>
        <w:t>.</w:t>
      </w:r>
    </w:p>
    <w:p w:rsidR="007D13D6" w:rsidRDefault="007D13D6" w:rsidP="007D13D6">
      <w:pPr>
        <w:jc w:val="both"/>
        <w:rPr>
          <w:rFonts w:ascii="Arial" w:hAnsi="Arial" w:cs="Arial"/>
          <w:sz w:val="24"/>
          <w:szCs w:val="24"/>
        </w:rPr>
      </w:pPr>
    </w:p>
    <w:p w:rsidR="007D13D6" w:rsidRDefault="007D13D6" w:rsidP="007D13D6">
      <w:pPr>
        <w:ind w:left="360"/>
        <w:jc w:val="both"/>
        <w:rPr>
          <w:rFonts w:ascii="Arial" w:hAnsi="Arial" w:cs="Arial"/>
          <w:b/>
          <w:sz w:val="24"/>
          <w:szCs w:val="24"/>
        </w:rPr>
      </w:pPr>
    </w:p>
    <w:p w:rsidR="007D13D6" w:rsidRDefault="007D13D6" w:rsidP="007D13D6">
      <w:pPr>
        <w:ind w:left="360"/>
        <w:jc w:val="both"/>
        <w:rPr>
          <w:rFonts w:ascii="Arial" w:hAnsi="Arial" w:cs="Arial"/>
          <w:b/>
          <w:sz w:val="24"/>
          <w:szCs w:val="24"/>
        </w:rPr>
      </w:pPr>
    </w:p>
    <w:p w:rsidR="001F430B" w:rsidRDefault="001F430B">
      <w:pPr>
        <w:spacing w:after="160" w:line="259" w:lineRule="auto"/>
        <w:rPr>
          <w:rFonts w:ascii="Arial" w:hAnsi="Arial" w:cs="Arial"/>
          <w:b/>
          <w:sz w:val="24"/>
          <w:szCs w:val="24"/>
        </w:rPr>
      </w:pPr>
      <w:r>
        <w:rPr>
          <w:rFonts w:ascii="Arial" w:hAnsi="Arial" w:cs="Arial"/>
          <w:b/>
          <w:sz w:val="24"/>
          <w:szCs w:val="24"/>
        </w:rPr>
        <w:br w:type="page"/>
      </w:r>
    </w:p>
    <w:p w:rsidR="007D13D6" w:rsidRPr="00B57AD6" w:rsidRDefault="007D13D6" w:rsidP="007D13D6">
      <w:pPr>
        <w:ind w:left="360"/>
        <w:jc w:val="both"/>
        <w:rPr>
          <w:rFonts w:ascii="Arial" w:hAnsi="Arial" w:cs="Arial"/>
          <w:b/>
          <w:sz w:val="24"/>
          <w:szCs w:val="24"/>
        </w:rPr>
      </w:pPr>
      <w:r w:rsidRPr="00B57AD6">
        <w:rPr>
          <w:rFonts w:ascii="Arial" w:hAnsi="Arial" w:cs="Arial"/>
          <w:b/>
          <w:sz w:val="24"/>
          <w:szCs w:val="24"/>
        </w:rPr>
        <w:lastRenderedPageBreak/>
        <w:t>Proposals (in summary)</w:t>
      </w:r>
      <w:r>
        <w:rPr>
          <w:rFonts w:ascii="Arial" w:hAnsi="Arial" w:cs="Arial"/>
          <w:b/>
          <w:sz w:val="24"/>
          <w:szCs w:val="24"/>
        </w:rPr>
        <w:t>:</w:t>
      </w:r>
    </w:p>
    <w:p w:rsidR="007D13D6" w:rsidRPr="003F52BB" w:rsidRDefault="007D13D6" w:rsidP="007D13D6">
      <w:pPr>
        <w:numPr>
          <w:ilvl w:val="0"/>
          <w:numId w:val="8"/>
        </w:numPr>
        <w:ind w:left="1418" w:hanging="425"/>
        <w:jc w:val="both"/>
        <w:rPr>
          <w:rFonts w:ascii="Arial" w:hAnsi="Arial" w:cs="Arial"/>
          <w:sz w:val="24"/>
          <w:szCs w:val="24"/>
        </w:rPr>
      </w:pPr>
      <w:r w:rsidRPr="003F52BB">
        <w:rPr>
          <w:rFonts w:ascii="Arial" w:hAnsi="Arial" w:cs="Arial"/>
          <w:sz w:val="24"/>
          <w:szCs w:val="24"/>
        </w:rPr>
        <w:t>Comprehensive Directorate and cross organisational engagement completed</w:t>
      </w:r>
      <w:r>
        <w:rPr>
          <w:rFonts w:ascii="Arial" w:hAnsi="Arial" w:cs="Arial"/>
          <w:sz w:val="24"/>
          <w:szCs w:val="24"/>
        </w:rPr>
        <w:t>.</w:t>
      </w:r>
    </w:p>
    <w:p w:rsidR="007D13D6" w:rsidRPr="003F52BB" w:rsidRDefault="007D13D6" w:rsidP="007D13D6">
      <w:pPr>
        <w:numPr>
          <w:ilvl w:val="0"/>
          <w:numId w:val="8"/>
        </w:numPr>
        <w:ind w:left="1418" w:hanging="425"/>
        <w:jc w:val="both"/>
        <w:rPr>
          <w:rFonts w:ascii="Arial" w:hAnsi="Arial" w:cs="Arial"/>
          <w:sz w:val="24"/>
          <w:szCs w:val="24"/>
        </w:rPr>
      </w:pPr>
      <w:r w:rsidRPr="003F52BB">
        <w:rPr>
          <w:rFonts w:ascii="Arial" w:hAnsi="Arial" w:cs="Arial"/>
          <w:sz w:val="24"/>
          <w:szCs w:val="24"/>
        </w:rPr>
        <w:t>Emergent proposals in 1</w:t>
      </w:r>
      <w:r w:rsidRPr="003F52BB">
        <w:rPr>
          <w:rFonts w:ascii="Arial" w:hAnsi="Arial" w:cs="Arial"/>
          <w:sz w:val="24"/>
          <w:szCs w:val="24"/>
          <w:vertAlign w:val="superscript"/>
        </w:rPr>
        <w:t>st</w:t>
      </w:r>
      <w:r w:rsidRPr="003F52BB">
        <w:rPr>
          <w:rFonts w:ascii="Arial" w:hAnsi="Arial" w:cs="Arial"/>
          <w:sz w:val="24"/>
          <w:szCs w:val="24"/>
        </w:rPr>
        <w:t xml:space="preserve"> draft form</w:t>
      </w:r>
      <w:r>
        <w:rPr>
          <w:rFonts w:ascii="Arial" w:hAnsi="Arial" w:cs="Arial"/>
          <w:sz w:val="24"/>
          <w:szCs w:val="24"/>
        </w:rPr>
        <w:t>.</w:t>
      </w:r>
    </w:p>
    <w:p w:rsidR="007D13D6" w:rsidRPr="003F52BB" w:rsidRDefault="007D13D6" w:rsidP="007D13D6">
      <w:pPr>
        <w:numPr>
          <w:ilvl w:val="0"/>
          <w:numId w:val="8"/>
        </w:numPr>
        <w:ind w:left="1418" w:hanging="425"/>
        <w:jc w:val="both"/>
        <w:rPr>
          <w:rFonts w:ascii="Arial" w:hAnsi="Arial" w:cs="Arial"/>
          <w:sz w:val="24"/>
          <w:szCs w:val="24"/>
        </w:rPr>
      </w:pPr>
      <w:r w:rsidRPr="003F52BB">
        <w:rPr>
          <w:rFonts w:ascii="Arial" w:hAnsi="Arial" w:cs="Arial"/>
          <w:sz w:val="24"/>
          <w:szCs w:val="24"/>
        </w:rPr>
        <w:t>Indicative move from 6 teams to 5 (reduction of 1 FTE Team Head)</w:t>
      </w:r>
      <w:r>
        <w:rPr>
          <w:rFonts w:ascii="Arial" w:hAnsi="Arial" w:cs="Arial"/>
          <w:sz w:val="24"/>
          <w:szCs w:val="24"/>
        </w:rPr>
        <w:t>.</w:t>
      </w:r>
    </w:p>
    <w:p w:rsidR="007D13D6" w:rsidRPr="003F52BB" w:rsidRDefault="007D13D6" w:rsidP="007D13D6">
      <w:pPr>
        <w:numPr>
          <w:ilvl w:val="0"/>
          <w:numId w:val="8"/>
        </w:numPr>
        <w:ind w:left="1418" w:hanging="425"/>
        <w:jc w:val="both"/>
        <w:rPr>
          <w:rFonts w:ascii="Arial" w:hAnsi="Arial" w:cs="Arial"/>
          <w:sz w:val="24"/>
          <w:szCs w:val="24"/>
        </w:rPr>
      </w:pPr>
      <w:r w:rsidRPr="003F52BB">
        <w:rPr>
          <w:rFonts w:ascii="Arial" w:hAnsi="Arial" w:cs="Arial"/>
          <w:sz w:val="24"/>
          <w:szCs w:val="24"/>
        </w:rPr>
        <w:t>Secured employee commitment to flexible portfolios</w:t>
      </w:r>
      <w:r>
        <w:rPr>
          <w:rFonts w:ascii="Arial" w:hAnsi="Arial" w:cs="Arial"/>
          <w:sz w:val="24"/>
          <w:szCs w:val="24"/>
        </w:rPr>
        <w:t>.</w:t>
      </w:r>
    </w:p>
    <w:p w:rsidR="007D13D6" w:rsidRDefault="007D13D6" w:rsidP="007D13D6">
      <w:pPr>
        <w:jc w:val="both"/>
        <w:rPr>
          <w:rFonts w:ascii="Arial" w:hAnsi="Arial" w:cs="Arial"/>
          <w:sz w:val="24"/>
          <w:szCs w:val="24"/>
        </w:rPr>
      </w:pPr>
    </w:p>
    <w:p w:rsidR="007D13D6" w:rsidRDefault="007D13D6" w:rsidP="007D13D6">
      <w:pPr>
        <w:ind w:left="360"/>
        <w:jc w:val="both"/>
        <w:rPr>
          <w:rFonts w:ascii="Arial" w:hAnsi="Arial" w:cs="Arial"/>
          <w:b/>
          <w:sz w:val="24"/>
          <w:szCs w:val="24"/>
        </w:rPr>
      </w:pPr>
      <w:r w:rsidRPr="00B57AD6">
        <w:rPr>
          <w:rFonts w:ascii="Arial" w:hAnsi="Arial" w:cs="Arial"/>
          <w:b/>
          <w:sz w:val="24"/>
          <w:szCs w:val="24"/>
        </w:rPr>
        <w:t>Healthy Working Lives Directorate</w:t>
      </w:r>
    </w:p>
    <w:p w:rsidR="007D13D6" w:rsidRDefault="007D13D6" w:rsidP="007D13D6">
      <w:pPr>
        <w:ind w:left="360"/>
        <w:jc w:val="both"/>
        <w:rPr>
          <w:rFonts w:ascii="Arial" w:hAnsi="Arial" w:cs="Arial"/>
          <w:b/>
          <w:sz w:val="24"/>
          <w:szCs w:val="24"/>
        </w:rPr>
      </w:pPr>
    </w:p>
    <w:p w:rsidR="007D13D6" w:rsidRPr="00B57AD6" w:rsidRDefault="007D13D6" w:rsidP="007D13D6">
      <w:pPr>
        <w:ind w:left="360"/>
        <w:jc w:val="both"/>
        <w:rPr>
          <w:rFonts w:ascii="Arial" w:hAnsi="Arial" w:cs="Arial"/>
          <w:b/>
          <w:sz w:val="24"/>
          <w:szCs w:val="24"/>
        </w:rPr>
      </w:pPr>
      <w:r w:rsidRPr="00B57AD6">
        <w:rPr>
          <w:rFonts w:ascii="Arial" w:hAnsi="Arial" w:cs="Arial"/>
          <w:b/>
          <w:sz w:val="24"/>
          <w:szCs w:val="24"/>
        </w:rPr>
        <w:t>Trying to achieve:</w:t>
      </w:r>
    </w:p>
    <w:p w:rsidR="007D13D6" w:rsidRPr="00B57AD6" w:rsidRDefault="007D13D6" w:rsidP="007D13D6">
      <w:pPr>
        <w:pStyle w:val="ListParagraph"/>
        <w:numPr>
          <w:ilvl w:val="0"/>
          <w:numId w:val="9"/>
        </w:numPr>
        <w:ind w:left="1418" w:hanging="425"/>
        <w:contextualSpacing/>
        <w:jc w:val="both"/>
        <w:rPr>
          <w:rFonts w:ascii="Arial" w:hAnsi="Arial" w:cs="Arial"/>
          <w:sz w:val="24"/>
          <w:szCs w:val="24"/>
        </w:rPr>
      </w:pPr>
      <w:r w:rsidRPr="00B57AD6">
        <w:rPr>
          <w:rFonts w:ascii="Arial" w:hAnsi="Arial" w:cs="Arial"/>
          <w:sz w:val="24"/>
          <w:szCs w:val="24"/>
        </w:rPr>
        <w:t>A Directorate structure with three teams (Healthy Working Lives, Healthy Living Award* and Income/Welfare Reform).</w:t>
      </w:r>
    </w:p>
    <w:p w:rsidR="007D13D6" w:rsidRPr="00B57AD6" w:rsidRDefault="007D13D6" w:rsidP="007D13D6">
      <w:pPr>
        <w:pStyle w:val="ListParagraph"/>
        <w:numPr>
          <w:ilvl w:val="0"/>
          <w:numId w:val="9"/>
        </w:numPr>
        <w:ind w:left="1418" w:hanging="425"/>
        <w:contextualSpacing/>
        <w:jc w:val="both"/>
        <w:rPr>
          <w:rFonts w:ascii="Arial" w:hAnsi="Arial" w:cs="Arial"/>
          <w:sz w:val="24"/>
          <w:szCs w:val="24"/>
        </w:rPr>
      </w:pPr>
      <w:r w:rsidRPr="00B57AD6">
        <w:rPr>
          <w:rFonts w:ascii="Arial" w:hAnsi="Arial" w:cs="Arial"/>
          <w:sz w:val="24"/>
          <w:szCs w:val="24"/>
        </w:rPr>
        <w:t>Reflection of HS role as a ‘Hub’ in new Partnership arrangement for HWL delivery.</w:t>
      </w:r>
    </w:p>
    <w:p w:rsidR="007D13D6" w:rsidRPr="00B57AD6" w:rsidRDefault="007D13D6" w:rsidP="007D13D6">
      <w:pPr>
        <w:pStyle w:val="ListParagraph"/>
        <w:numPr>
          <w:ilvl w:val="0"/>
          <w:numId w:val="9"/>
        </w:numPr>
        <w:ind w:left="1418" w:hanging="425"/>
        <w:contextualSpacing/>
        <w:jc w:val="both"/>
        <w:rPr>
          <w:rFonts w:ascii="Arial" w:hAnsi="Arial" w:cs="Arial"/>
          <w:sz w:val="24"/>
          <w:szCs w:val="24"/>
        </w:rPr>
      </w:pPr>
      <w:r w:rsidRPr="00B57AD6">
        <w:rPr>
          <w:rFonts w:ascii="Arial" w:hAnsi="Arial" w:cs="Arial"/>
          <w:sz w:val="24"/>
          <w:szCs w:val="24"/>
        </w:rPr>
        <w:t>Increased focus on remote working including web and telephone advice.</w:t>
      </w:r>
    </w:p>
    <w:p w:rsidR="007D13D6" w:rsidRPr="00B57AD6" w:rsidRDefault="007D13D6" w:rsidP="007D13D6">
      <w:pPr>
        <w:pStyle w:val="ListParagraph"/>
        <w:numPr>
          <w:ilvl w:val="0"/>
          <w:numId w:val="9"/>
        </w:numPr>
        <w:ind w:left="1418" w:hanging="425"/>
        <w:contextualSpacing/>
        <w:jc w:val="both"/>
        <w:rPr>
          <w:rFonts w:ascii="Arial" w:hAnsi="Arial" w:cs="Arial"/>
          <w:sz w:val="24"/>
          <w:szCs w:val="24"/>
        </w:rPr>
      </w:pPr>
      <w:r w:rsidRPr="00B57AD6">
        <w:rPr>
          <w:rFonts w:ascii="Arial" w:hAnsi="Arial" w:cs="Arial"/>
          <w:sz w:val="24"/>
          <w:szCs w:val="24"/>
        </w:rPr>
        <w:t>Clear connections to other HS functions including internal service teams.</w:t>
      </w:r>
    </w:p>
    <w:p w:rsidR="007D13D6" w:rsidRDefault="007D13D6" w:rsidP="007D13D6">
      <w:pPr>
        <w:pStyle w:val="ListParagraph"/>
        <w:numPr>
          <w:ilvl w:val="0"/>
          <w:numId w:val="9"/>
        </w:numPr>
        <w:ind w:left="1418" w:hanging="425"/>
        <w:contextualSpacing/>
        <w:jc w:val="both"/>
        <w:rPr>
          <w:rFonts w:ascii="Arial" w:hAnsi="Arial" w:cs="Arial"/>
          <w:sz w:val="24"/>
          <w:szCs w:val="24"/>
        </w:rPr>
      </w:pPr>
      <w:r w:rsidRPr="00B57AD6">
        <w:rPr>
          <w:rFonts w:ascii="Arial" w:hAnsi="Arial" w:cs="Arial"/>
          <w:sz w:val="24"/>
          <w:szCs w:val="24"/>
        </w:rPr>
        <w:t>More effective and efficient inter-Directorate working.</w:t>
      </w:r>
    </w:p>
    <w:p w:rsidR="007D13D6" w:rsidRPr="00B57AD6" w:rsidRDefault="007D13D6" w:rsidP="007D13D6">
      <w:pPr>
        <w:pStyle w:val="ListParagraph"/>
        <w:numPr>
          <w:ilvl w:val="0"/>
          <w:numId w:val="9"/>
        </w:numPr>
        <w:ind w:left="1418" w:hanging="425"/>
        <w:contextualSpacing/>
        <w:jc w:val="both"/>
        <w:rPr>
          <w:rFonts w:ascii="Arial" w:hAnsi="Arial" w:cs="Arial"/>
          <w:sz w:val="24"/>
          <w:szCs w:val="24"/>
        </w:rPr>
      </w:pPr>
      <w:r w:rsidRPr="00B57AD6">
        <w:rPr>
          <w:rFonts w:ascii="Arial" w:hAnsi="Arial" w:cs="Arial"/>
          <w:sz w:val="24"/>
          <w:szCs w:val="24"/>
        </w:rPr>
        <w:t>HLA Team not subject to change internally given degree of recent change.</w:t>
      </w:r>
    </w:p>
    <w:p w:rsidR="007D13D6" w:rsidRDefault="007D13D6" w:rsidP="007D13D6">
      <w:pPr>
        <w:jc w:val="both"/>
        <w:rPr>
          <w:rFonts w:ascii="Arial" w:hAnsi="Arial" w:cs="Arial"/>
          <w:sz w:val="24"/>
          <w:szCs w:val="24"/>
        </w:rPr>
      </w:pPr>
    </w:p>
    <w:p w:rsidR="007D13D6" w:rsidRPr="00B57AD6" w:rsidRDefault="007D13D6" w:rsidP="007D13D6">
      <w:pPr>
        <w:ind w:left="360"/>
        <w:jc w:val="both"/>
        <w:rPr>
          <w:rFonts w:ascii="Arial" w:hAnsi="Arial" w:cs="Arial"/>
          <w:b/>
          <w:sz w:val="24"/>
          <w:szCs w:val="24"/>
        </w:rPr>
      </w:pPr>
      <w:r w:rsidRPr="00B57AD6">
        <w:rPr>
          <w:rFonts w:ascii="Arial" w:hAnsi="Arial" w:cs="Arial"/>
          <w:b/>
          <w:sz w:val="24"/>
          <w:szCs w:val="24"/>
        </w:rPr>
        <w:t>Proposals (in summary):</w:t>
      </w:r>
    </w:p>
    <w:p w:rsidR="007D13D6" w:rsidRPr="003F52BB" w:rsidRDefault="007D13D6" w:rsidP="007D13D6">
      <w:pPr>
        <w:numPr>
          <w:ilvl w:val="0"/>
          <w:numId w:val="10"/>
        </w:numPr>
        <w:ind w:left="1418" w:hanging="425"/>
        <w:jc w:val="both"/>
        <w:rPr>
          <w:rFonts w:ascii="Arial" w:hAnsi="Arial" w:cs="Arial"/>
          <w:sz w:val="24"/>
          <w:szCs w:val="24"/>
        </w:rPr>
      </w:pPr>
      <w:r w:rsidRPr="003F52BB">
        <w:rPr>
          <w:rFonts w:ascii="Arial" w:hAnsi="Arial" w:cs="Arial"/>
          <w:sz w:val="24"/>
          <w:szCs w:val="24"/>
        </w:rPr>
        <w:t>Process being led by working group representative of staff</w:t>
      </w:r>
      <w:r>
        <w:rPr>
          <w:rFonts w:ascii="Arial" w:hAnsi="Arial" w:cs="Arial"/>
          <w:sz w:val="24"/>
          <w:szCs w:val="24"/>
        </w:rPr>
        <w:t>.</w:t>
      </w:r>
    </w:p>
    <w:p w:rsidR="007D13D6" w:rsidRPr="003F52BB" w:rsidRDefault="007D13D6" w:rsidP="007D13D6">
      <w:pPr>
        <w:numPr>
          <w:ilvl w:val="0"/>
          <w:numId w:val="10"/>
        </w:numPr>
        <w:ind w:left="1418" w:hanging="425"/>
        <w:jc w:val="both"/>
        <w:rPr>
          <w:rFonts w:ascii="Arial" w:hAnsi="Arial" w:cs="Arial"/>
          <w:sz w:val="24"/>
          <w:szCs w:val="24"/>
        </w:rPr>
      </w:pPr>
      <w:r w:rsidRPr="003F52BB">
        <w:rPr>
          <w:rFonts w:ascii="Arial" w:hAnsi="Arial" w:cs="Arial"/>
          <w:sz w:val="24"/>
          <w:szCs w:val="24"/>
        </w:rPr>
        <w:t>Engagement undertaken with affected staff, wider Directorate and other Directorates.</w:t>
      </w:r>
    </w:p>
    <w:p w:rsidR="007D13D6" w:rsidRPr="003F52BB" w:rsidRDefault="007D13D6" w:rsidP="007D13D6">
      <w:pPr>
        <w:numPr>
          <w:ilvl w:val="0"/>
          <w:numId w:val="10"/>
        </w:numPr>
        <w:ind w:left="1418" w:hanging="425"/>
        <w:jc w:val="both"/>
        <w:rPr>
          <w:rFonts w:ascii="Arial" w:hAnsi="Arial" w:cs="Arial"/>
          <w:sz w:val="24"/>
          <w:szCs w:val="24"/>
        </w:rPr>
      </w:pPr>
      <w:r w:rsidRPr="003F52BB">
        <w:rPr>
          <w:rFonts w:ascii="Arial" w:hAnsi="Arial" w:cs="Arial"/>
          <w:sz w:val="24"/>
          <w:szCs w:val="24"/>
        </w:rPr>
        <w:t>Straw man and outline roles paper issued and being revised subject to team and individual feedback.</w:t>
      </w:r>
    </w:p>
    <w:p w:rsidR="007D13D6" w:rsidRPr="003F52BB" w:rsidRDefault="007D13D6" w:rsidP="007D13D6">
      <w:pPr>
        <w:numPr>
          <w:ilvl w:val="0"/>
          <w:numId w:val="10"/>
        </w:numPr>
        <w:ind w:left="1418" w:hanging="425"/>
        <w:jc w:val="both"/>
        <w:rPr>
          <w:rFonts w:ascii="Arial" w:hAnsi="Arial" w:cs="Arial"/>
          <w:sz w:val="24"/>
          <w:szCs w:val="24"/>
        </w:rPr>
      </w:pPr>
      <w:r w:rsidRPr="003F52BB">
        <w:rPr>
          <w:rFonts w:ascii="Arial" w:hAnsi="Arial" w:cs="Arial"/>
          <w:sz w:val="24"/>
          <w:szCs w:val="24"/>
        </w:rPr>
        <w:t>Consultation expected to commence in January 2014</w:t>
      </w:r>
      <w:r>
        <w:rPr>
          <w:rFonts w:ascii="Arial" w:hAnsi="Arial" w:cs="Arial"/>
          <w:sz w:val="24"/>
          <w:szCs w:val="24"/>
        </w:rPr>
        <w:t>.</w:t>
      </w:r>
    </w:p>
    <w:p w:rsidR="007D13D6" w:rsidRDefault="007D13D6" w:rsidP="007D13D6">
      <w:pPr>
        <w:jc w:val="both"/>
        <w:rPr>
          <w:rFonts w:ascii="Arial" w:hAnsi="Arial" w:cs="Arial"/>
          <w:sz w:val="24"/>
          <w:szCs w:val="24"/>
        </w:rPr>
      </w:pPr>
    </w:p>
    <w:p w:rsidR="007D13D6" w:rsidRPr="007E0878" w:rsidRDefault="007D13D6" w:rsidP="007D13D6">
      <w:pPr>
        <w:pStyle w:val="ListParagraph"/>
        <w:numPr>
          <w:ilvl w:val="0"/>
          <w:numId w:val="1"/>
        </w:numPr>
        <w:contextualSpacing/>
        <w:jc w:val="both"/>
        <w:rPr>
          <w:rFonts w:ascii="Arial" w:hAnsi="Arial" w:cs="Arial"/>
          <w:sz w:val="24"/>
          <w:szCs w:val="24"/>
        </w:rPr>
      </w:pPr>
      <w:r w:rsidRPr="00CF1291">
        <w:rPr>
          <w:rFonts w:ascii="Arial" w:hAnsi="Arial" w:cs="Arial"/>
          <w:sz w:val="24"/>
          <w:szCs w:val="24"/>
        </w:rPr>
        <w:t xml:space="preserve">We also had a general discussion about timelines, noting the broad timelines currently planned by each Directorate and which can be accessed </w:t>
      </w:r>
      <w:hyperlink r:id="rId8" w:history="1">
        <w:r w:rsidRPr="00CF1291">
          <w:rPr>
            <w:rStyle w:val="Hyperlink"/>
            <w:rFonts w:ascii="Arial" w:eastAsia="Calibri" w:hAnsi="Arial" w:cs="Arial"/>
            <w:sz w:val="24"/>
            <w:szCs w:val="24"/>
          </w:rPr>
          <w:t>http://thesource.healthscotland.com/groups/change-advisory-group/Pages/PAPERS.aspx</w:t>
        </w:r>
      </w:hyperlink>
      <w:proofErr w:type="gramStart"/>
      <w:r w:rsidRPr="00CF1291">
        <w:rPr>
          <w:rFonts w:ascii="Arial" w:hAnsi="Arial" w:cs="Arial"/>
          <w:sz w:val="24"/>
          <w:szCs w:val="24"/>
        </w:rPr>
        <w:t xml:space="preserve"> </w:t>
      </w:r>
      <w:proofErr w:type="gramEnd"/>
      <w:r w:rsidRPr="00CF1291">
        <w:rPr>
          <w:rFonts w:ascii="Arial" w:hAnsi="Arial" w:cs="Arial"/>
          <w:sz w:val="24"/>
          <w:szCs w:val="24"/>
        </w:rPr>
        <w:t xml:space="preserve"> . However, it was also noted that these timelines were subject to further engagement with affected staff and may</w:t>
      </w:r>
      <w:r>
        <w:rPr>
          <w:rFonts w:ascii="Arial" w:hAnsi="Arial" w:cs="Arial"/>
          <w:sz w:val="24"/>
          <w:szCs w:val="24"/>
        </w:rPr>
        <w:t xml:space="preserve"> be</w:t>
      </w:r>
      <w:r w:rsidRPr="007E0878">
        <w:rPr>
          <w:rFonts w:ascii="Arial" w:hAnsi="Arial" w:cs="Arial"/>
          <w:sz w:val="24"/>
          <w:szCs w:val="24"/>
        </w:rPr>
        <w:t xml:space="preserve"> reviewed in some cases.</w:t>
      </w:r>
      <w:r>
        <w:rPr>
          <w:rFonts w:ascii="Arial" w:hAnsi="Arial" w:cs="Arial"/>
          <w:sz w:val="24"/>
          <w:szCs w:val="24"/>
        </w:rPr>
        <w:t xml:space="preserve">  </w:t>
      </w:r>
      <w:r w:rsidR="00344E22">
        <w:rPr>
          <w:rFonts w:ascii="Arial" w:hAnsi="Arial" w:cs="Arial"/>
          <w:sz w:val="24"/>
          <w:szCs w:val="24"/>
        </w:rPr>
        <w:t>(</w:t>
      </w:r>
      <w:r>
        <w:rPr>
          <w:rFonts w:ascii="Arial" w:hAnsi="Arial" w:cs="Arial"/>
          <w:sz w:val="24"/>
          <w:szCs w:val="24"/>
        </w:rPr>
        <w:t>See attached to Boar</w:t>
      </w:r>
      <w:r w:rsidR="00EC1269">
        <w:rPr>
          <w:rFonts w:ascii="Arial" w:hAnsi="Arial" w:cs="Arial"/>
          <w:sz w:val="24"/>
          <w:szCs w:val="24"/>
        </w:rPr>
        <w:t>d paper as Appendix 3</w:t>
      </w:r>
      <w:r>
        <w:rPr>
          <w:rFonts w:ascii="Arial" w:hAnsi="Arial" w:cs="Arial"/>
          <w:sz w:val="24"/>
          <w:szCs w:val="24"/>
        </w:rPr>
        <w:t>.</w:t>
      </w:r>
      <w:r w:rsidR="00344E22">
        <w:rPr>
          <w:rFonts w:ascii="Arial" w:hAnsi="Arial" w:cs="Arial"/>
          <w:sz w:val="24"/>
          <w:szCs w:val="24"/>
        </w:rPr>
        <w:t>)</w:t>
      </w:r>
    </w:p>
    <w:p w:rsidR="007D13D6" w:rsidRDefault="007D13D6" w:rsidP="007D13D6">
      <w:pPr>
        <w:jc w:val="both"/>
        <w:rPr>
          <w:rFonts w:ascii="Arial" w:hAnsi="Arial" w:cs="Arial"/>
          <w:b/>
          <w:sz w:val="24"/>
          <w:szCs w:val="24"/>
        </w:rPr>
      </w:pPr>
    </w:p>
    <w:p w:rsidR="007D13D6" w:rsidRDefault="007D13D6" w:rsidP="007D13D6">
      <w:pPr>
        <w:ind w:left="360"/>
        <w:jc w:val="both"/>
        <w:rPr>
          <w:rFonts w:ascii="Arial" w:hAnsi="Arial" w:cs="Arial"/>
          <w:b/>
          <w:sz w:val="24"/>
          <w:szCs w:val="24"/>
        </w:rPr>
      </w:pPr>
    </w:p>
    <w:p w:rsidR="007D13D6" w:rsidRDefault="007D13D6" w:rsidP="007D13D6">
      <w:pPr>
        <w:ind w:left="360"/>
        <w:jc w:val="both"/>
        <w:rPr>
          <w:rFonts w:ascii="Arial" w:hAnsi="Arial" w:cs="Arial"/>
          <w:b/>
          <w:sz w:val="24"/>
          <w:szCs w:val="24"/>
        </w:rPr>
      </w:pPr>
      <w:r w:rsidRPr="00B57AD6">
        <w:rPr>
          <w:rFonts w:ascii="Arial" w:hAnsi="Arial" w:cs="Arial"/>
          <w:b/>
          <w:sz w:val="24"/>
          <w:szCs w:val="24"/>
        </w:rPr>
        <w:t>Decision Making and Governance – Roles</w:t>
      </w:r>
    </w:p>
    <w:p w:rsidR="007D13D6" w:rsidRPr="00B57AD6" w:rsidRDefault="007D13D6" w:rsidP="007D13D6">
      <w:pPr>
        <w:ind w:left="360"/>
        <w:jc w:val="both"/>
        <w:rPr>
          <w:rFonts w:ascii="Arial" w:hAnsi="Arial" w:cs="Arial"/>
          <w:sz w:val="24"/>
          <w:szCs w:val="24"/>
        </w:rPr>
      </w:pPr>
    </w:p>
    <w:p w:rsidR="007D13D6" w:rsidRPr="00B57AD6" w:rsidRDefault="007D13D6" w:rsidP="007D13D6">
      <w:pPr>
        <w:pStyle w:val="ListParagraph"/>
        <w:numPr>
          <w:ilvl w:val="0"/>
          <w:numId w:val="1"/>
        </w:numPr>
        <w:contextualSpacing/>
        <w:rPr>
          <w:rFonts w:ascii="Arial" w:hAnsi="Arial" w:cs="Arial"/>
          <w:sz w:val="24"/>
          <w:szCs w:val="24"/>
        </w:rPr>
      </w:pPr>
      <w:r w:rsidRPr="00B57AD6">
        <w:rPr>
          <w:rFonts w:ascii="Arial" w:hAnsi="Arial" w:cs="Arial"/>
          <w:sz w:val="24"/>
          <w:szCs w:val="24"/>
        </w:rPr>
        <w:t xml:space="preserve">An updated table – setting out the main decision making and governance roles of the CMT, PF, </w:t>
      </w:r>
      <w:proofErr w:type="gramStart"/>
      <w:r w:rsidRPr="00B57AD6">
        <w:rPr>
          <w:rFonts w:ascii="Arial" w:hAnsi="Arial" w:cs="Arial"/>
          <w:sz w:val="24"/>
          <w:szCs w:val="24"/>
        </w:rPr>
        <w:t>CAG</w:t>
      </w:r>
      <w:proofErr w:type="gramEnd"/>
      <w:r w:rsidRPr="00B57AD6">
        <w:rPr>
          <w:rFonts w:ascii="Arial" w:hAnsi="Arial" w:cs="Arial"/>
          <w:sz w:val="24"/>
          <w:szCs w:val="24"/>
        </w:rPr>
        <w:t xml:space="preserve"> </w:t>
      </w:r>
      <w:proofErr w:type="spellStart"/>
      <w:r w:rsidRPr="00B57AD6">
        <w:rPr>
          <w:rFonts w:ascii="Arial" w:hAnsi="Arial" w:cs="Arial"/>
          <w:sz w:val="24"/>
          <w:szCs w:val="24"/>
        </w:rPr>
        <w:t>etc</w:t>
      </w:r>
      <w:proofErr w:type="spellEnd"/>
      <w:r w:rsidRPr="00B57AD6">
        <w:rPr>
          <w:rFonts w:ascii="Arial" w:hAnsi="Arial" w:cs="Arial"/>
          <w:sz w:val="24"/>
          <w:szCs w:val="24"/>
        </w:rPr>
        <w:t xml:space="preserve"> – was shared and discussed. This table can also be accessed on The Source:   </w:t>
      </w:r>
      <w:hyperlink r:id="rId9" w:history="1">
        <w:r w:rsidRPr="00B57AD6">
          <w:rPr>
            <w:rStyle w:val="Hyperlink"/>
            <w:rFonts w:ascii="Arial" w:eastAsia="Calibri" w:hAnsi="Arial" w:cs="Arial"/>
            <w:sz w:val="24"/>
            <w:szCs w:val="24"/>
          </w:rPr>
          <w:t>http://thesource.healthscotland.com/groups/change-advisory-group/Pages/PAPERS.aspx</w:t>
        </w:r>
      </w:hyperlink>
      <w:r w:rsidRPr="00B57AD6">
        <w:rPr>
          <w:rFonts w:ascii="Arial" w:hAnsi="Arial" w:cs="Arial"/>
          <w:sz w:val="24"/>
          <w:szCs w:val="24"/>
        </w:rPr>
        <w:t xml:space="preserve"> </w:t>
      </w:r>
      <w:r w:rsidR="00344E22">
        <w:rPr>
          <w:rFonts w:ascii="Arial" w:hAnsi="Arial" w:cs="Arial"/>
          <w:sz w:val="24"/>
          <w:szCs w:val="24"/>
        </w:rPr>
        <w:t>(</w:t>
      </w:r>
      <w:r>
        <w:rPr>
          <w:rFonts w:ascii="Arial" w:hAnsi="Arial" w:cs="Arial"/>
          <w:sz w:val="24"/>
          <w:szCs w:val="24"/>
        </w:rPr>
        <w:t xml:space="preserve">See attached to Board Paper as Appendix </w:t>
      </w:r>
      <w:r w:rsidR="00EC1269">
        <w:rPr>
          <w:rFonts w:ascii="Arial" w:hAnsi="Arial" w:cs="Arial"/>
          <w:sz w:val="24"/>
          <w:szCs w:val="24"/>
        </w:rPr>
        <w:t>4</w:t>
      </w:r>
      <w:r w:rsidR="00344E22">
        <w:rPr>
          <w:rFonts w:ascii="Arial" w:hAnsi="Arial" w:cs="Arial"/>
          <w:sz w:val="24"/>
          <w:szCs w:val="24"/>
        </w:rPr>
        <w:t>.)</w:t>
      </w:r>
    </w:p>
    <w:p w:rsidR="007D13D6" w:rsidRDefault="007D13D6" w:rsidP="007D13D6">
      <w:pPr>
        <w:jc w:val="both"/>
        <w:rPr>
          <w:rFonts w:ascii="Arial" w:hAnsi="Arial" w:cs="Arial"/>
          <w:sz w:val="24"/>
          <w:szCs w:val="24"/>
        </w:rPr>
      </w:pPr>
    </w:p>
    <w:p w:rsidR="007D13D6" w:rsidRPr="00A56451" w:rsidRDefault="007D13D6" w:rsidP="007D13D6">
      <w:pPr>
        <w:jc w:val="both"/>
        <w:rPr>
          <w:rFonts w:ascii="Arial" w:hAnsi="Arial" w:cs="Arial"/>
          <w:b/>
          <w:sz w:val="24"/>
          <w:szCs w:val="24"/>
        </w:rPr>
      </w:pPr>
    </w:p>
    <w:p w:rsidR="0078654C" w:rsidRPr="007D13D6" w:rsidRDefault="0078654C">
      <w:pPr>
        <w:rPr>
          <w:b/>
        </w:rPr>
      </w:pPr>
    </w:p>
    <w:sectPr w:rsidR="0078654C" w:rsidRPr="007D13D6" w:rsidSect="007D13D6">
      <w:headerReference w:type="default" r:id="rId10"/>
      <w:footerReference w:type="default" r:id="rId11"/>
      <w:headerReference w:type="first" r:id="rId12"/>
      <w:pgSz w:w="11906" w:h="16838"/>
      <w:pgMar w:top="1440" w:right="144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B8E" w:rsidRDefault="00541B8E">
      <w:r>
        <w:separator/>
      </w:r>
    </w:p>
  </w:endnote>
  <w:endnote w:type="continuationSeparator" w:id="0">
    <w:p w:rsidR="00541B8E" w:rsidRDefault="00541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083"/>
      <w:gridCol w:w="2947"/>
    </w:tblGrid>
    <w:tr w:rsidR="0053256C" w:rsidRPr="00582251" w:rsidTr="00582251">
      <w:tc>
        <w:tcPr>
          <w:tcW w:w="2972" w:type="dxa"/>
          <w:shd w:val="clear" w:color="auto" w:fill="auto"/>
        </w:tcPr>
        <w:p w:rsidR="0053256C" w:rsidRPr="00582251" w:rsidRDefault="007D13D6" w:rsidP="00D37616">
          <w:pPr>
            <w:pStyle w:val="Footer"/>
            <w:rPr>
              <w:rFonts w:ascii="Arial" w:hAnsi="Arial" w:cs="Arial"/>
              <w:sz w:val="18"/>
              <w:szCs w:val="18"/>
            </w:rPr>
          </w:pPr>
          <w:r w:rsidRPr="00582251">
            <w:rPr>
              <w:rFonts w:ascii="Arial" w:hAnsi="Arial" w:cs="Arial"/>
              <w:sz w:val="18"/>
              <w:szCs w:val="18"/>
            </w:rPr>
            <w:t xml:space="preserve">Insert File Name  </w:t>
          </w:r>
          <w:r w:rsidR="00D37616">
            <w:rPr>
              <w:rFonts w:ascii="Arial" w:hAnsi="Arial" w:cs="Arial"/>
              <w:sz w:val="18"/>
              <w:szCs w:val="18"/>
            </w:rPr>
            <w:t>Functional Alignment</w:t>
          </w:r>
        </w:p>
      </w:tc>
      <w:tc>
        <w:tcPr>
          <w:tcW w:w="3081" w:type="dxa"/>
          <w:shd w:val="clear" w:color="auto" w:fill="auto"/>
        </w:tcPr>
        <w:p w:rsidR="0053256C" w:rsidRPr="00582251" w:rsidRDefault="007D13D6" w:rsidP="00582251">
          <w:pPr>
            <w:pStyle w:val="Footer"/>
            <w:jc w:val="center"/>
            <w:rPr>
              <w:rFonts w:ascii="Arial" w:hAnsi="Arial" w:cs="Arial"/>
              <w:sz w:val="18"/>
              <w:szCs w:val="18"/>
            </w:rPr>
          </w:pPr>
          <w:r w:rsidRPr="00582251">
            <w:rPr>
              <w:rFonts w:ascii="Arial" w:hAnsi="Arial" w:cs="Arial"/>
              <w:sz w:val="18"/>
              <w:szCs w:val="18"/>
            </w:rPr>
            <w:t xml:space="preserve">Page </w:t>
          </w:r>
          <w:r w:rsidRPr="00582251">
            <w:rPr>
              <w:rFonts w:ascii="Arial" w:hAnsi="Arial" w:cs="Arial"/>
              <w:sz w:val="18"/>
              <w:szCs w:val="18"/>
            </w:rPr>
            <w:fldChar w:fldCharType="begin"/>
          </w:r>
          <w:r w:rsidRPr="00582251">
            <w:rPr>
              <w:rFonts w:ascii="Arial" w:hAnsi="Arial" w:cs="Arial"/>
              <w:sz w:val="18"/>
              <w:szCs w:val="18"/>
            </w:rPr>
            <w:instrText xml:space="preserve"> PAGE </w:instrText>
          </w:r>
          <w:r w:rsidRPr="00582251">
            <w:rPr>
              <w:rFonts w:ascii="Arial" w:hAnsi="Arial" w:cs="Arial"/>
              <w:sz w:val="18"/>
              <w:szCs w:val="18"/>
            </w:rPr>
            <w:fldChar w:fldCharType="separate"/>
          </w:r>
          <w:r w:rsidR="00CD66AC">
            <w:rPr>
              <w:rFonts w:ascii="Arial" w:hAnsi="Arial" w:cs="Arial"/>
              <w:noProof/>
              <w:sz w:val="18"/>
              <w:szCs w:val="18"/>
            </w:rPr>
            <w:t>2</w:t>
          </w:r>
          <w:r w:rsidRPr="00582251">
            <w:rPr>
              <w:rFonts w:ascii="Arial" w:hAnsi="Arial" w:cs="Arial"/>
              <w:sz w:val="18"/>
              <w:szCs w:val="18"/>
            </w:rPr>
            <w:fldChar w:fldCharType="end"/>
          </w:r>
          <w:r w:rsidRPr="00582251">
            <w:rPr>
              <w:rFonts w:ascii="Arial" w:hAnsi="Arial" w:cs="Arial"/>
              <w:sz w:val="18"/>
              <w:szCs w:val="18"/>
            </w:rPr>
            <w:t xml:space="preserve"> of </w:t>
          </w:r>
          <w:r w:rsidRPr="00582251">
            <w:rPr>
              <w:rFonts w:ascii="Arial" w:hAnsi="Arial" w:cs="Arial"/>
              <w:sz w:val="18"/>
              <w:szCs w:val="18"/>
            </w:rPr>
            <w:fldChar w:fldCharType="begin"/>
          </w:r>
          <w:r w:rsidRPr="00582251">
            <w:rPr>
              <w:rFonts w:ascii="Arial" w:hAnsi="Arial" w:cs="Arial"/>
              <w:sz w:val="18"/>
              <w:szCs w:val="18"/>
            </w:rPr>
            <w:instrText xml:space="preserve"> NUMPAGES </w:instrText>
          </w:r>
          <w:r w:rsidRPr="00582251">
            <w:rPr>
              <w:rFonts w:ascii="Arial" w:hAnsi="Arial" w:cs="Arial"/>
              <w:sz w:val="18"/>
              <w:szCs w:val="18"/>
            </w:rPr>
            <w:fldChar w:fldCharType="separate"/>
          </w:r>
          <w:r w:rsidR="00CD66AC">
            <w:rPr>
              <w:rFonts w:ascii="Arial" w:hAnsi="Arial" w:cs="Arial"/>
              <w:noProof/>
              <w:sz w:val="18"/>
              <w:szCs w:val="18"/>
            </w:rPr>
            <w:t>3</w:t>
          </w:r>
          <w:r w:rsidRPr="00582251">
            <w:rPr>
              <w:rFonts w:ascii="Arial" w:hAnsi="Arial" w:cs="Arial"/>
              <w:sz w:val="18"/>
              <w:szCs w:val="18"/>
            </w:rPr>
            <w:fldChar w:fldCharType="end"/>
          </w:r>
        </w:p>
      </w:tc>
      <w:tc>
        <w:tcPr>
          <w:tcW w:w="2947" w:type="dxa"/>
          <w:shd w:val="clear" w:color="auto" w:fill="auto"/>
        </w:tcPr>
        <w:p w:rsidR="0053256C" w:rsidRPr="00582251" w:rsidRDefault="007D13D6" w:rsidP="00582251">
          <w:pPr>
            <w:pStyle w:val="Footer"/>
            <w:rPr>
              <w:rFonts w:ascii="Arial" w:hAnsi="Arial" w:cs="Arial"/>
              <w:sz w:val="18"/>
              <w:szCs w:val="18"/>
            </w:rPr>
          </w:pPr>
          <w:r w:rsidRPr="00582251">
            <w:rPr>
              <w:rFonts w:ascii="Arial" w:hAnsi="Arial" w:cs="Arial"/>
              <w:sz w:val="18"/>
              <w:szCs w:val="18"/>
            </w:rPr>
            <w:t>Version:</w:t>
          </w:r>
        </w:p>
      </w:tc>
    </w:tr>
    <w:tr w:rsidR="0053256C" w:rsidRPr="00582251" w:rsidTr="00582251">
      <w:tc>
        <w:tcPr>
          <w:tcW w:w="2970" w:type="dxa"/>
          <w:shd w:val="clear" w:color="auto" w:fill="auto"/>
        </w:tcPr>
        <w:p w:rsidR="0053256C" w:rsidRPr="00582251" w:rsidRDefault="00CD66AC" w:rsidP="00582251">
          <w:pPr>
            <w:pStyle w:val="Footer"/>
            <w:rPr>
              <w:rFonts w:ascii="Arial" w:hAnsi="Arial" w:cs="Arial"/>
              <w:sz w:val="18"/>
              <w:szCs w:val="18"/>
            </w:rPr>
          </w:pPr>
        </w:p>
      </w:tc>
      <w:tc>
        <w:tcPr>
          <w:tcW w:w="3083" w:type="dxa"/>
          <w:shd w:val="clear" w:color="auto" w:fill="auto"/>
        </w:tcPr>
        <w:p w:rsidR="0053256C" w:rsidRPr="00582251" w:rsidRDefault="007D13D6" w:rsidP="00D37616">
          <w:pPr>
            <w:pStyle w:val="Footer"/>
            <w:rPr>
              <w:rFonts w:ascii="Arial" w:hAnsi="Arial" w:cs="Arial"/>
              <w:sz w:val="18"/>
              <w:szCs w:val="18"/>
            </w:rPr>
          </w:pPr>
          <w:r w:rsidRPr="00582251">
            <w:rPr>
              <w:rFonts w:ascii="Arial" w:hAnsi="Arial" w:cs="Arial"/>
              <w:sz w:val="18"/>
              <w:szCs w:val="18"/>
            </w:rPr>
            <w:t>Date:</w:t>
          </w:r>
          <w:r w:rsidR="00D37616">
            <w:rPr>
              <w:rFonts w:ascii="Arial" w:hAnsi="Arial" w:cs="Arial"/>
              <w:sz w:val="18"/>
              <w:szCs w:val="18"/>
            </w:rPr>
            <w:t xml:space="preserve"> 30 January 2015</w:t>
          </w:r>
        </w:p>
      </w:tc>
      <w:tc>
        <w:tcPr>
          <w:tcW w:w="2947" w:type="dxa"/>
          <w:shd w:val="clear" w:color="auto" w:fill="auto"/>
        </w:tcPr>
        <w:p w:rsidR="0053256C" w:rsidRPr="00582251" w:rsidRDefault="007D13D6" w:rsidP="00582251">
          <w:pPr>
            <w:pStyle w:val="Footer"/>
            <w:rPr>
              <w:rFonts w:ascii="Arial" w:hAnsi="Arial" w:cs="Arial"/>
              <w:sz w:val="18"/>
              <w:szCs w:val="18"/>
            </w:rPr>
          </w:pPr>
          <w:r w:rsidRPr="00582251">
            <w:rPr>
              <w:rFonts w:ascii="Arial" w:hAnsi="Arial" w:cs="Arial"/>
              <w:sz w:val="18"/>
              <w:szCs w:val="18"/>
            </w:rPr>
            <w:t>Status:</w:t>
          </w:r>
        </w:p>
      </w:tc>
    </w:tr>
  </w:tbl>
  <w:p w:rsidR="0053256C" w:rsidRDefault="00CD6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B8E" w:rsidRDefault="00541B8E">
      <w:r>
        <w:separator/>
      </w:r>
    </w:p>
  </w:footnote>
  <w:footnote w:type="continuationSeparator" w:id="0">
    <w:p w:rsidR="00541B8E" w:rsidRDefault="00541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01" w:rsidRPr="001E7A25" w:rsidRDefault="007D13D6" w:rsidP="0085363D">
    <w:pPr>
      <w:jc w:val="right"/>
      <w:rPr>
        <w:rFonts w:ascii="Arial" w:hAnsi="Arial" w:cs="Arial"/>
        <w:sz w:val="22"/>
        <w:szCs w:val="22"/>
      </w:rPr>
    </w:pPr>
    <w:r w:rsidRPr="001E7A25">
      <w:rPr>
        <w:rFonts w:ascii="Arial" w:hAnsi="Arial" w:cs="Arial"/>
        <w:b/>
        <w:sz w:val="22"/>
        <w:szCs w:val="22"/>
      </w:rPr>
      <w:t xml:space="preserve">HS Paper </w:t>
    </w:r>
    <w:r w:rsidR="00CD66AC">
      <w:rPr>
        <w:rFonts w:ascii="Arial" w:hAnsi="Arial" w:cs="Arial"/>
        <w:b/>
        <w:sz w:val="22"/>
        <w:szCs w:val="22"/>
      </w:rPr>
      <w:t>5-15a</w:t>
    </w:r>
  </w:p>
  <w:p w:rsidR="00524D01" w:rsidRPr="001E7A25" w:rsidRDefault="00CD66AC" w:rsidP="0085363D">
    <w:pPr>
      <w:pStyle w:val="Header"/>
      <w:jc w:val="righ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F42" w:rsidRPr="00A80F42" w:rsidRDefault="00A80F42" w:rsidP="00A80F42">
    <w:pPr>
      <w:pStyle w:val="Header"/>
      <w:jc w:val="right"/>
      <w:rPr>
        <w:rFonts w:ascii="Arial" w:hAnsi="Arial" w:cs="Arial"/>
        <w:sz w:val="24"/>
        <w:szCs w:val="24"/>
      </w:rPr>
    </w:pPr>
    <w:r w:rsidRPr="00A80F42">
      <w:rPr>
        <w:rFonts w:ascii="Arial" w:hAnsi="Arial" w:cs="Arial"/>
        <w:sz w:val="24"/>
        <w:szCs w:val="24"/>
      </w:rPr>
      <w:t>HS Paper 5-15a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90B3D"/>
    <w:multiLevelType w:val="hybridMultilevel"/>
    <w:tmpl w:val="C8469C88"/>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nsid w:val="28A90C51"/>
    <w:multiLevelType w:val="hybridMultilevel"/>
    <w:tmpl w:val="76C60F6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91E2644">
      <w:numFmt w:val="bullet"/>
      <w:lvlText w:val=""/>
      <w:lvlJc w:val="left"/>
      <w:pPr>
        <w:ind w:left="2340" w:hanging="360"/>
      </w:pPr>
      <w:rPr>
        <w:rFonts w:ascii="Symbol" w:eastAsia="Calibri" w:hAnsi="Symbo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4A6008"/>
    <w:multiLevelType w:val="hybridMultilevel"/>
    <w:tmpl w:val="9FFABCD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91E2644">
      <w:numFmt w:val="bullet"/>
      <w:lvlText w:val=""/>
      <w:lvlJc w:val="left"/>
      <w:pPr>
        <w:ind w:left="2340" w:hanging="360"/>
      </w:pPr>
      <w:rPr>
        <w:rFonts w:ascii="Symbol" w:eastAsia="Calibri" w:hAnsi="Symbo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BF2966"/>
    <w:multiLevelType w:val="hybridMultilevel"/>
    <w:tmpl w:val="D90AE9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91E2644">
      <w:numFmt w:val="bullet"/>
      <w:lvlText w:val=""/>
      <w:lvlJc w:val="left"/>
      <w:pPr>
        <w:ind w:left="2340" w:hanging="360"/>
      </w:pPr>
      <w:rPr>
        <w:rFonts w:ascii="Symbol" w:eastAsia="Calibri" w:hAnsi="Symbo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DE438E"/>
    <w:multiLevelType w:val="hybridMultilevel"/>
    <w:tmpl w:val="E7DA3EF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91E2644">
      <w:numFmt w:val="bullet"/>
      <w:lvlText w:val=""/>
      <w:lvlJc w:val="left"/>
      <w:pPr>
        <w:ind w:left="2340" w:hanging="360"/>
      </w:pPr>
      <w:rPr>
        <w:rFonts w:ascii="Symbol" w:eastAsia="Calibri" w:hAnsi="Symbo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023659"/>
    <w:multiLevelType w:val="hybridMultilevel"/>
    <w:tmpl w:val="6058A90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91E2644">
      <w:numFmt w:val="bullet"/>
      <w:lvlText w:val=""/>
      <w:lvlJc w:val="left"/>
      <w:pPr>
        <w:ind w:left="2340" w:hanging="360"/>
      </w:pPr>
      <w:rPr>
        <w:rFonts w:ascii="Symbol" w:eastAsia="Calibri" w:hAnsi="Symbo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D1C5728"/>
    <w:multiLevelType w:val="hybridMultilevel"/>
    <w:tmpl w:val="C1CC2A2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91E2644">
      <w:numFmt w:val="bullet"/>
      <w:lvlText w:val=""/>
      <w:lvlJc w:val="left"/>
      <w:pPr>
        <w:ind w:left="2340" w:hanging="360"/>
      </w:pPr>
      <w:rPr>
        <w:rFonts w:ascii="Symbol" w:eastAsia="Calibri" w:hAnsi="Symbo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5A5D16"/>
    <w:multiLevelType w:val="hybridMultilevel"/>
    <w:tmpl w:val="C1B8430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91E2644">
      <w:numFmt w:val="bullet"/>
      <w:lvlText w:val=""/>
      <w:lvlJc w:val="left"/>
      <w:pPr>
        <w:ind w:left="2340" w:hanging="360"/>
      </w:pPr>
      <w:rPr>
        <w:rFonts w:ascii="Symbol" w:eastAsia="Calibri" w:hAnsi="Symbo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D4A091D"/>
    <w:multiLevelType w:val="hybridMultilevel"/>
    <w:tmpl w:val="21703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B67D00"/>
    <w:multiLevelType w:val="hybridMultilevel"/>
    <w:tmpl w:val="8EC801D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91E2644">
      <w:numFmt w:val="bullet"/>
      <w:lvlText w:val=""/>
      <w:lvlJc w:val="left"/>
      <w:pPr>
        <w:ind w:left="2340" w:hanging="360"/>
      </w:pPr>
      <w:rPr>
        <w:rFonts w:ascii="Symbol" w:eastAsia="Calibri" w:hAnsi="Symbo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0"/>
  </w:num>
  <w:num w:numId="6">
    <w:abstractNumId w:val="7"/>
  </w:num>
  <w:num w:numId="7">
    <w:abstractNumId w:val="2"/>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3D6"/>
    <w:rsid w:val="001F430B"/>
    <w:rsid w:val="00344E22"/>
    <w:rsid w:val="00541B8E"/>
    <w:rsid w:val="0078654C"/>
    <w:rsid w:val="007D13D6"/>
    <w:rsid w:val="00A80F42"/>
    <w:rsid w:val="00CD66AC"/>
    <w:rsid w:val="00D37616"/>
    <w:rsid w:val="00EC1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3D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13D6"/>
    <w:pPr>
      <w:tabs>
        <w:tab w:val="center" w:pos="4320"/>
        <w:tab w:val="right" w:pos="8640"/>
      </w:tabs>
    </w:pPr>
  </w:style>
  <w:style w:type="character" w:customStyle="1" w:styleId="HeaderChar">
    <w:name w:val="Header Char"/>
    <w:basedOn w:val="DefaultParagraphFont"/>
    <w:link w:val="Header"/>
    <w:rsid w:val="007D13D6"/>
    <w:rPr>
      <w:rFonts w:ascii="Times New Roman" w:eastAsia="Times New Roman" w:hAnsi="Times New Roman" w:cs="Times New Roman"/>
      <w:sz w:val="20"/>
      <w:szCs w:val="20"/>
    </w:rPr>
  </w:style>
  <w:style w:type="paragraph" w:styleId="Footer">
    <w:name w:val="footer"/>
    <w:basedOn w:val="Normal"/>
    <w:link w:val="FooterChar"/>
    <w:rsid w:val="007D13D6"/>
    <w:pPr>
      <w:tabs>
        <w:tab w:val="center" w:pos="4153"/>
        <w:tab w:val="right" w:pos="8306"/>
      </w:tabs>
    </w:pPr>
  </w:style>
  <w:style w:type="character" w:customStyle="1" w:styleId="FooterChar">
    <w:name w:val="Footer Char"/>
    <w:basedOn w:val="DefaultParagraphFont"/>
    <w:link w:val="Footer"/>
    <w:rsid w:val="007D13D6"/>
    <w:rPr>
      <w:rFonts w:ascii="Times New Roman" w:eastAsia="Times New Roman" w:hAnsi="Times New Roman" w:cs="Times New Roman"/>
      <w:sz w:val="20"/>
      <w:szCs w:val="20"/>
    </w:rPr>
  </w:style>
  <w:style w:type="character" w:styleId="Hyperlink">
    <w:name w:val="Hyperlink"/>
    <w:rsid w:val="007D13D6"/>
    <w:rPr>
      <w:color w:val="0000FF"/>
      <w:u w:val="single"/>
    </w:rPr>
  </w:style>
  <w:style w:type="paragraph" w:styleId="ListParagraph">
    <w:name w:val="List Paragraph"/>
    <w:basedOn w:val="Normal"/>
    <w:uiPriority w:val="34"/>
    <w:qFormat/>
    <w:rsid w:val="007D13D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3D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13D6"/>
    <w:pPr>
      <w:tabs>
        <w:tab w:val="center" w:pos="4320"/>
        <w:tab w:val="right" w:pos="8640"/>
      </w:tabs>
    </w:pPr>
  </w:style>
  <w:style w:type="character" w:customStyle="1" w:styleId="HeaderChar">
    <w:name w:val="Header Char"/>
    <w:basedOn w:val="DefaultParagraphFont"/>
    <w:link w:val="Header"/>
    <w:rsid w:val="007D13D6"/>
    <w:rPr>
      <w:rFonts w:ascii="Times New Roman" w:eastAsia="Times New Roman" w:hAnsi="Times New Roman" w:cs="Times New Roman"/>
      <w:sz w:val="20"/>
      <w:szCs w:val="20"/>
    </w:rPr>
  </w:style>
  <w:style w:type="paragraph" w:styleId="Footer">
    <w:name w:val="footer"/>
    <w:basedOn w:val="Normal"/>
    <w:link w:val="FooterChar"/>
    <w:rsid w:val="007D13D6"/>
    <w:pPr>
      <w:tabs>
        <w:tab w:val="center" w:pos="4153"/>
        <w:tab w:val="right" w:pos="8306"/>
      </w:tabs>
    </w:pPr>
  </w:style>
  <w:style w:type="character" w:customStyle="1" w:styleId="FooterChar">
    <w:name w:val="Footer Char"/>
    <w:basedOn w:val="DefaultParagraphFont"/>
    <w:link w:val="Footer"/>
    <w:rsid w:val="007D13D6"/>
    <w:rPr>
      <w:rFonts w:ascii="Times New Roman" w:eastAsia="Times New Roman" w:hAnsi="Times New Roman" w:cs="Times New Roman"/>
      <w:sz w:val="20"/>
      <w:szCs w:val="20"/>
    </w:rPr>
  </w:style>
  <w:style w:type="character" w:styleId="Hyperlink">
    <w:name w:val="Hyperlink"/>
    <w:rsid w:val="007D13D6"/>
    <w:rPr>
      <w:color w:val="0000FF"/>
      <w:u w:val="single"/>
    </w:rPr>
  </w:style>
  <w:style w:type="paragraph" w:styleId="ListParagraph">
    <w:name w:val="List Paragraph"/>
    <w:basedOn w:val="Normal"/>
    <w:uiPriority w:val="34"/>
    <w:qFormat/>
    <w:rsid w:val="007D13D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source.healthscotland.com/groups/change-advisory-group/Pages/PAPERS.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hesource.healthscotland.com/groups/change-advisory-group/Pages/PAPER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 Health Scotland</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McLaughlin</dc:creator>
  <cp:lastModifiedBy>Marie Kerrigan</cp:lastModifiedBy>
  <cp:revision>4</cp:revision>
  <dcterms:created xsi:type="dcterms:W3CDTF">2015-01-30T15:23:00Z</dcterms:created>
  <dcterms:modified xsi:type="dcterms:W3CDTF">2015-01-30T15:26:00Z</dcterms:modified>
</cp:coreProperties>
</file>