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01" w:rsidRDefault="000F4701" w:rsidP="000F4701">
      <w:pPr>
        <w:jc w:val="right"/>
        <w:rPr>
          <w:rFonts w:ascii="Arial" w:hAnsi="Arial" w:cs="Arial"/>
          <w:sz w:val="24"/>
          <w:szCs w:val="24"/>
        </w:rPr>
      </w:pPr>
      <w:r>
        <w:rPr>
          <w:rFonts w:ascii="Arial" w:hAnsi="Arial" w:cs="Arial"/>
          <w:noProof/>
          <w:sz w:val="24"/>
          <w:szCs w:val="24"/>
          <w:lang w:eastAsia="en-GB"/>
        </w:rPr>
        <w:drawing>
          <wp:inline distT="0" distB="0" distL="0" distR="0">
            <wp:extent cx="1000125" cy="866775"/>
            <wp:effectExtent l="0" t="0" r="9525" b="9525"/>
            <wp:docPr id="1" name="Picture 1" descr="Description: Description: 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S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rsidR="000F4701" w:rsidRDefault="000F4701" w:rsidP="000F4701">
      <w:pPr>
        <w:rPr>
          <w:rFonts w:ascii="Arial" w:hAnsi="Arial" w:cs="Arial"/>
          <w:sz w:val="24"/>
          <w:szCs w:val="24"/>
        </w:rPr>
      </w:pPr>
    </w:p>
    <w:p w:rsidR="000F4701" w:rsidRDefault="000F4701" w:rsidP="000F4701">
      <w:pPr>
        <w:rPr>
          <w:rFonts w:ascii="Arial" w:hAnsi="Arial" w:cs="Arial"/>
          <w:sz w:val="24"/>
          <w:szCs w:val="24"/>
        </w:rPr>
      </w:pPr>
    </w:p>
    <w:p w:rsidR="000F4701" w:rsidRDefault="000F4701" w:rsidP="000F4701">
      <w:pPr>
        <w:jc w:val="right"/>
        <w:rPr>
          <w:rFonts w:ascii="Arial" w:hAnsi="Arial" w:cs="Arial"/>
          <w:b/>
          <w:sz w:val="24"/>
          <w:szCs w:val="24"/>
        </w:rPr>
      </w:pPr>
      <w:r>
        <w:rPr>
          <w:rFonts w:ascii="Arial" w:hAnsi="Arial" w:cs="Arial"/>
          <w:b/>
          <w:sz w:val="24"/>
          <w:szCs w:val="24"/>
        </w:rPr>
        <w:t xml:space="preserve">HS Paper </w:t>
      </w:r>
      <w:r w:rsidR="00CE373E">
        <w:rPr>
          <w:rFonts w:ascii="Arial" w:hAnsi="Arial" w:cs="Arial"/>
          <w:b/>
          <w:sz w:val="24"/>
          <w:szCs w:val="24"/>
        </w:rPr>
        <w:t>7/15</w:t>
      </w:r>
    </w:p>
    <w:p w:rsidR="000F4701" w:rsidRDefault="000F4701" w:rsidP="000F4701">
      <w:pPr>
        <w:rPr>
          <w:rFonts w:ascii="Arial" w:hAnsi="Arial" w:cs="Arial"/>
          <w:sz w:val="24"/>
          <w:szCs w:val="24"/>
        </w:rPr>
      </w:pPr>
    </w:p>
    <w:p w:rsidR="000F4701" w:rsidRDefault="000F4701" w:rsidP="000F4701">
      <w:pPr>
        <w:rPr>
          <w:rFonts w:ascii="Arial" w:hAnsi="Arial" w:cs="Arial"/>
          <w:b/>
          <w:sz w:val="24"/>
          <w:szCs w:val="24"/>
        </w:rPr>
      </w:pPr>
    </w:p>
    <w:p w:rsidR="000F4701" w:rsidRDefault="000F4701" w:rsidP="000F4701">
      <w:pPr>
        <w:rPr>
          <w:rFonts w:ascii="Arial" w:hAnsi="Arial" w:cs="Arial"/>
          <w:b/>
          <w:sz w:val="24"/>
          <w:szCs w:val="24"/>
        </w:rPr>
      </w:pPr>
    </w:p>
    <w:p w:rsidR="000F4701" w:rsidRDefault="000F4701" w:rsidP="000F4701">
      <w:pPr>
        <w:rPr>
          <w:rFonts w:ascii="Arial" w:hAnsi="Arial" w:cs="Arial"/>
          <w:b/>
          <w:sz w:val="24"/>
          <w:szCs w:val="24"/>
        </w:rPr>
      </w:pPr>
      <w:r>
        <w:rPr>
          <w:rFonts w:ascii="Arial" w:hAnsi="Arial" w:cs="Arial"/>
          <w:b/>
          <w:sz w:val="24"/>
          <w:szCs w:val="24"/>
        </w:rPr>
        <w:t xml:space="preserve">BOARD MEETING: </w:t>
      </w:r>
      <w:r w:rsidR="00095A83">
        <w:rPr>
          <w:rFonts w:ascii="Arial" w:hAnsi="Arial" w:cs="Arial"/>
          <w:b/>
          <w:sz w:val="24"/>
          <w:szCs w:val="24"/>
        </w:rPr>
        <w:t>27 MARCH 2015</w:t>
      </w:r>
    </w:p>
    <w:p w:rsidR="000F4701" w:rsidRDefault="000F4701" w:rsidP="000F4701">
      <w:pPr>
        <w:rPr>
          <w:rFonts w:ascii="Arial" w:hAnsi="Arial" w:cs="Arial"/>
          <w:sz w:val="24"/>
          <w:szCs w:val="24"/>
        </w:rPr>
      </w:pPr>
    </w:p>
    <w:p w:rsidR="000F4701" w:rsidRDefault="000F4701" w:rsidP="000F4701">
      <w:pPr>
        <w:rPr>
          <w:rFonts w:ascii="Arial" w:hAnsi="Arial" w:cs="Arial"/>
          <w:sz w:val="24"/>
          <w:szCs w:val="24"/>
        </w:rPr>
      </w:pPr>
    </w:p>
    <w:p w:rsidR="000F4701" w:rsidRDefault="000F4701" w:rsidP="000F4701">
      <w:pPr>
        <w:rPr>
          <w:rFonts w:ascii="Arial" w:hAnsi="Arial" w:cs="Arial"/>
          <w:b/>
          <w:sz w:val="24"/>
          <w:szCs w:val="24"/>
        </w:rPr>
      </w:pPr>
      <w:r>
        <w:rPr>
          <w:rFonts w:ascii="Arial" w:hAnsi="Arial" w:cs="Arial"/>
          <w:b/>
          <w:sz w:val="24"/>
          <w:szCs w:val="24"/>
        </w:rPr>
        <w:t>CHIEF EXECUTIVE’S UPDATE</w:t>
      </w:r>
    </w:p>
    <w:p w:rsidR="000F4701" w:rsidRDefault="000F4701" w:rsidP="000F4701">
      <w:pPr>
        <w:rPr>
          <w:rFonts w:ascii="Arial" w:hAnsi="Arial" w:cs="Arial"/>
          <w:sz w:val="24"/>
          <w:szCs w:val="24"/>
        </w:rPr>
      </w:pPr>
    </w:p>
    <w:p w:rsidR="000F4701" w:rsidRDefault="000F4701" w:rsidP="000F4701">
      <w:pPr>
        <w:rPr>
          <w:rFonts w:ascii="Arial" w:hAnsi="Arial" w:cs="Arial"/>
          <w:sz w:val="24"/>
          <w:szCs w:val="24"/>
        </w:rPr>
      </w:pPr>
    </w:p>
    <w:p w:rsidR="000F4701" w:rsidRDefault="000F4701" w:rsidP="000F4701">
      <w:pPr>
        <w:rPr>
          <w:rFonts w:ascii="Arial" w:hAnsi="Arial" w:cs="Arial"/>
          <w:sz w:val="24"/>
          <w:szCs w:val="24"/>
        </w:rPr>
      </w:pPr>
    </w:p>
    <w:p w:rsidR="000F4701" w:rsidRDefault="000F4701" w:rsidP="000F4701">
      <w:pPr>
        <w:pStyle w:val="Heading3"/>
        <w:spacing w:before="0" w:after="0"/>
        <w:rPr>
          <w:color w:val="000000"/>
          <w:sz w:val="24"/>
          <w:szCs w:val="24"/>
        </w:rPr>
      </w:pPr>
      <w:r>
        <w:rPr>
          <w:color w:val="000000"/>
          <w:sz w:val="24"/>
          <w:szCs w:val="24"/>
        </w:rPr>
        <w:t>Recommendation/action required:</w:t>
      </w:r>
    </w:p>
    <w:p w:rsidR="000F4701" w:rsidRDefault="000F4701" w:rsidP="000F4701">
      <w:pPr>
        <w:rPr>
          <w:rFonts w:ascii="Arial" w:hAnsi="Arial" w:cs="Arial"/>
          <w:sz w:val="24"/>
          <w:szCs w:val="24"/>
        </w:rPr>
      </w:pPr>
    </w:p>
    <w:tbl>
      <w:tblPr>
        <w:tblStyle w:val="TableGrid"/>
        <w:tblW w:w="0" w:type="auto"/>
        <w:tblLook w:val="01E0" w:firstRow="1" w:lastRow="1" w:firstColumn="1" w:lastColumn="1" w:noHBand="0" w:noVBand="0"/>
      </w:tblPr>
      <w:tblGrid>
        <w:gridCol w:w="9242"/>
      </w:tblGrid>
      <w:tr w:rsidR="000F4701" w:rsidTr="000F4701">
        <w:tc>
          <w:tcPr>
            <w:tcW w:w="9344" w:type="dxa"/>
            <w:tcBorders>
              <w:top w:val="single" w:sz="4" w:space="0" w:color="auto"/>
              <w:left w:val="single" w:sz="4" w:space="0" w:color="auto"/>
              <w:bottom w:val="single" w:sz="4" w:space="0" w:color="auto"/>
              <w:right w:val="single" w:sz="4" w:space="0" w:color="auto"/>
            </w:tcBorders>
          </w:tcPr>
          <w:p w:rsidR="000F4701" w:rsidRDefault="000F4701">
            <w:pPr>
              <w:rPr>
                <w:rFonts w:ascii="Arial" w:hAnsi="Arial" w:cs="Arial"/>
                <w:sz w:val="24"/>
                <w:szCs w:val="24"/>
              </w:rPr>
            </w:pPr>
          </w:p>
          <w:p w:rsidR="000F4701" w:rsidRDefault="000F4701">
            <w:pPr>
              <w:jc w:val="both"/>
              <w:rPr>
                <w:rFonts w:ascii="Arial" w:hAnsi="Arial" w:cs="Arial"/>
                <w:sz w:val="24"/>
                <w:szCs w:val="24"/>
                <w:lang w:eastAsia="en-GB"/>
              </w:rPr>
            </w:pPr>
            <w:r>
              <w:rPr>
                <w:rFonts w:ascii="Arial" w:hAnsi="Arial" w:cs="Arial"/>
                <w:sz w:val="24"/>
                <w:szCs w:val="24"/>
                <w:lang w:eastAsia="en-GB"/>
              </w:rPr>
              <w:t>The Board is asked to note the paper.</w:t>
            </w:r>
          </w:p>
          <w:p w:rsidR="000F4701" w:rsidRDefault="000F4701">
            <w:pPr>
              <w:rPr>
                <w:rFonts w:ascii="Arial" w:hAnsi="Arial" w:cs="Arial"/>
                <w:sz w:val="24"/>
                <w:szCs w:val="24"/>
              </w:rPr>
            </w:pPr>
          </w:p>
        </w:tc>
      </w:tr>
    </w:tbl>
    <w:p w:rsidR="000F4701" w:rsidRDefault="000F4701" w:rsidP="000F4701">
      <w:pPr>
        <w:jc w:val="both"/>
        <w:rPr>
          <w:rFonts w:ascii="Arial" w:hAnsi="Arial" w:cs="Arial"/>
          <w:sz w:val="24"/>
          <w:szCs w:val="24"/>
        </w:rPr>
      </w:pPr>
    </w:p>
    <w:p w:rsidR="000F4701" w:rsidRDefault="000F4701" w:rsidP="000F4701">
      <w:pPr>
        <w:jc w:val="both"/>
        <w:rPr>
          <w:rFonts w:ascii="Arial" w:hAnsi="Arial" w:cs="Arial"/>
          <w:sz w:val="24"/>
          <w:szCs w:val="24"/>
        </w:rPr>
      </w:pPr>
    </w:p>
    <w:p w:rsidR="000F4701" w:rsidRDefault="000F4701" w:rsidP="000F4701">
      <w:pPr>
        <w:jc w:val="both"/>
        <w:rPr>
          <w:rFonts w:ascii="Arial" w:hAnsi="Arial" w:cs="Arial"/>
          <w:sz w:val="24"/>
          <w:szCs w:val="24"/>
        </w:rPr>
      </w:pPr>
    </w:p>
    <w:p w:rsidR="000F4701" w:rsidRDefault="000F4701" w:rsidP="000F4701">
      <w:pPr>
        <w:tabs>
          <w:tab w:val="left" w:pos="4500"/>
        </w:tabs>
        <w:jc w:val="both"/>
        <w:rPr>
          <w:rFonts w:ascii="Arial" w:hAnsi="Arial" w:cs="Arial"/>
          <w:b/>
          <w:sz w:val="24"/>
          <w:szCs w:val="24"/>
        </w:rPr>
      </w:pPr>
      <w:r>
        <w:rPr>
          <w:rFonts w:ascii="Arial" w:hAnsi="Arial" w:cs="Arial"/>
          <w:b/>
          <w:sz w:val="24"/>
          <w:szCs w:val="24"/>
        </w:rPr>
        <w:t>Author:</w:t>
      </w:r>
      <w:r>
        <w:rPr>
          <w:rFonts w:ascii="Arial" w:hAnsi="Arial" w:cs="Arial"/>
          <w:b/>
          <w:sz w:val="24"/>
          <w:szCs w:val="24"/>
        </w:rPr>
        <w:tab/>
        <w:t>Sponsoring Director:</w:t>
      </w:r>
    </w:p>
    <w:p w:rsidR="000F4701" w:rsidRDefault="000F4701" w:rsidP="000F4701">
      <w:pPr>
        <w:jc w:val="both"/>
        <w:rPr>
          <w:rFonts w:ascii="Arial" w:hAnsi="Arial" w:cs="Arial"/>
          <w:sz w:val="24"/>
          <w:szCs w:val="24"/>
        </w:rPr>
      </w:pPr>
    </w:p>
    <w:tbl>
      <w:tblPr>
        <w:tblStyle w:val="TableGrid"/>
        <w:tblW w:w="0" w:type="auto"/>
        <w:tblLook w:val="01E0" w:firstRow="1" w:lastRow="1" w:firstColumn="1" w:lastColumn="1" w:noHBand="0" w:noVBand="0"/>
      </w:tblPr>
      <w:tblGrid>
        <w:gridCol w:w="4566"/>
        <w:gridCol w:w="4676"/>
      </w:tblGrid>
      <w:tr w:rsidR="000F4701" w:rsidTr="000F4701">
        <w:tc>
          <w:tcPr>
            <w:tcW w:w="4608" w:type="dxa"/>
            <w:tcBorders>
              <w:top w:val="single" w:sz="4" w:space="0" w:color="auto"/>
              <w:left w:val="single" w:sz="4" w:space="0" w:color="auto"/>
              <w:bottom w:val="single" w:sz="4" w:space="0" w:color="auto"/>
              <w:right w:val="single" w:sz="4" w:space="0" w:color="auto"/>
            </w:tcBorders>
          </w:tcPr>
          <w:p w:rsidR="000F4701" w:rsidRDefault="000F4701">
            <w:pPr>
              <w:jc w:val="both"/>
              <w:rPr>
                <w:rFonts w:ascii="Arial" w:hAnsi="Arial" w:cs="Arial"/>
                <w:sz w:val="24"/>
                <w:szCs w:val="24"/>
              </w:rPr>
            </w:pPr>
          </w:p>
          <w:p w:rsidR="000F4701" w:rsidRDefault="000F4701">
            <w:pPr>
              <w:jc w:val="both"/>
              <w:rPr>
                <w:rFonts w:ascii="Arial" w:hAnsi="Arial" w:cs="Arial"/>
                <w:sz w:val="24"/>
                <w:szCs w:val="24"/>
                <w:lang w:eastAsia="en-GB"/>
              </w:rPr>
            </w:pPr>
            <w:r>
              <w:rPr>
                <w:rFonts w:ascii="Arial" w:hAnsi="Arial" w:cs="Arial"/>
                <w:sz w:val="24"/>
                <w:szCs w:val="24"/>
                <w:lang w:eastAsia="en-GB"/>
              </w:rPr>
              <w:t>Gerald McLaughlin</w:t>
            </w:r>
          </w:p>
          <w:p w:rsidR="000F4701" w:rsidRDefault="000F4701">
            <w:pPr>
              <w:jc w:val="both"/>
              <w:rPr>
                <w:rFonts w:ascii="Arial" w:hAnsi="Arial" w:cs="Arial"/>
                <w:sz w:val="24"/>
                <w:szCs w:val="24"/>
                <w:lang w:eastAsia="en-GB"/>
              </w:rPr>
            </w:pPr>
            <w:r>
              <w:rPr>
                <w:rFonts w:ascii="Arial" w:hAnsi="Arial" w:cs="Arial"/>
                <w:sz w:val="24"/>
                <w:szCs w:val="24"/>
                <w:lang w:eastAsia="en-GB"/>
              </w:rPr>
              <w:t>Chief Executive</w:t>
            </w:r>
          </w:p>
          <w:p w:rsidR="000F4701" w:rsidRDefault="000F4701">
            <w:pPr>
              <w:jc w:val="both"/>
              <w:rPr>
                <w:rFonts w:ascii="Arial" w:hAnsi="Arial" w:cs="Arial"/>
                <w:b/>
                <w:sz w:val="24"/>
                <w:szCs w:val="24"/>
              </w:rPr>
            </w:pPr>
          </w:p>
        </w:tc>
        <w:tc>
          <w:tcPr>
            <w:tcW w:w="4736" w:type="dxa"/>
            <w:tcBorders>
              <w:top w:val="single" w:sz="4" w:space="0" w:color="auto"/>
              <w:left w:val="single" w:sz="4" w:space="0" w:color="auto"/>
              <w:bottom w:val="single" w:sz="4" w:space="0" w:color="auto"/>
              <w:right w:val="single" w:sz="4" w:space="0" w:color="auto"/>
            </w:tcBorders>
          </w:tcPr>
          <w:p w:rsidR="000F4701" w:rsidRDefault="000F4701">
            <w:pPr>
              <w:jc w:val="both"/>
              <w:rPr>
                <w:rFonts w:ascii="Arial" w:hAnsi="Arial" w:cs="Arial"/>
                <w:sz w:val="24"/>
                <w:szCs w:val="24"/>
              </w:rPr>
            </w:pPr>
          </w:p>
          <w:p w:rsidR="000F4701" w:rsidRDefault="000F4701">
            <w:pPr>
              <w:jc w:val="both"/>
              <w:rPr>
                <w:rFonts w:ascii="Arial" w:hAnsi="Arial" w:cs="Arial"/>
                <w:b/>
                <w:sz w:val="24"/>
                <w:szCs w:val="24"/>
              </w:rPr>
            </w:pPr>
          </w:p>
        </w:tc>
      </w:tr>
    </w:tbl>
    <w:p w:rsidR="000F4701" w:rsidRDefault="000F4701" w:rsidP="000F4701">
      <w:pPr>
        <w:jc w:val="both"/>
        <w:rPr>
          <w:rFonts w:ascii="Arial" w:hAnsi="Arial" w:cs="Arial"/>
          <w:sz w:val="24"/>
          <w:szCs w:val="24"/>
        </w:rPr>
      </w:pPr>
    </w:p>
    <w:p w:rsidR="000F4701" w:rsidRDefault="000F4701" w:rsidP="000F4701">
      <w:pPr>
        <w:jc w:val="both"/>
        <w:rPr>
          <w:rFonts w:ascii="Arial" w:hAnsi="Arial" w:cs="Arial"/>
          <w:sz w:val="24"/>
          <w:szCs w:val="24"/>
        </w:rPr>
      </w:pPr>
    </w:p>
    <w:p w:rsidR="000F4701" w:rsidRDefault="000F4701" w:rsidP="000F4701">
      <w:pPr>
        <w:jc w:val="both"/>
        <w:rPr>
          <w:rFonts w:ascii="Arial" w:hAnsi="Arial" w:cs="Arial"/>
          <w:sz w:val="24"/>
          <w:szCs w:val="24"/>
        </w:rPr>
      </w:pPr>
    </w:p>
    <w:p w:rsidR="000F4701" w:rsidRDefault="000F4701" w:rsidP="000F4701">
      <w:pPr>
        <w:rPr>
          <w:rFonts w:ascii="Arial" w:hAnsi="Arial" w:cs="Arial"/>
          <w:b/>
          <w:sz w:val="24"/>
          <w:szCs w:val="24"/>
        </w:rPr>
      </w:pPr>
      <w:r>
        <w:rPr>
          <w:rFonts w:ascii="Arial" w:hAnsi="Arial" w:cs="Arial"/>
          <w:b/>
          <w:sz w:val="24"/>
          <w:szCs w:val="24"/>
        </w:rPr>
        <w:t>16 March 2015</w:t>
      </w:r>
    </w:p>
    <w:p w:rsidR="000F4701" w:rsidRDefault="000F4701" w:rsidP="000F4701">
      <w:pPr>
        <w:jc w:val="both"/>
      </w:pPr>
      <w:r>
        <w:br w:type="page"/>
      </w:r>
    </w:p>
    <w:p w:rsidR="000F4701" w:rsidRDefault="000F4701" w:rsidP="000F4701">
      <w:pPr>
        <w:jc w:val="both"/>
        <w:rPr>
          <w:rFonts w:ascii="Arial" w:hAnsi="Arial" w:cs="Arial"/>
          <w:b/>
          <w:sz w:val="24"/>
          <w:szCs w:val="24"/>
        </w:rPr>
      </w:pPr>
      <w:bookmarkStart w:id="0" w:name="_GoBack"/>
      <w:bookmarkEnd w:id="0"/>
    </w:p>
    <w:p w:rsidR="000F4701" w:rsidRDefault="000F4701" w:rsidP="000F4701">
      <w:pPr>
        <w:jc w:val="both"/>
        <w:rPr>
          <w:rFonts w:ascii="Arial" w:hAnsi="Arial" w:cs="Arial"/>
          <w:b/>
          <w:sz w:val="24"/>
          <w:szCs w:val="24"/>
        </w:rPr>
      </w:pPr>
      <w:r>
        <w:rPr>
          <w:rFonts w:ascii="Arial" w:hAnsi="Arial" w:cs="Arial"/>
          <w:b/>
          <w:sz w:val="24"/>
          <w:szCs w:val="24"/>
        </w:rPr>
        <w:t>CHIEF EXECUTIVE’S UPDATE</w:t>
      </w:r>
    </w:p>
    <w:p w:rsidR="000F4701" w:rsidRDefault="000F4701" w:rsidP="000F4701">
      <w:pPr>
        <w:jc w:val="both"/>
        <w:rPr>
          <w:rFonts w:ascii="Arial" w:hAnsi="Arial" w:cs="Arial"/>
          <w:b/>
          <w:sz w:val="24"/>
          <w:szCs w:val="24"/>
        </w:rPr>
      </w:pPr>
    </w:p>
    <w:p w:rsidR="000F4701" w:rsidRDefault="000F4701" w:rsidP="000F4701">
      <w:pPr>
        <w:jc w:val="both"/>
        <w:rPr>
          <w:rFonts w:ascii="Arial" w:hAnsi="Arial" w:cs="Arial"/>
          <w:b/>
          <w:sz w:val="24"/>
          <w:szCs w:val="24"/>
        </w:rPr>
      </w:pPr>
    </w:p>
    <w:p w:rsidR="000F4701" w:rsidRDefault="000F4701" w:rsidP="000F4701">
      <w:pPr>
        <w:pStyle w:val="Heading2"/>
        <w:spacing w:before="0" w:after="0"/>
        <w:jc w:val="both"/>
        <w:rPr>
          <w:i w:val="0"/>
          <w:sz w:val="24"/>
          <w:szCs w:val="24"/>
        </w:rPr>
      </w:pPr>
      <w:r>
        <w:rPr>
          <w:i w:val="0"/>
          <w:sz w:val="24"/>
          <w:szCs w:val="24"/>
        </w:rPr>
        <w:t xml:space="preserve">Purpose of Paper </w:t>
      </w:r>
    </w:p>
    <w:p w:rsidR="000F4701" w:rsidRDefault="000F4701" w:rsidP="000F4701">
      <w:pPr>
        <w:jc w:val="both"/>
        <w:rPr>
          <w:rFonts w:ascii="Arial" w:hAnsi="Arial" w:cs="Arial"/>
          <w:sz w:val="24"/>
          <w:szCs w:val="24"/>
        </w:rPr>
      </w:pPr>
    </w:p>
    <w:p w:rsidR="000F4701" w:rsidRDefault="000F4701" w:rsidP="000F4701">
      <w:pPr>
        <w:pStyle w:val="ListParagraph"/>
        <w:numPr>
          <w:ilvl w:val="0"/>
          <w:numId w:val="1"/>
        </w:numPr>
        <w:tabs>
          <w:tab w:val="num" w:pos="540"/>
        </w:tabs>
        <w:rPr>
          <w:rFonts w:ascii="Arial" w:hAnsi="Arial" w:cs="Arial"/>
          <w:sz w:val="24"/>
          <w:szCs w:val="24"/>
        </w:rPr>
      </w:pPr>
      <w:r>
        <w:rPr>
          <w:rFonts w:ascii="Arial" w:hAnsi="Arial" w:cs="Arial"/>
          <w:sz w:val="24"/>
          <w:szCs w:val="24"/>
        </w:rPr>
        <w:t xml:space="preserve">The purpose of this paper is to provide an update to the Board on activities and </w:t>
      </w:r>
    </w:p>
    <w:p w:rsidR="000F4701" w:rsidRDefault="000F4701" w:rsidP="000F4701">
      <w:pPr>
        <w:tabs>
          <w:tab w:val="num" w:pos="540"/>
        </w:tabs>
        <w:ind w:left="540"/>
        <w:rPr>
          <w:rFonts w:ascii="Arial" w:hAnsi="Arial" w:cs="Arial"/>
          <w:sz w:val="24"/>
          <w:szCs w:val="24"/>
        </w:rPr>
      </w:pPr>
      <w:proofErr w:type="gramStart"/>
      <w:r>
        <w:rPr>
          <w:rFonts w:ascii="Arial" w:hAnsi="Arial" w:cs="Arial"/>
          <w:sz w:val="24"/>
          <w:szCs w:val="24"/>
        </w:rPr>
        <w:t>matters</w:t>
      </w:r>
      <w:proofErr w:type="gramEnd"/>
      <w:r>
        <w:rPr>
          <w:rFonts w:ascii="Arial" w:hAnsi="Arial" w:cs="Arial"/>
          <w:sz w:val="24"/>
          <w:szCs w:val="24"/>
        </w:rPr>
        <w:t xml:space="preserve"> involving the Chief Executive and Directors which are not covered by other papers on the agenda.</w:t>
      </w:r>
    </w:p>
    <w:p w:rsidR="00395CC9" w:rsidRDefault="00395CC9" w:rsidP="000F4701">
      <w:pPr>
        <w:tabs>
          <w:tab w:val="num" w:pos="540"/>
        </w:tabs>
        <w:ind w:left="540"/>
        <w:rPr>
          <w:rFonts w:ascii="Arial" w:hAnsi="Arial" w:cs="Arial"/>
          <w:sz w:val="24"/>
          <w:szCs w:val="24"/>
        </w:rPr>
      </w:pPr>
    </w:p>
    <w:p w:rsidR="007200A1" w:rsidRDefault="007200A1" w:rsidP="00395CC9">
      <w:pPr>
        <w:tabs>
          <w:tab w:val="num" w:pos="540"/>
        </w:tabs>
        <w:rPr>
          <w:rFonts w:ascii="Arial" w:hAnsi="Arial" w:cs="Arial"/>
          <w:sz w:val="24"/>
          <w:szCs w:val="24"/>
        </w:rPr>
      </w:pPr>
      <w:r>
        <w:rPr>
          <w:rFonts w:ascii="Arial" w:hAnsi="Arial" w:cs="Arial"/>
          <w:b/>
          <w:sz w:val="24"/>
          <w:szCs w:val="24"/>
        </w:rPr>
        <w:t>Launch of NHS Smoke Free Grou</w:t>
      </w:r>
      <w:r w:rsidR="00952510">
        <w:rPr>
          <w:rFonts w:ascii="Arial" w:hAnsi="Arial" w:cs="Arial"/>
          <w:b/>
          <w:sz w:val="24"/>
          <w:szCs w:val="24"/>
        </w:rPr>
        <w:t xml:space="preserve">nd </w:t>
      </w:r>
      <w:r w:rsidR="0067584B">
        <w:rPr>
          <w:rFonts w:ascii="Arial" w:hAnsi="Arial" w:cs="Arial"/>
          <w:b/>
          <w:sz w:val="24"/>
          <w:szCs w:val="24"/>
        </w:rPr>
        <w:t>Campaign</w:t>
      </w:r>
    </w:p>
    <w:p w:rsidR="00422C53" w:rsidRDefault="00422C53" w:rsidP="00422C53">
      <w:pPr>
        <w:tabs>
          <w:tab w:val="num" w:pos="540"/>
        </w:tabs>
        <w:rPr>
          <w:rFonts w:ascii="Arial" w:hAnsi="Arial" w:cs="Arial"/>
          <w:sz w:val="24"/>
          <w:szCs w:val="24"/>
        </w:rPr>
      </w:pPr>
    </w:p>
    <w:p w:rsidR="00422C53" w:rsidRDefault="00422C53" w:rsidP="0067584B">
      <w:pPr>
        <w:tabs>
          <w:tab w:val="num" w:pos="540"/>
        </w:tabs>
        <w:ind w:left="540" w:hanging="540"/>
        <w:rPr>
          <w:rFonts w:ascii="Arial" w:hAnsi="Arial" w:cs="Arial"/>
          <w:sz w:val="24"/>
          <w:szCs w:val="24"/>
        </w:rPr>
      </w:pPr>
      <w:r>
        <w:rPr>
          <w:rFonts w:ascii="Arial" w:hAnsi="Arial" w:cs="Arial"/>
          <w:sz w:val="24"/>
          <w:szCs w:val="24"/>
        </w:rPr>
        <w:t>2</w:t>
      </w:r>
      <w:r>
        <w:rPr>
          <w:rFonts w:ascii="Arial" w:hAnsi="Arial" w:cs="Arial"/>
          <w:sz w:val="24"/>
          <w:szCs w:val="24"/>
        </w:rPr>
        <w:tab/>
      </w:r>
      <w:r w:rsidR="006878B3">
        <w:rPr>
          <w:rFonts w:ascii="Arial" w:hAnsi="Arial" w:cs="Arial"/>
          <w:sz w:val="24"/>
          <w:szCs w:val="24"/>
        </w:rPr>
        <w:t xml:space="preserve">Health Scotland has played a key support role in the implementation of the </w:t>
      </w:r>
      <w:proofErr w:type="spellStart"/>
      <w:r w:rsidR="006878B3">
        <w:rPr>
          <w:rFonts w:ascii="Arial" w:hAnsi="Arial" w:cs="Arial"/>
          <w:sz w:val="24"/>
          <w:szCs w:val="24"/>
        </w:rPr>
        <w:t>Smokefree</w:t>
      </w:r>
      <w:proofErr w:type="spellEnd"/>
      <w:r w:rsidR="006878B3">
        <w:rPr>
          <w:rFonts w:ascii="Arial" w:hAnsi="Arial" w:cs="Arial"/>
          <w:sz w:val="24"/>
          <w:szCs w:val="24"/>
        </w:rPr>
        <w:t xml:space="preserve"> NHS Ground Policy, a key action required of NHS Boards as part of the 2013 Scottish Government </w:t>
      </w:r>
      <w:r w:rsidR="00952510">
        <w:rPr>
          <w:rFonts w:ascii="Arial" w:hAnsi="Arial" w:cs="Arial"/>
          <w:sz w:val="24"/>
          <w:szCs w:val="24"/>
        </w:rPr>
        <w:t xml:space="preserve">Tobacco Control Strategy </w:t>
      </w:r>
      <w:r w:rsidR="006878B3">
        <w:rPr>
          <w:rFonts w:ascii="Arial" w:hAnsi="Arial" w:cs="Arial"/>
          <w:sz w:val="24"/>
          <w:szCs w:val="24"/>
        </w:rPr>
        <w:t>“</w:t>
      </w:r>
      <w:r w:rsidR="00952510">
        <w:rPr>
          <w:rFonts w:ascii="Arial" w:hAnsi="Arial" w:cs="Arial"/>
          <w:sz w:val="24"/>
          <w:szCs w:val="24"/>
        </w:rPr>
        <w:t xml:space="preserve">Creating </w:t>
      </w:r>
      <w:r w:rsidR="006878B3">
        <w:rPr>
          <w:rFonts w:ascii="Arial" w:hAnsi="Arial" w:cs="Arial"/>
          <w:sz w:val="24"/>
          <w:szCs w:val="24"/>
        </w:rPr>
        <w:t xml:space="preserve">a </w:t>
      </w:r>
      <w:r w:rsidR="00952510">
        <w:rPr>
          <w:rFonts w:ascii="Arial" w:hAnsi="Arial" w:cs="Arial"/>
          <w:sz w:val="24"/>
          <w:szCs w:val="24"/>
        </w:rPr>
        <w:t>Tobacco-</w:t>
      </w:r>
      <w:r w:rsidR="006878B3">
        <w:rPr>
          <w:rFonts w:ascii="Arial" w:hAnsi="Arial" w:cs="Arial"/>
          <w:sz w:val="24"/>
          <w:szCs w:val="24"/>
        </w:rPr>
        <w:t>Free Generation.</w:t>
      </w:r>
      <w:r w:rsidR="00952510">
        <w:rPr>
          <w:rFonts w:ascii="Arial" w:hAnsi="Arial" w:cs="Arial"/>
          <w:sz w:val="24"/>
          <w:szCs w:val="24"/>
        </w:rPr>
        <w:t xml:space="preserve"> Working with Territorial NHS Boards on the National Smoke Free working Group, Health Scotland funded and managed the production of the campaign centred around a television and radio advert, launched by the Minister for Public Health on 3 March 2015. More information is available at </w:t>
      </w:r>
      <w:hyperlink r:id="rId9" w:history="1">
        <w:r w:rsidR="00952510" w:rsidRPr="00065261">
          <w:rPr>
            <w:rStyle w:val="Hyperlink"/>
            <w:rFonts w:ascii="Arial" w:hAnsi="Arial" w:cs="Arial"/>
            <w:sz w:val="24"/>
            <w:szCs w:val="24"/>
          </w:rPr>
          <w:t>www.smokefreegrounds.org</w:t>
        </w:r>
      </w:hyperlink>
    </w:p>
    <w:p w:rsidR="00952510" w:rsidRDefault="00952510" w:rsidP="00422C53">
      <w:pPr>
        <w:tabs>
          <w:tab w:val="num" w:pos="540"/>
        </w:tabs>
        <w:rPr>
          <w:rFonts w:ascii="Arial" w:hAnsi="Arial" w:cs="Arial"/>
          <w:sz w:val="24"/>
          <w:szCs w:val="24"/>
        </w:rPr>
      </w:pPr>
    </w:p>
    <w:p w:rsidR="00422C53" w:rsidRDefault="00422C53" w:rsidP="00422C53">
      <w:pPr>
        <w:tabs>
          <w:tab w:val="num" w:pos="540"/>
        </w:tabs>
        <w:rPr>
          <w:rFonts w:ascii="Arial" w:hAnsi="Arial" w:cs="Arial"/>
          <w:sz w:val="24"/>
          <w:szCs w:val="24"/>
        </w:rPr>
      </w:pPr>
      <w:r>
        <w:rPr>
          <w:rFonts w:ascii="Arial" w:hAnsi="Arial" w:cs="Arial"/>
          <w:b/>
          <w:sz w:val="24"/>
          <w:szCs w:val="24"/>
        </w:rPr>
        <w:t>Welfare Reform: Taking Action Together</w:t>
      </w:r>
    </w:p>
    <w:p w:rsidR="00422C53" w:rsidRDefault="00422C53" w:rsidP="00422C53">
      <w:pPr>
        <w:tabs>
          <w:tab w:val="num" w:pos="540"/>
        </w:tabs>
        <w:rPr>
          <w:rFonts w:ascii="Arial" w:hAnsi="Arial" w:cs="Arial"/>
          <w:sz w:val="24"/>
          <w:szCs w:val="24"/>
        </w:rPr>
      </w:pPr>
    </w:p>
    <w:p w:rsidR="00086052" w:rsidRPr="00422C53" w:rsidRDefault="00422C53" w:rsidP="00086052">
      <w:pPr>
        <w:tabs>
          <w:tab w:val="num" w:pos="540"/>
        </w:tabs>
        <w:ind w:left="540" w:hanging="540"/>
        <w:rPr>
          <w:rFonts w:ascii="Arial" w:hAnsi="Arial" w:cs="Arial"/>
          <w:sz w:val="24"/>
          <w:szCs w:val="24"/>
        </w:rPr>
      </w:pPr>
      <w:r>
        <w:rPr>
          <w:rFonts w:ascii="Arial" w:hAnsi="Arial" w:cs="Arial"/>
          <w:sz w:val="24"/>
          <w:szCs w:val="24"/>
        </w:rPr>
        <w:t>3.</w:t>
      </w:r>
      <w:r>
        <w:rPr>
          <w:rFonts w:ascii="Arial" w:hAnsi="Arial" w:cs="Arial"/>
          <w:sz w:val="24"/>
          <w:szCs w:val="24"/>
        </w:rPr>
        <w:tab/>
      </w:r>
      <w:r w:rsidR="00D71561">
        <w:rPr>
          <w:rFonts w:ascii="Arial" w:hAnsi="Arial" w:cs="Arial"/>
          <w:sz w:val="24"/>
          <w:szCs w:val="24"/>
        </w:rPr>
        <w:t>Health Scotland, in partnership with SCVO, CHEX, Inclusion Scotland and the Scottish Public Health Network organised the event on the 17 February.  The event was attended by the Minister for Housing and Welfare, Margaret Burgess MSP</w:t>
      </w:r>
      <w:r w:rsidR="00D05BF5">
        <w:rPr>
          <w:rFonts w:ascii="Arial" w:hAnsi="Arial" w:cs="Arial"/>
          <w:sz w:val="24"/>
          <w:szCs w:val="24"/>
        </w:rPr>
        <w:t xml:space="preserve"> who spoke about the future of welfare in Scotland following the Smith Commission. </w:t>
      </w:r>
      <w:r w:rsidR="00D71561">
        <w:rPr>
          <w:rFonts w:ascii="Arial" w:hAnsi="Arial" w:cs="Arial"/>
          <w:sz w:val="24"/>
          <w:szCs w:val="24"/>
        </w:rPr>
        <w:t xml:space="preserve"> </w:t>
      </w:r>
      <w:r w:rsidR="00D05BF5">
        <w:rPr>
          <w:rFonts w:ascii="Arial" w:hAnsi="Arial" w:cs="Arial"/>
          <w:sz w:val="24"/>
          <w:szCs w:val="24"/>
        </w:rPr>
        <w:t xml:space="preserve">The </w:t>
      </w:r>
      <w:r w:rsidR="00086052">
        <w:rPr>
          <w:rFonts w:ascii="Arial" w:hAnsi="Arial" w:cs="Arial"/>
          <w:sz w:val="24"/>
          <w:szCs w:val="24"/>
        </w:rPr>
        <w:t xml:space="preserve">event </w:t>
      </w:r>
      <w:r w:rsidR="00D05BF5">
        <w:rPr>
          <w:rFonts w:ascii="Arial" w:hAnsi="Arial" w:cs="Arial"/>
          <w:sz w:val="24"/>
          <w:szCs w:val="24"/>
        </w:rPr>
        <w:t xml:space="preserve">was interactive </w:t>
      </w:r>
      <w:r w:rsidR="00086052">
        <w:rPr>
          <w:rFonts w:ascii="Arial" w:hAnsi="Arial" w:cs="Arial"/>
          <w:sz w:val="24"/>
          <w:szCs w:val="24"/>
        </w:rPr>
        <w:t>with presentations and workshops from policy makers, academics and frontline staff.</w:t>
      </w:r>
    </w:p>
    <w:p w:rsidR="00D71561" w:rsidRDefault="00D71561" w:rsidP="00D71561">
      <w:pPr>
        <w:tabs>
          <w:tab w:val="num" w:pos="540"/>
        </w:tabs>
        <w:ind w:left="540" w:hanging="540"/>
        <w:rPr>
          <w:rFonts w:ascii="Arial" w:hAnsi="Arial" w:cs="Arial"/>
          <w:sz w:val="24"/>
          <w:szCs w:val="24"/>
        </w:rPr>
      </w:pPr>
    </w:p>
    <w:p w:rsidR="00D71561" w:rsidRDefault="00D71561" w:rsidP="00D71561">
      <w:pPr>
        <w:tabs>
          <w:tab w:val="num" w:pos="540"/>
        </w:tabs>
        <w:ind w:left="540" w:hanging="540"/>
        <w:rPr>
          <w:rFonts w:ascii="Arial" w:hAnsi="Arial" w:cs="Arial"/>
          <w:sz w:val="24"/>
          <w:szCs w:val="24"/>
        </w:rPr>
      </w:pPr>
      <w:r>
        <w:rPr>
          <w:rFonts w:ascii="Arial" w:hAnsi="Arial" w:cs="Arial"/>
          <w:sz w:val="24"/>
          <w:szCs w:val="24"/>
        </w:rPr>
        <w:t>4.</w:t>
      </w:r>
      <w:r>
        <w:rPr>
          <w:rFonts w:ascii="Arial" w:hAnsi="Arial" w:cs="Arial"/>
          <w:sz w:val="24"/>
          <w:szCs w:val="24"/>
        </w:rPr>
        <w:tab/>
        <w:t xml:space="preserve">The purpose of the event was to increase understanding of the nature and extent of Welfare Reform’s impact on individuals and the wider community as well as </w:t>
      </w:r>
      <w:r w:rsidR="00D05BF5">
        <w:rPr>
          <w:rFonts w:ascii="Arial" w:hAnsi="Arial" w:cs="Arial"/>
          <w:sz w:val="24"/>
          <w:szCs w:val="24"/>
        </w:rPr>
        <w:t>increasing</w:t>
      </w:r>
      <w:r>
        <w:rPr>
          <w:rFonts w:ascii="Arial" w:hAnsi="Arial" w:cs="Arial"/>
          <w:sz w:val="24"/>
          <w:szCs w:val="24"/>
        </w:rPr>
        <w:t xml:space="preserve"> understanding of what can be done to chal</w:t>
      </w:r>
      <w:r w:rsidR="00086052">
        <w:rPr>
          <w:rFonts w:ascii="Arial" w:hAnsi="Arial" w:cs="Arial"/>
          <w:sz w:val="24"/>
          <w:szCs w:val="24"/>
        </w:rPr>
        <w:t>lenge and mitigate the impact of the reform.</w:t>
      </w:r>
      <w:r w:rsidR="00D05BF5">
        <w:rPr>
          <w:rFonts w:ascii="Arial" w:hAnsi="Arial" w:cs="Arial"/>
          <w:sz w:val="24"/>
          <w:szCs w:val="24"/>
        </w:rPr>
        <w:t xml:space="preserve">  The event also aimed to increase understanding of how third sector organisations could work together</w:t>
      </w:r>
      <w:r w:rsidR="00121116">
        <w:rPr>
          <w:rFonts w:ascii="Arial" w:hAnsi="Arial" w:cs="Arial"/>
          <w:sz w:val="24"/>
          <w:szCs w:val="24"/>
        </w:rPr>
        <w:t>,</w:t>
      </w:r>
      <w:r w:rsidR="00D05BF5">
        <w:rPr>
          <w:rFonts w:ascii="Arial" w:hAnsi="Arial" w:cs="Arial"/>
          <w:sz w:val="24"/>
          <w:szCs w:val="24"/>
        </w:rPr>
        <w:t xml:space="preserve"> and with statutory partners</w:t>
      </w:r>
      <w:r w:rsidR="00121116">
        <w:rPr>
          <w:rFonts w:ascii="Arial" w:hAnsi="Arial" w:cs="Arial"/>
          <w:sz w:val="24"/>
          <w:szCs w:val="24"/>
        </w:rPr>
        <w:t>,</w:t>
      </w:r>
      <w:r w:rsidR="00D05BF5">
        <w:rPr>
          <w:rFonts w:ascii="Arial" w:hAnsi="Arial" w:cs="Arial"/>
          <w:sz w:val="24"/>
          <w:szCs w:val="24"/>
        </w:rPr>
        <w:t xml:space="preserve"> to influence implementation of the policy, feeding back evidence to national decision-making.</w:t>
      </w:r>
      <w:r w:rsidR="00086052">
        <w:rPr>
          <w:rFonts w:ascii="Arial" w:hAnsi="Arial" w:cs="Arial"/>
          <w:sz w:val="24"/>
          <w:szCs w:val="24"/>
        </w:rPr>
        <w:t xml:space="preserve">  </w:t>
      </w:r>
    </w:p>
    <w:p w:rsidR="004A4E4A" w:rsidRDefault="004A4E4A" w:rsidP="00D71561">
      <w:pPr>
        <w:tabs>
          <w:tab w:val="num" w:pos="540"/>
        </w:tabs>
        <w:ind w:left="540" w:hanging="540"/>
        <w:rPr>
          <w:rFonts w:ascii="Arial" w:hAnsi="Arial" w:cs="Arial"/>
          <w:sz w:val="24"/>
          <w:szCs w:val="24"/>
        </w:rPr>
      </w:pPr>
    </w:p>
    <w:p w:rsidR="004A4E4A" w:rsidRDefault="004A4E4A" w:rsidP="004A4E4A">
      <w:pPr>
        <w:ind w:left="90"/>
        <w:rPr>
          <w:rFonts w:ascii="Arial" w:hAnsi="Arial" w:cs="Arial"/>
          <w:sz w:val="24"/>
          <w:szCs w:val="24"/>
        </w:rPr>
      </w:pPr>
      <w:r>
        <w:rPr>
          <w:rFonts w:ascii="Arial" w:hAnsi="Arial" w:cs="Arial"/>
          <w:b/>
          <w:sz w:val="24"/>
          <w:szCs w:val="24"/>
        </w:rPr>
        <w:t>Community Planning – Outcomes, Evidence and Performance Board Advisory Board meeting – 6 March 2015</w:t>
      </w:r>
    </w:p>
    <w:p w:rsidR="004A4E4A" w:rsidRDefault="004A4E4A" w:rsidP="00D71561">
      <w:pPr>
        <w:tabs>
          <w:tab w:val="num" w:pos="540"/>
        </w:tabs>
        <w:ind w:left="540" w:hanging="540"/>
        <w:rPr>
          <w:rFonts w:ascii="Arial" w:hAnsi="Arial" w:cs="Arial"/>
          <w:sz w:val="24"/>
          <w:szCs w:val="24"/>
        </w:rPr>
      </w:pPr>
    </w:p>
    <w:p w:rsidR="00DC2531" w:rsidRDefault="004A4E4A" w:rsidP="004A4E4A">
      <w:pPr>
        <w:tabs>
          <w:tab w:val="num" w:pos="540"/>
        </w:tabs>
        <w:ind w:left="540" w:hanging="540"/>
        <w:rPr>
          <w:rFonts w:ascii="Arial" w:hAnsi="Arial" w:cs="Arial"/>
          <w:sz w:val="24"/>
          <w:szCs w:val="24"/>
        </w:rPr>
      </w:pPr>
      <w:r>
        <w:rPr>
          <w:rFonts w:ascii="Arial" w:hAnsi="Arial" w:cs="Arial"/>
          <w:sz w:val="24"/>
          <w:szCs w:val="24"/>
        </w:rPr>
        <w:t>5.</w:t>
      </w:r>
      <w:r>
        <w:rPr>
          <w:rFonts w:ascii="Arial" w:hAnsi="Arial" w:cs="Arial"/>
          <w:sz w:val="24"/>
          <w:szCs w:val="24"/>
        </w:rPr>
        <w:tab/>
      </w:r>
      <w:r w:rsidR="003E702F">
        <w:rPr>
          <w:rFonts w:ascii="Arial" w:hAnsi="Arial" w:cs="Arial"/>
          <w:sz w:val="24"/>
          <w:szCs w:val="24"/>
        </w:rPr>
        <w:t xml:space="preserve">I attended a meeting of the Outcomes, Evidence and Performance (OEP) Board on the 6 March.  The group comprises senior level representation from key CPP stakeholders including SOLACE, the NHS, </w:t>
      </w:r>
      <w:proofErr w:type="gramStart"/>
      <w:r w:rsidR="00DC2531">
        <w:rPr>
          <w:rFonts w:ascii="Arial" w:hAnsi="Arial" w:cs="Arial"/>
          <w:sz w:val="24"/>
          <w:szCs w:val="24"/>
        </w:rPr>
        <w:t>the</w:t>
      </w:r>
      <w:proofErr w:type="gramEnd"/>
      <w:r w:rsidR="00DC2531">
        <w:rPr>
          <w:rFonts w:ascii="Arial" w:hAnsi="Arial" w:cs="Arial"/>
          <w:sz w:val="24"/>
          <w:szCs w:val="24"/>
        </w:rPr>
        <w:t xml:space="preserve"> </w:t>
      </w:r>
      <w:r w:rsidR="003E702F">
        <w:rPr>
          <w:rFonts w:ascii="Arial" w:hAnsi="Arial" w:cs="Arial"/>
          <w:sz w:val="24"/>
          <w:szCs w:val="24"/>
        </w:rPr>
        <w:t>voluntary sector, Enterprise Agencies, Audit Scotland, Police Scotland, Fire Service and the Scottish Government.</w:t>
      </w:r>
      <w:r w:rsidR="00DC2531">
        <w:rPr>
          <w:rFonts w:ascii="Arial" w:hAnsi="Arial" w:cs="Arial"/>
          <w:sz w:val="24"/>
          <w:szCs w:val="24"/>
        </w:rPr>
        <w:t xml:space="preserve">  </w:t>
      </w:r>
    </w:p>
    <w:p w:rsidR="00DC2531" w:rsidRDefault="00DC2531" w:rsidP="004A4E4A">
      <w:pPr>
        <w:tabs>
          <w:tab w:val="num" w:pos="540"/>
        </w:tabs>
        <w:ind w:left="540" w:hanging="540"/>
        <w:rPr>
          <w:rFonts w:ascii="Arial" w:hAnsi="Arial" w:cs="Arial"/>
          <w:sz w:val="24"/>
          <w:szCs w:val="24"/>
        </w:rPr>
      </w:pPr>
    </w:p>
    <w:p w:rsidR="003E702F" w:rsidRDefault="00DC2531" w:rsidP="004A4E4A">
      <w:pPr>
        <w:tabs>
          <w:tab w:val="num" w:pos="540"/>
        </w:tabs>
        <w:ind w:left="540" w:hanging="540"/>
        <w:rPr>
          <w:rFonts w:ascii="Arial" w:hAnsi="Arial" w:cs="Arial"/>
          <w:sz w:val="24"/>
          <w:szCs w:val="24"/>
        </w:rPr>
      </w:pPr>
      <w:r>
        <w:rPr>
          <w:rFonts w:ascii="Arial" w:hAnsi="Arial" w:cs="Arial"/>
          <w:sz w:val="24"/>
          <w:szCs w:val="24"/>
        </w:rPr>
        <w:t>6.</w:t>
      </w:r>
      <w:r>
        <w:rPr>
          <w:rFonts w:ascii="Arial" w:hAnsi="Arial" w:cs="Arial"/>
          <w:sz w:val="24"/>
          <w:szCs w:val="24"/>
        </w:rPr>
        <w:tab/>
        <w:t xml:space="preserve">The Board was set up as a response to the need to improve Community Planning Partnership’s (CPPs) use of evidence and data to inform their service reform programmes.  Its </w:t>
      </w:r>
      <w:proofErr w:type="spellStart"/>
      <w:r>
        <w:rPr>
          <w:rFonts w:ascii="Arial" w:hAnsi="Arial" w:cs="Arial"/>
          <w:sz w:val="24"/>
          <w:szCs w:val="24"/>
        </w:rPr>
        <w:t>workstreams</w:t>
      </w:r>
      <w:proofErr w:type="spellEnd"/>
      <w:r>
        <w:rPr>
          <w:rFonts w:ascii="Arial" w:hAnsi="Arial" w:cs="Arial"/>
          <w:sz w:val="24"/>
          <w:szCs w:val="24"/>
        </w:rPr>
        <w:t xml:space="preserve"> include improving quality and availability </w:t>
      </w:r>
      <w:r>
        <w:rPr>
          <w:rFonts w:ascii="Arial" w:hAnsi="Arial" w:cs="Arial"/>
          <w:sz w:val="24"/>
          <w:szCs w:val="24"/>
        </w:rPr>
        <w:lastRenderedPageBreak/>
        <w:t xml:space="preserve">of evidence, improving the use of evidence and data, strengthening analytical capacity and </w:t>
      </w:r>
      <w:r w:rsidR="00703052">
        <w:rPr>
          <w:rFonts w:ascii="Arial" w:hAnsi="Arial" w:cs="Arial"/>
          <w:sz w:val="24"/>
          <w:szCs w:val="24"/>
        </w:rPr>
        <w:t>capability</w:t>
      </w:r>
      <w:r>
        <w:rPr>
          <w:rFonts w:ascii="Arial" w:hAnsi="Arial" w:cs="Arial"/>
          <w:sz w:val="24"/>
          <w:szCs w:val="24"/>
        </w:rPr>
        <w:t xml:space="preserve"> of community planning partnerships as well as developing an outcomes profile to support decision-making, governance and strengthening public accountability.</w:t>
      </w:r>
    </w:p>
    <w:p w:rsidR="000846A2" w:rsidRDefault="000846A2" w:rsidP="00395CC9">
      <w:pPr>
        <w:tabs>
          <w:tab w:val="num" w:pos="540"/>
        </w:tabs>
        <w:rPr>
          <w:rFonts w:ascii="Arial" w:hAnsi="Arial" w:cs="Arial"/>
          <w:b/>
          <w:sz w:val="24"/>
          <w:szCs w:val="24"/>
        </w:rPr>
      </w:pPr>
    </w:p>
    <w:p w:rsidR="000846A2" w:rsidRDefault="000846A2" w:rsidP="00395CC9">
      <w:pPr>
        <w:tabs>
          <w:tab w:val="num" w:pos="540"/>
        </w:tabs>
        <w:rPr>
          <w:rFonts w:ascii="Arial" w:hAnsi="Arial" w:cs="Arial"/>
          <w:sz w:val="24"/>
          <w:szCs w:val="24"/>
        </w:rPr>
      </w:pPr>
      <w:r>
        <w:rPr>
          <w:rFonts w:ascii="Arial" w:hAnsi="Arial" w:cs="Arial"/>
          <w:b/>
          <w:sz w:val="24"/>
          <w:szCs w:val="24"/>
        </w:rPr>
        <w:t>Chartered Institute of Housing Policy Lunch 12 March</w:t>
      </w:r>
    </w:p>
    <w:p w:rsidR="000846A2" w:rsidRDefault="000846A2" w:rsidP="00395CC9">
      <w:pPr>
        <w:tabs>
          <w:tab w:val="num" w:pos="540"/>
        </w:tabs>
        <w:rPr>
          <w:rFonts w:ascii="Arial" w:hAnsi="Arial" w:cs="Arial"/>
          <w:sz w:val="24"/>
          <w:szCs w:val="24"/>
        </w:rPr>
      </w:pPr>
    </w:p>
    <w:p w:rsidR="00F90475" w:rsidRDefault="000846A2" w:rsidP="0000779F">
      <w:pPr>
        <w:tabs>
          <w:tab w:val="num" w:pos="540"/>
        </w:tabs>
        <w:ind w:left="540" w:hanging="540"/>
        <w:rPr>
          <w:rFonts w:ascii="Arial" w:hAnsi="Arial" w:cs="Arial"/>
          <w:sz w:val="24"/>
          <w:szCs w:val="24"/>
        </w:rPr>
      </w:pPr>
      <w:r>
        <w:rPr>
          <w:rFonts w:ascii="Arial" w:hAnsi="Arial" w:cs="Arial"/>
          <w:sz w:val="24"/>
          <w:szCs w:val="24"/>
        </w:rPr>
        <w:t>7.</w:t>
      </w:r>
      <w:r>
        <w:rPr>
          <w:rFonts w:ascii="Arial" w:hAnsi="Arial" w:cs="Arial"/>
          <w:sz w:val="24"/>
          <w:szCs w:val="24"/>
        </w:rPr>
        <w:tab/>
      </w:r>
      <w:r w:rsidR="002A437A">
        <w:rPr>
          <w:rFonts w:ascii="Arial" w:hAnsi="Arial" w:cs="Arial"/>
          <w:sz w:val="24"/>
          <w:szCs w:val="24"/>
        </w:rPr>
        <w:t>I was invited</w:t>
      </w:r>
      <w:r w:rsidR="0000779F">
        <w:rPr>
          <w:rFonts w:ascii="Arial" w:hAnsi="Arial" w:cs="Arial"/>
          <w:sz w:val="24"/>
          <w:szCs w:val="24"/>
        </w:rPr>
        <w:t xml:space="preserve"> to speak at the Chartered Institute of Housing Policy lunch on the </w:t>
      </w:r>
      <w:r w:rsidR="00754A45">
        <w:rPr>
          <w:rFonts w:ascii="Arial" w:hAnsi="Arial" w:cs="Arial"/>
          <w:sz w:val="24"/>
          <w:szCs w:val="24"/>
        </w:rPr>
        <w:t xml:space="preserve">12 March on health inequalities.  </w:t>
      </w:r>
      <w:r w:rsidR="00F90475">
        <w:rPr>
          <w:rFonts w:ascii="Arial" w:hAnsi="Arial" w:cs="Arial"/>
          <w:sz w:val="24"/>
          <w:szCs w:val="24"/>
        </w:rPr>
        <w:t xml:space="preserve">My presentation focused on what is meant by health inequalities as well as its causes and the importance of good quality </w:t>
      </w:r>
      <w:r w:rsidR="007621C8">
        <w:rPr>
          <w:rFonts w:ascii="Arial" w:hAnsi="Arial" w:cs="Arial"/>
          <w:sz w:val="24"/>
          <w:szCs w:val="24"/>
        </w:rPr>
        <w:t>housing.  I also spoke about the causes of</w:t>
      </w:r>
      <w:r w:rsidR="00CF4330">
        <w:rPr>
          <w:rFonts w:ascii="Arial" w:hAnsi="Arial" w:cs="Arial"/>
          <w:sz w:val="24"/>
          <w:szCs w:val="24"/>
        </w:rPr>
        <w:t xml:space="preserve"> </w:t>
      </w:r>
      <w:r w:rsidR="007621C8">
        <w:rPr>
          <w:rFonts w:ascii="Arial" w:hAnsi="Arial" w:cs="Arial"/>
          <w:sz w:val="24"/>
          <w:szCs w:val="24"/>
        </w:rPr>
        <w:t>fuel poverty as well as the problem of homelessness and its effect on health and the link between poverty and homelessness.  Finally I spoke about Health Scotland’s activities in relation to housing and our work with organisations such as Shelter.</w:t>
      </w:r>
    </w:p>
    <w:p w:rsidR="000846A2" w:rsidRDefault="000846A2" w:rsidP="00395CC9">
      <w:pPr>
        <w:tabs>
          <w:tab w:val="num" w:pos="540"/>
        </w:tabs>
        <w:rPr>
          <w:rFonts w:ascii="Arial" w:hAnsi="Arial" w:cs="Arial"/>
          <w:b/>
          <w:sz w:val="24"/>
          <w:szCs w:val="24"/>
        </w:rPr>
      </w:pPr>
    </w:p>
    <w:p w:rsidR="00395CC9" w:rsidRDefault="00395CC9" w:rsidP="00395CC9">
      <w:pPr>
        <w:tabs>
          <w:tab w:val="num" w:pos="540"/>
        </w:tabs>
        <w:rPr>
          <w:rFonts w:ascii="Arial" w:hAnsi="Arial" w:cs="Arial"/>
          <w:sz w:val="24"/>
          <w:szCs w:val="24"/>
        </w:rPr>
      </w:pPr>
      <w:r>
        <w:rPr>
          <w:rFonts w:ascii="Arial" w:hAnsi="Arial" w:cs="Arial"/>
          <w:b/>
          <w:sz w:val="24"/>
          <w:szCs w:val="24"/>
        </w:rPr>
        <w:t>COSLA Conference</w:t>
      </w:r>
    </w:p>
    <w:p w:rsidR="00395CC9" w:rsidRDefault="00395CC9" w:rsidP="00395CC9">
      <w:pPr>
        <w:tabs>
          <w:tab w:val="num" w:pos="540"/>
        </w:tabs>
        <w:rPr>
          <w:rFonts w:ascii="Arial" w:hAnsi="Arial" w:cs="Arial"/>
          <w:sz w:val="24"/>
          <w:szCs w:val="24"/>
        </w:rPr>
      </w:pPr>
    </w:p>
    <w:p w:rsidR="00395CC9" w:rsidRPr="00E35598" w:rsidRDefault="00E35598" w:rsidP="00E35598">
      <w:pPr>
        <w:tabs>
          <w:tab w:val="num" w:pos="540"/>
        </w:tabs>
        <w:ind w:left="540" w:hanging="540"/>
        <w:rPr>
          <w:rFonts w:ascii="Arial" w:hAnsi="Arial" w:cs="Arial"/>
          <w:sz w:val="24"/>
          <w:szCs w:val="24"/>
        </w:rPr>
      </w:pPr>
      <w:r>
        <w:rPr>
          <w:rFonts w:ascii="Arial" w:hAnsi="Arial" w:cs="Arial"/>
          <w:sz w:val="24"/>
          <w:szCs w:val="24"/>
        </w:rPr>
        <w:t>8.</w:t>
      </w:r>
      <w:r>
        <w:rPr>
          <w:rFonts w:ascii="Arial" w:hAnsi="Arial" w:cs="Arial"/>
          <w:sz w:val="24"/>
          <w:szCs w:val="24"/>
        </w:rPr>
        <w:tab/>
      </w:r>
      <w:r w:rsidR="00395CC9" w:rsidRPr="00E35598">
        <w:rPr>
          <w:rFonts w:ascii="Arial" w:hAnsi="Arial" w:cs="Arial"/>
          <w:sz w:val="24"/>
          <w:szCs w:val="24"/>
        </w:rPr>
        <w:t xml:space="preserve">Health Scotland has been attending, exhibiting and sponsoring the COSLA conference and Excellence Awards for several years.  Our aim has been </w:t>
      </w:r>
      <w:r w:rsidR="00CF4330">
        <w:rPr>
          <w:rFonts w:ascii="Arial" w:hAnsi="Arial" w:cs="Arial"/>
          <w:sz w:val="24"/>
          <w:szCs w:val="24"/>
        </w:rPr>
        <w:t xml:space="preserve">to achieve </w:t>
      </w:r>
      <w:r w:rsidR="00395CC9" w:rsidRPr="00E35598">
        <w:rPr>
          <w:rFonts w:ascii="Arial" w:hAnsi="Arial" w:cs="Arial"/>
          <w:sz w:val="24"/>
          <w:szCs w:val="24"/>
        </w:rPr>
        <w:t>strategic influence in relation to the inequalities and health inequalities agenda.  As our relationship with COSLA has developed, our approach over the last 2 years has changed towards less investment in the actual conference exhibit and sponsorship but with continued attendance at the conference and collaborative working to influence inequalities policy behind the scenes.  Th</w:t>
      </w:r>
      <w:r w:rsidR="00CF4330">
        <w:rPr>
          <w:rFonts w:ascii="Arial" w:hAnsi="Arial" w:cs="Arial"/>
          <w:sz w:val="24"/>
          <w:szCs w:val="24"/>
        </w:rPr>
        <w:t xml:space="preserve">e benefit of this investment was evident </w:t>
      </w:r>
      <w:r w:rsidR="00395CC9" w:rsidRPr="00E35598">
        <w:rPr>
          <w:rFonts w:ascii="Arial" w:hAnsi="Arial" w:cs="Arial"/>
          <w:sz w:val="24"/>
          <w:szCs w:val="24"/>
        </w:rPr>
        <w:t xml:space="preserve">at this year’s conference </w:t>
      </w:r>
      <w:r w:rsidR="00CF4330">
        <w:rPr>
          <w:rFonts w:ascii="Arial" w:hAnsi="Arial" w:cs="Arial"/>
          <w:sz w:val="24"/>
          <w:szCs w:val="24"/>
        </w:rPr>
        <w:t xml:space="preserve">with </w:t>
      </w:r>
      <w:r w:rsidR="00395CC9" w:rsidRPr="00E35598">
        <w:rPr>
          <w:rFonts w:ascii="Arial" w:hAnsi="Arial" w:cs="Arial"/>
          <w:sz w:val="24"/>
          <w:szCs w:val="24"/>
        </w:rPr>
        <w:t xml:space="preserve">an entire day allocated to the inequalities agenda from both a socioeconomic and equality perspective.  Health Scotland’s influence </w:t>
      </w:r>
      <w:r w:rsidR="00CF4330">
        <w:rPr>
          <w:rFonts w:ascii="Arial" w:hAnsi="Arial" w:cs="Arial"/>
          <w:sz w:val="24"/>
          <w:szCs w:val="24"/>
        </w:rPr>
        <w:t xml:space="preserve">was prominent with direct reference to </w:t>
      </w:r>
      <w:r w:rsidR="00395CC9" w:rsidRPr="00E35598">
        <w:rPr>
          <w:rFonts w:ascii="Arial" w:hAnsi="Arial" w:cs="Arial"/>
          <w:sz w:val="24"/>
          <w:szCs w:val="24"/>
        </w:rPr>
        <w:t xml:space="preserve">our work six times by three different </w:t>
      </w:r>
      <w:r w:rsidR="00952510">
        <w:rPr>
          <w:rFonts w:ascii="Arial" w:hAnsi="Arial" w:cs="Arial"/>
          <w:sz w:val="24"/>
          <w:szCs w:val="24"/>
        </w:rPr>
        <w:t xml:space="preserve">leading </w:t>
      </w:r>
      <w:r w:rsidR="00395CC9" w:rsidRPr="00E35598">
        <w:rPr>
          <w:rFonts w:ascii="Arial" w:hAnsi="Arial" w:cs="Arial"/>
          <w:sz w:val="24"/>
          <w:szCs w:val="24"/>
        </w:rPr>
        <w:t xml:space="preserve">speakers directly quoting </w:t>
      </w:r>
      <w:r w:rsidR="00CF4330">
        <w:rPr>
          <w:rFonts w:ascii="Arial" w:hAnsi="Arial" w:cs="Arial"/>
          <w:sz w:val="24"/>
          <w:szCs w:val="24"/>
        </w:rPr>
        <w:t xml:space="preserve">our </w:t>
      </w:r>
      <w:r w:rsidR="00395CC9" w:rsidRPr="00E35598">
        <w:rPr>
          <w:rFonts w:ascii="Arial" w:hAnsi="Arial" w:cs="Arial"/>
          <w:sz w:val="24"/>
          <w:szCs w:val="24"/>
        </w:rPr>
        <w:t>theory of causation</w:t>
      </w:r>
      <w:r w:rsidR="00CF4330">
        <w:rPr>
          <w:rFonts w:ascii="Arial" w:hAnsi="Arial" w:cs="Arial"/>
          <w:sz w:val="24"/>
          <w:szCs w:val="24"/>
        </w:rPr>
        <w:t xml:space="preserve"> </w:t>
      </w:r>
      <w:r w:rsidR="00395CC9" w:rsidRPr="00E35598">
        <w:rPr>
          <w:rFonts w:ascii="Arial" w:hAnsi="Arial" w:cs="Arial"/>
          <w:sz w:val="24"/>
          <w:szCs w:val="24"/>
        </w:rPr>
        <w:t xml:space="preserve">and </w:t>
      </w:r>
      <w:r w:rsidR="00952510">
        <w:rPr>
          <w:rFonts w:ascii="Arial" w:hAnsi="Arial" w:cs="Arial"/>
          <w:sz w:val="24"/>
          <w:szCs w:val="24"/>
        </w:rPr>
        <w:t xml:space="preserve">making </w:t>
      </w:r>
      <w:r w:rsidR="00CF4330">
        <w:rPr>
          <w:rFonts w:ascii="Arial" w:hAnsi="Arial" w:cs="Arial"/>
          <w:sz w:val="24"/>
          <w:szCs w:val="24"/>
        </w:rPr>
        <w:t xml:space="preserve">specific reference to </w:t>
      </w:r>
      <w:r w:rsidR="00395CC9" w:rsidRPr="00E35598">
        <w:rPr>
          <w:rFonts w:ascii="Arial" w:hAnsi="Arial" w:cs="Arial"/>
          <w:sz w:val="24"/>
          <w:szCs w:val="24"/>
        </w:rPr>
        <w:t>root cause</w:t>
      </w:r>
      <w:r w:rsidR="00CF4330">
        <w:rPr>
          <w:rFonts w:ascii="Arial" w:hAnsi="Arial" w:cs="Arial"/>
          <w:sz w:val="24"/>
          <w:szCs w:val="24"/>
        </w:rPr>
        <w:t>s being “</w:t>
      </w:r>
      <w:r w:rsidR="00395CC9" w:rsidRPr="00E35598">
        <w:rPr>
          <w:rFonts w:ascii="Arial" w:hAnsi="Arial" w:cs="Arial"/>
          <w:sz w:val="24"/>
          <w:szCs w:val="24"/>
        </w:rPr>
        <w:t>lack of power, money and resources.</w:t>
      </w:r>
      <w:r w:rsidR="00CF4330">
        <w:rPr>
          <w:rFonts w:ascii="Arial" w:hAnsi="Arial" w:cs="Arial"/>
          <w:sz w:val="24"/>
          <w:szCs w:val="24"/>
        </w:rPr>
        <w:t>”</w:t>
      </w:r>
    </w:p>
    <w:p w:rsidR="00395CC9" w:rsidRPr="00395CC9" w:rsidRDefault="00395CC9" w:rsidP="00395CC9">
      <w:pPr>
        <w:pStyle w:val="ListParagraph"/>
        <w:rPr>
          <w:rFonts w:ascii="Arial" w:hAnsi="Arial" w:cs="Arial"/>
          <w:sz w:val="24"/>
          <w:szCs w:val="24"/>
        </w:rPr>
      </w:pPr>
    </w:p>
    <w:p w:rsidR="00395CC9" w:rsidRPr="00E35598" w:rsidRDefault="00E35598" w:rsidP="00E35598">
      <w:pPr>
        <w:tabs>
          <w:tab w:val="num" w:pos="540"/>
        </w:tabs>
        <w:ind w:left="540" w:hanging="540"/>
        <w:rPr>
          <w:rFonts w:ascii="Arial" w:hAnsi="Arial" w:cs="Arial"/>
          <w:sz w:val="24"/>
          <w:szCs w:val="24"/>
        </w:rPr>
      </w:pPr>
      <w:r>
        <w:rPr>
          <w:rFonts w:ascii="Arial" w:hAnsi="Arial" w:cs="Arial"/>
          <w:sz w:val="24"/>
          <w:szCs w:val="24"/>
        </w:rPr>
        <w:t>9.</w:t>
      </w:r>
      <w:r>
        <w:rPr>
          <w:rFonts w:ascii="Arial" w:hAnsi="Arial" w:cs="Arial"/>
          <w:sz w:val="24"/>
          <w:szCs w:val="24"/>
        </w:rPr>
        <w:tab/>
      </w:r>
      <w:r w:rsidR="00CF4330">
        <w:rPr>
          <w:rFonts w:ascii="Arial" w:hAnsi="Arial" w:cs="Arial"/>
          <w:sz w:val="24"/>
          <w:szCs w:val="24"/>
        </w:rPr>
        <w:t>H</w:t>
      </w:r>
      <w:r w:rsidR="00395CC9" w:rsidRPr="00E35598">
        <w:rPr>
          <w:rFonts w:ascii="Arial" w:hAnsi="Arial" w:cs="Arial"/>
          <w:sz w:val="24"/>
          <w:szCs w:val="24"/>
        </w:rPr>
        <w:t xml:space="preserve">aving influenced a shared understanding of what works to reduce inequalities </w:t>
      </w:r>
      <w:r w:rsidR="00CF4330">
        <w:rPr>
          <w:rFonts w:ascii="Arial" w:hAnsi="Arial" w:cs="Arial"/>
          <w:sz w:val="24"/>
          <w:szCs w:val="24"/>
        </w:rPr>
        <w:t>o</w:t>
      </w:r>
      <w:r w:rsidR="00CF4330" w:rsidRPr="00E35598">
        <w:rPr>
          <w:rFonts w:ascii="Arial" w:hAnsi="Arial" w:cs="Arial"/>
          <w:sz w:val="24"/>
          <w:szCs w:val="24"/>
        </w:rPr>
        <w:t xml:space="preserve">ur aim </w:t>
      </w:r>
      <w:r w:rsidR="00395CC9" w:rsidRPr="00E35598">
        <w:rPr>
          <w:rFonts w:ascii="Arial" w:hAnsi="Arial" w:cs="Arial"/>
          <w:sz w:val="24"/>
          <w:szCs w:val="24"/>
        </w:rPr>
        <w:t>is to work collaboratively with local government partners, particularly the Improvement Service, to deliver.</w:t>
      </w:r>
    </w:p>
    <w:p w:rsidR="00CD6D08" w:rsidRPr="00CD6D08" w:rsidRDefault="00CD6D08" w:rsidP="00CD6D08">
      <w:pPr>
        <w:pStyle w:val="ListParagraph"/>
        <w:rPr>
          <w:rFonts w:ascii="Arial" w:hAnsi="Arial" w:cs="Arial"/>
          <w:sz w:val="24"/>
          <w:szCs w:val="24"/>
        </w:rPr>
      </w:pPr>
    </w:p>
    <w:p w:rsidR="00CD6D08" w:rsidRDefault="00CD6D08" w:rsidP="00CD6D08">
      <w:pPr>
        <w:tabs>
          <w:tab w:val="num" w:pos="540"/>
        </w:tabs>
        <w:rPr>
          <w:rFonts w:ascii="Arial" w:hAnsi="Arial" w:cs="Arial"/>
          <w:sz w:val="24"/>
          <w:szCs w:val="24"/>
        </w:rPr>
      </w:pPr>
      <w:r>
        <w:rPr>
          <w:rFonts w:ascii="Arial" w:hAnsi="Arial" w:cs="Arial"/>
          <w:b/>
          <w:sz w:val="24"/>
          <w:szCs w:val="24"/>
        </w:rPr>
        <w:t>Scottish Government Policy Leads Seminar</w:t>
      </w:r>
      <w:r w:rsidR="00CF7AF4">
        <w:rPr>
          <w:rFonts w:ascii="Arial" w:hAnsi="Arial" w:cs="Arial"/>
          <w:b/>
          <w:sz w:val="24"/>
          <w:szCs w:val="24"/>
        </w:rPr>
        <w:t xml:space="preserve"> – 4 March 2015</w:t>
      </w:r>
    </w:p>
    <w:p w:rsidR="00CD6D08" w:rsidRDefault="00CD6D08" w:rsidP="00CD6D08">
      <w:pPr>
        <w:tabs>
          <w:tab w:val="num" w:pos="540"/>
        </w:tabs>
        <w:rPr>
          <w:rFonts w:ascii="Arial" w:hAnsi="Arial" w:cs="Arial"/>
          <w:sz w:val="24"/>
          <w:szCs w:val="24"/>
        </w:rPr>
      </w:pPr>
    </w:p>
    <w:p w:rsidR="00CD6D08" w:rsidRDefault="00E35598" w:rsidP="00E35598">
      <w:pPr>
        <w:pStyle w:val="normalv2"/>
        <w:tabs>
          <w:tab w:val="left" w:pos="630"/>
        </w:tabs>
        <w:ind w:left="630" w:hanging="630"/>
        <w:rPr>
          <w:sz w:val="24"/>
          <w:szCs w:val="24"/>
        </w:rPr>
      </w:pPr>
      <w:r>
        <w:rPr>
          <w:sz w:val="24"/>
          <w:szCs w:val="24"/>
        </w:rPr>
        <w:t>10.</w:t>
      </w:r>
      <w:r>
        <w:rPr>
          <w:sz w:val="24"/>
          <w:szCs w:val="24"/>
        </w:rPr>
        <w:tab/>
      </w:r>
      <w:r w:rsidR="00CD6D08" w:rsidRPr="00CD6D08">
        <w:rPr>
          <w:sz w:val="24"/>
          <w:szCs w:val="24"/>
        </w:rPr>
        <w:t xml:space="preserve">We delivered a seminar for Scottish Government policy leads on AFHS and our draft delivery plan for 2015/16.  Andrew Scott, Director of Population Health Improvement, chaired the event.  </w:t>
      </w:r>
      <w:r w:rsidR="00BB3C00">
        <w:rPr>
          <w:sz w:val="24"/>
          <w:szCs w:val="24"/>
        </w:rPr>
        <w:t>Myself</w:t>
      </w:r>
      <w:r w:rsidR="00CD6D08" w:rsidRPr="00CD6D08">
        <w:rPr>
          <w:sz w:val="24"/>
          <w:szCs w:val="24"/>
        </w:rPr>
        <w:t xml:space="preserve"> and Andrew Fraser presented on our work and our future plans and</w:t>
      </w:r>
      <w:r w:rsidR="00BB3C00">
        <w:rPr>
          <w:sz w:val="24"/>
          <w:szCs w:val="24"/>
        </w:rPr>
        <w:t>,</w:t>
      </w:r>
      <w:r w:rsidR="00CD6D08" w:rsidRPr="00CD6D08">
        <w:rPr>
          <w:sz w:val="24"/>
          <w:szCs w:val="24"/>
        </w:rPr>
        <w:t xml:space="preserve"> following questions from the floor</w:t>
      </w:r>
      <w:r w:rsidR="00BB3C00">
        <w:rPr>
          <w:sz w:val="24"/>
          <w:szCs w:val="24"/>
        </w:rPr>
        <w:t>,</w:t>
      </w:r>
      <w:r w:rsidR="00CD6D08" w:rsidRPr="00CD6D08">
        <w:rPr>
          <w:sz w:val="24"/>
          <w:szCs w:val="24"/>
        </w:rPr>
        <w:t xml:space="preserve"> we moved into table discussions.  </w:t>
      </w:r>
      <w:r w:rsidR="00BB3C00">
        <w:rPr>
          <w:sz w:val="24"/>
          <w:szCs w:val="24"/>
        </w:rPr>
        <w:t>Twenty-one</w:t>
      </w:r>
      <w:r w:rsidR="00CD6D08" w:rsidRPr="00CD6D08">
        <w:rPr>
          <w:sz w:val="24"/>
          <w:szCs w:val="24"/>
        </w:rPr>
        <w:t xml:space="preserve"> delegates took part from across a broad range of </w:t>
      </w:r>
      <w:r w:rsidR="00CF4330">
        <w:rPr>
          <w:sz w:val="24"/>
          <w:szCs w:val="24"/>
        </w:rPr>
        <w:t xml:space="preserve">Scottish Government </w:t>
      </w:r>
      <w:r w:rsidR="00CD6D08" w:rsidRPr="00CD6D08">
        <w:rPr>
          <w:sz w:val="24"/>
          <w:szCs w:val="24"/>
        </w:rPr>
        <w:t>policy areas</w:t>
      </w:r>
      <w:r w:rsidR="00BB3C00">
        <w:rPr>
          <w:sz w:val="24"/>
          <w:szCs w:val="24"/>
        </w:rPr>
        <w:t>, all of whom</w:t>
      </w:r>
      <w:r w:rsidR="00CD6D08" w:rsidRPr="00CD6D08">
        <w:rPr>
          <w:sz w:val="24"/>
          <w:szCs w:val="24"/>
        </w:rPr>
        <w:t xml:space="preserve"> were receptive and engaged </w:t>
      </w:r>
      <w:r w:rsidR="00BB3C00">
        <w:rPr>
          <w:sz w:val="24"/>
          <w:szCs w:val="24"/>
        </w:rPr>
        <w:t>as well as being</w:t>
      </w:r>
      <w:r w:rsidR="00CD6D08" w:rsidRPr="00CD6D08">
        <w:rPr>
          <w:sz w:val="24"/>
          <w:szCs w:val="24"/>
        </w:rPr>
        <w:t xml:space="preserve"> highly positive about the potential for further collaboration.</w:t>
      </w:r>
    </w:p>
    <w:p w:rsidR="007200A1" w:rsidRDefault="007200A1" w:rsidP="007200A1">
      <w:pPr>
        <w:pStyle w:val="normalv2"/>
        <w:tabs>
          <w:tab w:val="left" w:pos="630"/>
        </w:tabs>
        <w:rPr>
          <w:sz w:val="24"/>
          <w:szCs w:val="24"/>
        </w:rPr>
      </w:pPr>
    </w:p>
    <w:p w:rsidR="000F4701" w:rsidRDefault="000F4701" w:rsidP="000F4701">
      <w:pPr>
        <w:jc w:val="both"/>
        <w:rPr>
          <w:rFonts w:ascii="Arial" w:hAnsi="Arial" w:cs="Arial"/>
          <w:b/>
          <w:sz w:val="24"/>
          <w:szCs w:val="24"/>
        </w:rPr>
      </w:pPr>
      <w:r>
        <w:rPr>
          <w:rFonts w:ascii="Arial" w:hAnsi="Arial" w:cs="Arial"/>
          <w:b/>
          <w:sz w:val="24"/>
          <w:szCs w:val="24"/>
        </w:rPr>
        <w:t>Complaints</w:t>
      </w:r>
    </w:p>
    <w:p w:rsidR="000F4701" w:rsidRDefault="000F4701" w:rsidP="000F4701">
      <w:pPr>
        <w:ind w:left="540" w:hanging="540"/>
        <w:jc w:val="both"/>
        <w:rPr>
          <w:rFonts w:ascii="Arial" w:hAnsi="Arial" w:cs="Arial"/>
          <w:sz w:val="24"/>
          <w:szCs w:val="24"/>
        </w:rPr>
      </w:pPr>
    </w:p>
    <w:p w:rsidR="00E82792" w:rsidRPr="00E82792" w:rsidRDefault="000F4701" w:rsidP="00E82792">
      <w:pPr>
        <w:ind w:left="720" w:hanging="720"/>
        <w:rPr>
          <w:rFonts w:ascii="Arial" w:hAnsi="Arial" w:cs="Arial"/>
          <w:sz w:val="24"/>
          <w:szCs w:val="24"/>
        </w:rPr>
      </w:pPr>
      <w:r>
        <w:rPr>
          <w:rFonts w:ascii="Arial" w:hAnsi="Arial" w:cs="Arial"/>
          <w:sz w:val="24"/>
          <w:szCs w:val="24"/>
        </w:rPr>
        <w:t>1</w:t>
      </w:r>
      <w:r w:rsidR="00E35598">
        <w:rPr>
          <w:rFonts w:ascii="Arial" w:hAnsi="Arial" w:cs="Arial"/>
          <w:sz w:val="24"/>
          <w:szCs w:val="24"/>
        </w:rPr>
        <w:t>1</w:t>
      </w:r>
      <w:r>
        <w:rPr>
          <w:rFonts w:ascii="Arial" w:hAnsi="Arial" w:cs="Arial"/>
          <w:sz w:val="24"/>
          <w:szCs w:val="24"/>
        </w:rPr>
        <w:t>.</w:t>
      </w:r>
      <w:r>
        <w:rPr>
          <w:rFonts w:ascii="Arial" w:hAnsi="Arial" w:cs="Arial"/>
          <w:sz w:val="24"/>
          <w:szCs w:val="24"/>
        </w:rPr>
        <w:tab/>
      </w:r>
      <w:r w:rsidR="00E82792" w:rsidRPr="00E82792">
        <w:rPr>
          <w:rFonts w:ascii="Arial" w:hAnsi="Arial" w:cs="Arial"/>
          <w:sz w:val="24"/>
          <w:szCs w:val="24"/>
        </w:rPr>
        <w:t>From 27 January to 17 March 2015 we received 3</w:t>
      </w:r>
      <w:r w:rsidR="00E82792">
        <w:rPr>
          <w:rFonts w:ascii="Arial" w:hAnsi="Arial" w:cs="Arial"/>
          <w:sz w:val="24"/>
          <w:szCs w:val="24"/>
        </w:rPr>
        <w:t>2</w:t>
      </w:r>
      <w:r w:rsidR="00E82792" w:rsidRPr="00E82792">
        <w:rPr>
          <w:rFonts w:ascii="Arial" w:hAnsi="Arial" w:cs="Arial"/>
          <w:sz w:val="24"/>
          <w:szCs w:val="24"/>
        </w:rPr>
        <w:t xml:space="preserve"> complaints, which were all intended for other health bodies.</w:t>
      </w:r>
      <w:r w:rsidR="00E82792">
        <w:rPr>
          <w:rFonts w:ascii="Arial" w:hAnsi="Arial" w:cs="Arial"/>
          <w:sz w:val="24"/>
          <w:szCs w:val="24"/>
        </w:rPr>
        <w:t xml:space="preserve">  </w:t>
      </w:r>
      <w:r w:rsidR="00E82792" w:rsidRPr="00E82792">
        <w:rPr>
          <w:rFonts w:ascii="Arial" w:hAnsi="Arial" w:cs="Arial"/>
          <w:sz w:val="24"/>
          <w:szCs w:val="24"/>
        </w:rPr>
        <w:t xml:space="preserve">The complainants were all advised to </w:t>
      </w:r>
      <w:r w:rsidR="00E82792" w:rsidRPr="00E82792">
        <w:rPr>
          <w:rFonts w:ascii="Arial" w:hAnsi="Arial" w:cs="Arial"/>
          <w:sz w:val="24"/>
          <w:szCs w:val="24"/>
        </w:rPr>
        <w:lastRenderedPageBreak/>
        <w:t>contact the relevant NHS Board; Practice Manager at their GP Surgery, or passed directly to the appropriate NHS complaints team. One Complainant was advised to contact NHS24 and another was advised to contact their local authority for a response.</w:t>
      </w:r>
    </w:p>
    <w:p w:rsidR="000F4701" w:rsidRDefault="000F4701" w:rsidP="00E82792">
      <w:pPr>
        <w:ind w:left="630" w:hanging="720"/>
        <w:rPr>
          <w:rFonts w:ascii="Arial" w:hAnsi="Arial" w:cs="Arial"/>
          <w:sz w:val="24"/>
          <w:szCs w:val="24"/>
        </w:rPr>
      </w:pPr>
    </w:p>
    <w:p w:rsidR="00837EE4" w:rsidRPr="00837EE4" w:rsidRDefault="00837EE4" w:rsidP="000F4701">
      <w:pPr>
        <w:ind w:left="720" w:hanging="720"/>
        <w:rPr>
          <w:rFonts w:ascii="Arial" w:hAnsi="Arial" w:cs="Arial"/>
          <w:b/>
          <w:sz w:val="24"/>
          <w:szCs w:val="24"/>
        </w:rPr>
      </w:pPr>
      <w:r>
        <w:rPr>
          <w:rFonts w:ascii="Arial" w:hAnsi="Arial" w:cs="Arial"/>
          <w:b/>
          <w:sz w:val="24"/>
          <w:szCs w:val="24"/>
        </w:rPr>
        <w:t>Finance and Resource Implications</w:t>
      </w:r>
    </w:p>
    <w:p w:rsidR="00837EE4" w:rsidRDefault="00837EE4" w:rsidP="000F4701">
      <w:pPr>
        <w:ind w:left="720" w:hanging="720"/>
        <w:rPr>
          <w:rFonts w:ascii="Arial" w:hAnsi="Arial" w:cs="Arial"/>
          <w:sz w:val="24"/>
          <w:szCs w:val="24"/>
        </w:rPr>
      </w:pPr>
    </w:p>
    <w:p w:rsidR="000F4701" w:rsidRDefault="00E35598" w:rsidP="000F4701">
      <w:pPr>
        <w:ind w:left="720" w:hanging="720"/>
        <w:rPr>
          <w:rFonts w:ascii="Arial" w:hAnsi="Arial" w:cs="Arial"/>
          <w:sz w:val="24"/>
          <w:szCs w:val="24"/>
        </w:rPr>
      </w:pPr>
      <w:r>
        <w:rPr>
          <w:rFonts w:ascii="Arial" w:hAnsi="Arial" w:cs="Arial"/>
          <w:sz w:val="24"/>
          <w:szCs w:val="24"/>
        </w:rPr>
        <w:t>12</w:t>
      </w:r>
      <w:r w:rsidR="000F4701">
        <w:rPr>
          <w:rFonts w:ascii="Arial" w:hAnsi="Arial" w:cs="Arial"/>
          <w:sz w:val="24"/>
          <w:szCs w:val="24"/>
        </w:rPr>
        <w:t>.</w:t>
      </w:r>
      <w:r w:rsidR="000F4701">
        <w:rPr>
          <w:rFonts w:ascii="Arial" w:hAnsi="Arial" w:cs="Arial"/>
          <w:sz w:val="24"/>
          <w:szCs w:val="24"/>
        </w:rPr>
        <w:tab/>
        <w:t>There are no finance and resource implications as such arising from this paper.</w:t>
      </w:r>
    </w:p>
    <w:p w:rsidR="000F4701" w:rsidRDefault="000F4701" w:rsidP="000F4701">
      <w:pPr>
        <w:ind w:left="540" w:hanging="540"/>
        <w:rPr>
          <w:rFonts w:ascii="Arial" w:hAnsi="Arial" w:cs="Arial"/>
          <w:b/>
          <w:sz w:val="24"/>
          <w:szCs w:val="24"/>
        </w:rPr>
      </w:pPr>
    </w:p>
    <w:p w:rsidR="000F4701" w:rsidRDefault="000F4701" w:rsidP="000F4701">
      <w:pPr>
        <w:ind w:left="540" w:hanging="540"/>
        <w:rPr>
          <w:rFonts w:ascii="Arial" w:hAnsi="Arial" w:cs="Arial"/>
          <w:sz w:val="24"/>
          <w:szCs w:val="24"/>
        </w:rPr>
      </w:pPr>
      <w:r>
        <w:rPr>
          <w:rFonts w:ascii="Arial" w:hAnsi="Arial" w:cs="Arial"/>
          <w:b/>
          <w:sz w:val="24"/>
          <w:szCs w:val="24"/>
        </w:rPr>
        <w:t xml:space="preserve">Communications </w:t>
      </w:r>
    </w:p>
    <w:p w:rsidR="000F4701" w:rsidRDefault="000F4701" w:rsidP="000F4701">
      <w:pPr>
        <w:ind w:left="540" w:hanging="540"/>
        <w:rPr>
          <w:rFonts w:ascii="Arial" w:hAnsi="Arial" w:cs="Arial"/>
          <w:sz w:val="24"/>
          <w:szCs w:val="24"/>
        </w:rPr>
      </w:pPr>
    </w:p>
    <w:p w:rsidR="000F4701" w:rsidRDefault="00E35598" w:rsidP="000F4701">
      <w:pPr>
        <w:ind w:left="720" w:hanging="720"/>
        <w:rPr>
          <w:rFonts w:ascii="Arial" w:hAnsi="Arial" w:cs="Arial"/>
          <w:sz w:val="24"/>
          <w:szCs w:val="24"/>
        </w:rPr>
      </w:pPr>
      <w:r>
        <w:rPr>
          <w:rFonts w:ascii="Arial" w:hAnsi="Arial" w:cs="Arial"/>
          <w:sz w:val="24"/>
          <w:szCs w:val="24"/>
        </w:rPr>
        <w:t>13</w:t>
      </w:r>
      <w:r w:rsidR="000F4701">
        <w:rPr>
          <w:rFonts w:ascii="Arial" w:hAnsi="Arial" w:cs="Arial"/>
          <w:sz w:val="24"/>
          <w:szCs w:val="24"/>
        </w:rPr>
        <w:t>.</w:t>
      </w:r>
      <w:r w:rsidR="000F4701">
        <w:rPr>
          <w:rFonts w:ascii="Arial" w:hAnsi="Arial" w:cs="Arial"/>
          <w:sz w:val="24"/>
          <w:szCs w:val="24"/>
        </w:rPr>
        <w:tab/>
        <w:t xml:space="preserve">There are no specific communications issues arising from this paper which are not addressed through other relevant plans. </w:t>
      </w:r>
    </w:p>
    <w:p w:rsidR="000F4701" w:rsidRDefault="000F4701" w:rsidP="000F4701">
      <w:pPr>
        <w:ind w:left="540" w:hanging="540"/>
        <w:jc w:val="both"/>
        <w:rPr>
          <w:rFonts w:ascii="Arial" w:hAnsi="Arial" w:cs="Arial"/>
          <w:b/>
          <w:sz w:val="24"/>
          <w:szCs w:val="24"/>
        </w:rPr>
      </w:pPr>
    </w:p>
    <w:p w:rsidR="000F4701" w:rsidRDefault="000F4701" w:rsidP="000F4701">
      <w:pPr>
        <w:ind w:left="540" w:hanging="540"/>
        <w:jc w:val="both"/>
        <w:rPr>
          <w:rFonts w:ascii="Arial" w:hAnsi="Arial" w:cs="Arial"/>
          <w:sz w:val="24"/>
          <w:szCs w:val="24"/>
        </w:rPr>
      </w:pPr>
      <w:r>
        <w:rPr>
          <w:rFonts w:ascii="Arial" w:hAnsi="Arial" w:cs="Arial"/>
          <w:b/>
          <w:sz w:val="24"/>
          <w:szCs w:val="24"/>
        </w:rPr>
        <w:t xml:space="preserve">Risk </w:t>
      </w:r>
    </w:p>
    <w:p w:rsidR="000F4701" w:rsidRDefault="000F4701" w:rsidP="000F4701">
      <w:pPr>
        <w:ind w:left="540" w:hanging="540"/>
        <w:jc w:val="both"/>
        <w:rPr>
          <w:rFonts w:ascii="Arial" w:hAnsi="Arial" w:cs="Arial"/>
          <w:sz w:val="24"/>
          <w:szCs w:val="24"/>
        </w:rPr>
      </w:pPr>
    </w:p>
    <w:p w:rsidR="000F4701" w:rsidRDefault="00E35598" w:rsidP="000F4701">
      <w:pPr>
        <w:tabs>
          <w:tab w:val="left" w:pos="709"/>
        </w:tabs>
        <w:rPr>
          <w:rFonts w:ascii="Arial" w:hAnsi="Arial" w:cs="Arial"/>
          <w:sz w:val="24"/>
          <w:szCs w:val="24"/>
        </w:rPr>
      </w:pPr>
      <w:r>
        <w:rPr>
          <w:rFonts w:ascii="Arial" w:hAnsi="Arial" w:cs="Arial"/>
          <w:sz w:val="24"/>
          <w:szCs w:val="24"/>
        </w:rPr>
        <w:t>14</w:t>
      </w:r>
      <w:r w:rsidR="000F4701">
        <w:rPr>
          <w:rFonts w:ascii="Arial" w:hAnsi="Arial" w:cs="Arial"/>
          <w:sz w:val="24"/>
          <w:szCs w:val="24"/>
        </w:rPr>
        <w:t>.</w:t>
      </w:r>
      <w:r w:rsidR="000F4701">
        <w:rPr>
          <w:rFonts w:ascii="Arial" w:hAnsi="Arial" w:cs="Arial"/>
          <w:sz w:val="24"/>
          <w:szCs w:val="24"/>
        </w:rPr>
        <w:tab/>
        <w:t xml:space="preserve">Any risks associated with this update are incorporated within related project  </w:t>
      </w:r>
      <w:r w:rsidR="000F4701">
        <w:rPr>
          <w:rFonts w:ascii="Arial" w:hAnsi="Arial" w:cs="Arial"/>
          <w:sz w:val="24"/>
          <w:szCs w:val="24"/>
        </w:rPr>
        <w:tab/>
        <w:t>plans.</w:t>
      </w:r>
    </w:p>
    <w:p w:rsidR="000F4701" w:rsidRDefault="000F4701" w:rsidP="000F4701">
      <w:pPr>
        <w:pStyle w:val="ListParagraph"/>
        <w:jc w:val="both"/>
        <w:rPr>
          <w:rFonts w:ascii="Arial" w:hAnsi="Arial" w:cs="Arial"/>
          <w:sz w:val="24"/>
          <w:szCs w:val="24"/>
        </w:rPr>
      </w:pPr>
    </w:p>
    <w:p w:rsidR="000F4701" w:rsidRDefault="000F4701" w:rsidP="000F4701">
      <w:pPr>
        <w:ind w:left="540" w:hanging="540"/>
        <w:jc w:val="both"/>
        <w:rPr>
          <w:rFonts w:ascii="Arial" w:hAnsi="Arial" w:cs="Arial"/>
          <w:sz w:val="24"/>
          <w:szCs w:val="24"/>
        </w:rPr>
      </w:pPr>
      <w:r>
        <w:rPr>
          <w:rFonts w:ascii="Arial" w:hAnsi="Arial" w:cs="Arial"/>
          <w:b/>
          <w:sz w:val="24"/>
          <w:szCs w:val="24"/>
        </w:rPr>
        <w:t xml:space="preserve">Equality and Diversity </w:t>
      </w:r>
    </w:p>
    <w:p w:rsidR="000F4701" w:rsidRDefault="000F4701" w:rsidP="000F4701">
      <w:pPr>
        <w:ind w:left="540" w:hanging="540"/>
        <w:jc w:val="both"/>
        <w:rPr>
          <w:rFonts w:ascii="Arial" w:hAnsi="Arial" w:cs="Arial"/>
          <w:sz w:val="24"/>
          <w:szCs w:val="24"/>
        </w:rPr>
      </w:pPr>
    </w:p>
    <w:p w:rsidR="000F4701" w:rsidRDefault="00E35598" w:rsidP="000F4701">
      <w:pPr>
        <w:jc w:val="both"/>
        <w:rPr>
          <w:rFonts w:ascii="Arial" w:hAnsi="Arial" w:cs="Arial"/>
          <w:sz w:val="24"/>
          <w:szCs w:val="24"/>
        </w:rPr>
      </w:pPr>
      <w:r>
        <w:rPr>
          <w:rFonts w:ascii="Arial" w:hAnsi="Arial" w:cs="Arial"/>
          <w:sz w:val="24"/>
          <w:szCs w:val="24"/>
        </w:rPr>
        <w:t>15</w:t>
      </w:r>
      <w:r w:rsidR="000F4701">
        <w:rPr>
          <w:rFonts w:ascii="Arial" w:hAnsi="Arial" w:cs="Arial"/>
          <w:sz w:val="24"/>
          <w:szCs w:val="24"/>
        </w:rPr>
        <w:t>.</w:t>
      </w:r>
      <w:r w:rsidR="000F4701">
        <w:rPr>
          <w:rFonts w:ascii="Arial" w:hAnsi="Arial" w:cs="Arial"/>
          <w:sz w:val="24"/>
          <w:szCs w:val="24"/>
        </w:rPr>
        <w:tab/>
        <w:t>There are no specific equality and diversity issues arising from this paper.</w:t>
      </w:r>
    </w:p>
    <w:p w:rsidR="000F4701" w:rsidRDefault="000F4701" w:rsidP="000F4701">
      <w:pPr>
        <w:ind w:left="540" w:hanging="540"/>
        <w:jc w:val="both"/>
        <w:rPr>
          <w:rFonts w:ascii="Arial" w:hAnsi="Arial" w:cs="Arial"/>
          <w:sz w:val="24"/>
          <w:szCs w:val="24"/>
        </w:rPr>
      </w:pPr>
    </w:p>
    <w:p w:rsidR="000F4701" w:rsidRDefault="000F4701" w:rsidP="000F4701">
      <w:pPr>
        <w:ind w:left="540" w:hanging="540"/>
        <w:jc w:val="both"/>
        <w:rPr>
          <w:rFonts w:ascii="Arial" w:hAnsi="Arial" w:cs="Arial"/>
          <w:sz w:val="24"/>
          <w:szCs w:val="24"/>
        </w:rPr>
      </w:pPr>
      <w:r>
        <w:rPr>
          <w:rFonts w:ascii="Arial" w:hAnsi="Arial" w:cs="Arial"/>
          <w:b/>
          <w:sz w:val="24"/>
          <w:szCs w:val="24"/>
        </w:rPr>
        <w:t xml:space="preserve">Environment </w:t>
      </w:r>
    </w:p>
    <w:p w:rsidR="000F4701" w:rsidRDefault="000F4701" w:rsidP="000F4701">
      <w:pPr>
        <w:ind w:left="540" w:hanging="540"/>
        <w:jc w:val="both"/>
        <w:rPr>
          <w:rFonts w:ascii="Arial" w:hAnsi="Arial" w:cs="Arial"/>
          <w:sz w:val="24"/>
          <w:szCs w:val="24"/>
        </w:rPr>
      </w:pPr>
    </w:p>
    <w:p w:rsidR="000F4701" w:rsidRDefault="00E35598" w:rsidP="000F4701">
      <w:pPr>
        <w:jc w:val="both"/>
        <w:rPr>
          <w:rFonts w:ascii="Arial" w:hAnsi="Arial" w:cs="Arial"/>
          <w:sz w:val="24"/>
          <w:szCs w:val="24"/>
        </w:rPr>
      </w:pPr>
      <w:r>
        <w:rPr>
          <w:rFonts w:ascii="Arial" w:hAnsi="Arial" w:cs="Arial"/>
          <w:sz w:val="24"/>
          <w:szCs w:val="24"/>
        </w:rPr>
        <w:t>16</w:t>
      </w:r>
      <w:r w:rsidR="000F4701">
        <w:rPr>
          <w:rFonts w:ascii="Arial" w:hAnsi="Arial" w:cs="Arial"/>
          <w:sz w:val="24"/>
          <w:szCs w:val="24"/>
        </w:rPr>
        <w:t>.</w:t>
      </w:r>
      <w:r w:rsidR="000F4701">
        <w:rPr>
          <w:rFonts w:ascii="Arial" w:hAnsi="Arial" w:cs="Arial"/>
          <w:sz w:val="24"/>
          <w:szCs w:val="24"/>
        </w:rPr>
        <w:tab/>
        <w:t>There are no specific environmental issues arising from this paper.</w:t>
      </w:r>
    </w:p>
    <w:p w:rsidR="000F4701" w:rsidRDefault="000F4701" w:rsidP="000F4701">
      <w:pPr>
        <w:ind w:left="540" w:hanging="540"/>
        <w:jc w:val="both"/>
        <w:rPr>
          <w:rFonts w:ascii="Arial" w:hAnsi="Arial" w:cs="Arial"/>
          <w:sz w:val="24"/>
          <w:szCs w:val="24"/>
        </w:rPr>
      </w:pPr>
    </w:p>
    <w:p w:rsidR="000F4701" w:rsidRDefault="000F4701" w:rsidP="000F4701">
      <w:pPr>
        <w:ind w:left="540" w:hanging="540"/>
        <w:jc w:val="both"/>
        <w:rPr>
          <w:rFonts w:ascii="Arial" w:hAnsi="Arial" w:cs="Arial"/>
          <w:sz w:val="24"/>
          <w:szCs w:val="24"/>
        </w:rPr>
      </w:pPr>
      <w:r>
        <w:rPr>
          <w:rFonts w:ascii="Arial" w:hAnsi="Arial" w:cs="Arial"/>
          <w:b/>
          <w:sz w:val="24"/>
          <w:szCs w:val="24"/>
        </w:rPr>
        <w:t xml:space="preserve">Action/Recommendations </w:t>
      </w:r>
    </w:p>
    <w:p w:rsidR="000F4701" w:rsidRDefault="000F4701" w:rsidP="000F4701">
      <w:pPr>
        <w:ind w:left="540" w:hanging="540"/>
        <w:jc w:val="both"/>
        <w:rPr>
          <w:rFonts w:ascii="Arial" w:hAnsi="Arial" w:cs="Arial"/>
          <w:sz w:val="24"/>
          <w:szCs w:val="24"/>
        </w:rPr>
      </w:pPr>
    </w:p>
    <w:p w:rsidR="000F4701" w:rsidRDefault="00E35598" w:rsidP="000F4701">
      <w:pPr>
        <w:jc w:val="both"/>
        <w:rPr>
          <w:rFonts w:ascii="Arial" w:hAnsi="Arial" w:cs="Arial"/>
          <w:sz w:val="24"/>
          <w:szCs w:val="24"/>
        </w:rPr>
      </w:pPr>
      <w:r>
        <w:rPr>
          <w:rFonts w:ascii="Arial" w:hAnsi="Arial" w:cs="Arial"/>
          <w:sz w:val="24"/>
          <w:szCs w:val="24"/>
        </w:rPr>
        <w:t>17</w:t>
      </w:r>
      <w:r w:rsidR="000F4701">
        <w:rPr>
          <w:rFonts w:ascii="Arial" w:hAnsi="Arial" w:cs="Arial"/>
          <w:sz w:val="24"/>
          <w:szCs w:val="24"/>
        </w:rPr>
        <w:t>.</w:t>
      </w:r>
      <w:r w:rsidR="000F4701">
        <w:rPr>
          <w:rFonts w:ascii="Arial" w:hAnsi="Arial" w:cs="Arial"/>
          <w:sz w:val="24"/>
          <w:szCs w:val="24"/>
        </w:rPr>
        <w:tab/>
        <w:t>The Board is asked to note this paper.</w:t>
      </w:r>
    </w:p>
    <w:p w:rsidR="000F4701" w:rsidRDefault="000F4701" w:rsidP="000F4701">
      <w:pPr>
        <w:ind w:left="540" w:hanging="540"/>
        <w:jc w:val="both"/>
        <w:rPr>
          <w:rFonts w:ascii="Arial" w:hAnsi="Arial" w:cs="Arial"/>
          <w:sz w:val="24"/>
          <w:szCs w:val="24"/>
        </w:rPr>
      </w:pPr>
    </w:p>
    <w:p w:rsidR="000F4701" w:rsidRDefault="000F4701" w:rsidP="000F4701">
      <w:pPr>
        <w:rPr>
          <w:rFonts w:ascii="Arial" w:hAnsi="Arial" w:cs="Arial"/>
          <w:b/>
          <w:sz w:val="24"/>
          <w:szCs w:val="24"/>
        </w:rPr>
      </w:pPr>
    </w:p>
    <w:p w:rsidR="000F4701" w:rsidRDefault="000F4701" w:rsidP="000F4701">
      <w:pPr>
        <w:rPr>
          <w:rFonts w:ascii="Arial" w:hAnsi="Arial" w:cs="Arial"/>
          <w:b/>
          <w:sz w:val="24"/>
          <w:szCs w:val="24"/>
        </w:rPr>
      </w:pPr>
      <w:r>
        <w:rPr>
          <w:rFonts w:ascii="Arial" w:hAnsi="Arial" w:cs="Arial"/>
          <w:b/>
          <w:sz w:val="24"/>
          <w:szCs w:val="24"/>
        </w:rPr>
        <w:t>Gerald McLaughlin</w:t>
      </w:r>
    </w:p>
    <w:p w:rsidR="000F4701" w:rsidRDefault="000F4701" w:rsidP="000F4701">
      <w:pPr>
        <w:rPr>
          <w:rFonts w:ascii="Arial" w:hAnsi="Arial" w:cs="Arial"/>
          <w:b/>
          <w:sz w:val="24"/>
          <w:szCs w:val="24"/>
        </w:rPr>
      </w:pPr>
      <w:r>
        <w:rPr>
          <w:rFonts w:ascii="Arial" w:hAnsi="Arial" w:cs="Arial"/>
          <w:b/>
          <w:sz w:val="24"/>
          <w:szCs w:val="24"/>
        </w:rPr>
        <w:t>Chief Executive</w:t>
      </w:r>
    </w:p>
    <w:p w:rsidR="000F4701" w:rsidRDefault="00003303" w:rsidP="000F4701">
      <w:pPr>
        <w:rPr>
          <w:rFonts w:ascii="Arial" w:hAnsi="Arial" w:cs="Arial"/>
          <w:b/>
          <w:sz w:val="24"/>
          <w:szCs w:val="24"/>
        </w:rPr>
      </w:pPr>
      <w:r>
        <w:rPr>
          <w:rFonts w:ascii="Arial" w:hAnsi="Arial" w:cs="Arial"/>
          <w:b/>
          <w:sz w:val="24"/>
          <w:szCs w:val="24"/>
        </w:rPr>
        <w:t>16 March 2015</w:t>
      </w:r>
    </w:p>
    <w:p w:rsidR="007F5E4F" w:rsidRDefault="007F5E4F"/>
    <w:sectPr w:rsidR="007F5E4F" w:rsidSect="00CA383D">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3E" w:rsidRDefault="00CE373E" w:rsidP="00CE373E">
      <w:r>
        <w:separator/>
      </w:r>
    </w:p>
  </w:endnote>
  <w:endnote w:type="continuationSeparator" w:id="0">
    <w:p w:rsidR="00CE373E" w:rsidRDefault="00CE373E" w:rsidP="00CE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71969"/>
      <w:docPartObj>
        <w:docPartGallery w:val="Page Numbers (Bottom of Page)"/>
        <w:docPartUnique/>
      </w:docPartObj>
    </w:sdtPr>
    <w:sdtEndPr>
      <w:rPr>
        <w:noProof/>
      </w:rPr>
    </w:sdtEndPr>
    <w:sdtContent>
      <w:p w:rsidR="00372CAB" w:rsidRDefault="00372CAB">
        <w:pPr>
          <w:pStyle w:val="Footer"/>
          <w:jc w:val="right"/>
        </w:pPr>
        <w:r>
          <w:fldChar w:fldCharType="begin"/>
        </w:r>
        <w:r>
          <w:instrText xml:space="preserve"> PAGE   \* MERGEFORMAT </w:instrText>
        </w:r>
        <w:r>
          <w:fldChar w:fldCharType="separate"/>
        </w:r>
        <w:r w:rsidR="00CA383D">
          <w:rPr>
            <w:noProof/>
          </w:rPr>
          <w:t>2</w:t>
        </w:r>
        <w:r>
          <w:rPr>
            <w:noProof/>
          </w:rPr>
          <w:fldChar w:fldCharType="end"/>
        </w:r>
      </w:p>
    </w:sdtContent>
  </w:sdt>
  <w:p w:rsidR="00372CAB" w:rsidRDefault="0037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3E" w:rsidRDefault="00CE373E" w:rsidP="00CE373E">
      <w:r>
        <w:separator/>
      </w:r>
    </w:p>
  </w:footnote>
  <w:footnote w:type="continuationSeparator" w:id="0">
    <w:p w:rsidR="00CE373E" w:rsidRDefault="00CE373E" w:rsidP="00CE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3D" w:rsidRPr="00CA383D" w:rsidRDefault="00CA383D" w:rsidP="00CA383D">
    <w:pPr>
      <w:pStyle w:val="Header"/>
      <w:jc w:val="right"/>
      <w:rPr>
        <w:rFonts w:ascii="Arial" w:hAnsi="Arial" w:cs="Arial"/>
        <w:b/>
        <w:sz w:val="24"/>
        <w:szCs w:val="24"/>
      </w:rPr>
    </w:pPr>
    <w:r w:rsidRPr="00CA383D">
      <w:rPr>
        <w:rFonts w:ascii="Arial" w:hAnsi="Arial" w:cs="Arial"/>
        <w:b/>
        <w:sz w:val="24"/>
        <w:szCs w:val="24"/>
      </w:rPr>
      <w:t>HS Paper 7/15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66959"/>
    <w:multiLevelType w:val="hybridMultilevel"/>
    <w:tmpl w:val="75D4CB8A"/>
    <w:lvl w:ilvl="0" w:tplc="266077AE">
      <w:start w:val="1"/>
      <w:numFmt w:val="decimal"/>
      <w:lvlText w:val="%1."/>
      <w:lvlJc w:val="left"/>
      <w:pPr>
        <w:tabs>
          <w:tab w:val="num" w:pos="720"/>
        </w:tabs>
        <w:ind w:left="72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01"/>
    <w:rsid w:val="00003303"/>
    <w:rsid w:val="0000779F"/>
    <w:rsid w:val="000846A2"/>
    <w:rsid w:val="00086052"/>
    <w:rsid w:val="00095A83"/>
    <w:rsid w:val="000F4701"/>
    <w:rsid w:val="00121116"/>
    <w:rsid w:val="002A437A"/>
    <w:rsid w:val="00351088"/>
    <w:rsid w:val="00372CAB"/>
    <w:rsid w:val="00395CC9"/>
    <w:rsid w:val="003E702F"/>
    <w:rsid w:val="00422C53"/>
    <w:rsid w:val="004A4E4A"/>
    <w:rsid w:val="005D3D2C"/>
    <w:rsid w:val="006725C3"/>
    <w:rsid w:val="0067584B"/>
    <w:rsid w:val="006878B3"/>
    <w:rsid w:val="00703052"/>
    <w:rsid w:val="007200A1"/>
    <w:rsid w:val="00754A45"/>
    <w:rsid w:val="007621C8"/>
    <w:rsid w:val="007F5E4F"/>
    <w:rsid w:val="00826175"/>
    <w:rsid w:val="00837EE4"/>
    <w:rsid w:val="00933C26"/>
    <w:rsid w:val="00952510"/>
    <w:rsid w:val="00A40F25"/>
    <w:rsid w:val="00BB3C00"/>
    <w:rsid w:val="00BE7C9C"/>
    <w:rsid w:val="00C44EF1"/>
    <w:rsid w:val="00CA383D"/>
    <w:rsid w:val="00CD6D08"/>
    <w:rsid w:val="00CE373E"/>
    <w:rsid w:val="00CF4330"/>
    <w:rsid w:val="00CF7AF4"/>
    <w:rsid w:val="00D05BF5"/>
    <w:rsid w:val="00D71561"/>
    <w:rsid w:val="00DC2531"/>
    <w:rsid w:val="00E35598"/>
    <w:rsid w:val="00E82792"/>
    <w:rsid w:val="00F9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0F47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F47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F470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4701"/>
    <w:rPr>
      <w:rFonts w:ascii="Arial" w:eastAsia="Times New Roman" w:hAnsi="Arial" w:cs="Arial"/>
      <w:b/>
      <w:bCs/>
      <w:sz w:val="26"/>
      <w:szCs w:val="26"/>
    </w:rPr>
  </w:style>
  <w:style w:type="paragraph" w:styleId="PlainText">
    <w:name w:val="Plain Text"/>
    <w:basedOn w:val="Normal"/>
    <w:link w:val="PlainTextChar"/>
    <w:uiPriority w:val="99"/>
    <w:unhideWhenUsed/>
    <w:rsid w:val="000F4701"/>
    <w:rPr>
      <w:rFonts w:ascii="Arial" w:eastAsiaTheme="minorHAnsi" w:hAnsi="Arial" w:cs="Arial"/>
      <w:sz w:val="24"/>
      <w:szCs w:val="24"/>
    </w:rPr>
  </w:style>
  <w:style w:type="character" w:customStyle="1" w:styleId="PlainTextChar">
    <w:name w:val="Plain Text Char"/>
    <w:basedOn w:val="DefaultParagraphFont"/>
    <w:link w:val="PlainText"/>
    <w:uiPriority w:val="99"/>
    <w:rsid w:val="000F4701"/>
    <w:rPr>
      <w:rFonts w:ascii="Arial" w:hAnsi="Arial" w:cs="Arial"/>
      <w:sz w:val="24"/>
      <w:szCs w:val="24"/>
    </w:rPr>
  </w:style>
  <w:style w:type="paragraph" w:styleId="NoSpacing">
    <w:name w:val="No Spacing"/>
    <w:uiPriority w:val="1"/>
    <w:qFormat/>
    <w:rsid w:val="000F4701"/>
    <w:pPr>
      <w:spacing w:after="0" w:line="240" w:lineRule="auto"/>
    </w:pPr>
  </w:style>
  <w:style w:type="paragraph" w:styleId="ListParagraph">
    <w:name w:val="List Paragraph"/>
    <w:basedOn w:val="Normal"/>
    <w:uiPriority w:val="34"/>
    <w:qFormat/>
    <w:rsid w:val="000F4701"/>
    <w:pPr>
      <w:ind w:left="720"/>
      <w:contextualSpacing/>
    </w:pPr>
  </w:style>
  <w:style w:type="table" w:styleId="TableGrid">
    <w:name w:val="Table Grid"/>
    <w:basedOn w:val="TableNormal"/>
    <w:rsid w:val="000F47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701"/>
    <w:rPr>
      <w:rFonts w:ascii="Tahoma" w:hAnsi="Tahoma" w:cs="Tahoma"/>
      <w:sz w:val="16"/>
      <w:szCs w:val="16"/>
    </w:rPr>
  </w:style>
  <w:style w:type="character" w:customStyle="1" w:styleId="BalloonTextChar">
    <w:name w:val="Balloon Text Char"/>
    <w:basedOn w:val="DefaultParagraphFont"/>
    <w:link w:val="BalloonText"/>
    <w:uiPriority w:val="99"/>
    <w:semiHidden/>
    <w:rsid w:val="000F4701"/>
    <w:rPr>
      <w:rFonts w:ascii="Tahoma" w:eastAsia="Times New Roman" w:hAnsi="Tahoma" w:cs="Tahoma"/>
      <w:sz w:val="16"/>
      <w:szCs w:val="16"/>
    </w:rPr>
  </w:style>
  <w:style w:type="character" w:customStyle="1" w:styleId="normalv2Char">
    <w:name w:val="normal v2 Char"/>
    <w:basedOn w:val="DefaultParagraphFont"/>
    <w:link w:val="normalv2"/>
    <w:locked/>
    <w:rsid w:val="00CD6D08"/>
    <w:rPr>
      <w:rFonts w:ascii="Arial" w:hAnsi="Arial" w:cs="Arial"/>
    </w:rPr>
  </w:style>
  <w:style w:type="paragraph" w:customStyle="1" w:styleId="normalv2">
    <w:name w:val="normal v2"/>
    <w:basedOn w:val="Normal"/>
    <w:link w:val="normalv2Char"/>
    <w:rsid w:val="00CD6D08"/>
    <w:pPr>
      <w:ind w:left="709"/>
    </w:pPr>
    <w:rPr>
      <w:rFonts w:ascii="Arial" w:eastAsiaTheme="minorHAnsi" w:hAnsi="Arial" w:cs="Arial"/>
      <w:sz w:val="22"/>
      <w:szCs w:val="22"/>
    </w:rPr>
  </w:style>
  <w:style w:type="character" w:styleId="Hyperlink">
    <w:name w:val="Hyperlink"/>
    <w:basedOn w:val="DefaultParagraphFont"/>
    <w:uiPriority w:val="99"/>
    <w:unhideWhenUsed/>
    <w:rsid w:val="00952510"/>
    <w:rPr>
      <w:color w:val="0000FF" w:themeColor="hyperlink"/>
      <w:u w:val="single"/>
    </w:rPr>
  </w:style>
  <w:style w:type="paragraph" w:styleId="Header">
    <w:name w:val="header"/>
    <w:basedOn w:val="Normal"/>
    <w:link w:val="HeaderChar"/>
    <w:uiPriority w:val="99"/>
    <w:unhideWhenUsed/>
    <w:rsid w:val="00CE373E"/>
    <w:pPr>
      <w:tabs>
        <w:tab w:val="center" w:pos="4513"/>
        <w:tab w:val="right" w:pos="9026"/>
      </w:tabs>
    </w:pPr>
  </w:style>
  <w:style w:type="character" w:customStyle="1" w:styleId="HeaderChar">
    <w:name w:val="Header Char"/>
    <w:basedOn w:val="DefaultParagraphFont"/>
    <w:link w:val="Header"/>
    <w:uiPriority w:val="99"/>
    <w:rsid w:val="00CE37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373E"/>
    <w:pPr>
      <w:tabs>
        <w:tab w:val="center" w:pos="4513"/>
        <w:tab w:val="right" w:pos="9026"/>
      </w:tabs>
    </w:pPr>
  </w:style>
  <w:style w:type="character" w:customStyle="1" w:styleId="FooterChar">
    <w:name w:val="Footer Char"/>
    <w:basedOn w:val="DefaultParagraphFont"/>
    <w:link w:val="Footer"/>
    <w:uiPriority w:val="99"/>
    <w:rsid w:val="00CE373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0F47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F47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F470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4701"/>
    <w:rPr>
      <w:rFonts w:ascii="Arial" w:eastAsia="Times New Roman" w:hAnsi="Arial" w:cs="Arial"/>
      <w:b/>
      <w:bCs/>
      <w:sz w:val="26"/>
      <w:szCs w:val="26"/>
    </w:rPr>
  </w:style>
  <w:style w:type="paragraph" w:styleId="PlainText">
    <w:name w:val="Plain Text"/>
    <w:basedOn w:val="Normal"/>
    <w:link w:val="PlainTextChar"/>
    <w:uiPriority w:val="99"/>
    <w:unhideWhenUsed/>
    <w:rsid w:val="000F4701"/>
    <w:rPr>
      <w:rFonts w:ascii="Arial" w:eastAsiaTheme="minorHAnsi" w:hAnsi="Arial" w:cs="Arial"/>
      <w:sz w:val="24"/>
      <w:szCs w:val="24"/>
    </w:rPr>
  </w:style>
  <w:style w:type="character" w:customStyle="1" w:styleId="PlainTextChar">
    <w:name w:val="Plain Text Char"/>
    <w:basedOn w:val="DefaultParagraphFont"/>
    <w:link w:val="PlainText"/>
    <w:uiPriority w:val="99"/>
    <w:rsid w:val="000F4701"/>
    <w:rPr>
      <w:rFonts w:ascii="Arial" w:hAnsi="Arial" w:cs="Arial"/>
      <w:sz w:val="24"/>
      <w:szCs w:val="24"/>
    </w:rPr>
  </w:style>
  <w:style w:type="paragraph" w:styleId="NoSpacing">
    <w:name w:val="No Spacing"/>
    <w:uiPriority w:val="1"/>
    <w:qFormat/>
    <w:rsid w:val="000F4701"/>
    <w:pPr>
      <w:spacing w:after="0" w:line="240" w:lineRule="auto"/>
    </w:pPr>
  </w:style>
  <w:style w:type="paragraph" w:styleId="ListParagraph">
    <w:name w:val="List Paragraph"/>
    <w:basedOn w:val="Normal"/>
    <w:uiPriority w:val="34"/>
    <w:qFormat/>
    <w:rsid w:val="000F4701"/>
    <w:pPr>
      <w:ind w:left="720"/>
      <w:contextualSpacing/>
    </w:pPr>
  </w:style>
  <w:style w:type="table" w:styleId="TableGrid">
    <w:name w:val="Table Grid"/>
    <w:basedOn w:val="TableNormal"/>
    <w:rsid w:val="000F47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701"/>
    <w:rPr>
      <w:rFonts w:ascii="Tahoma" w:hAnsi="Tahoma" w:cs="Tahoma"/>
      <w:sz w:val="16"/>
      <w:szCs w:val="16"/>
    </w:rPr>
  </w:style>
  <w:style w:type="character" w:customStyle="1" w:styleId="BalloonTextChar">
    <w:name w:val="Balloon Text Char"/>
    <w:basedOn w:val="DefaultParagraphFont"/>
    <w:link w:val="BalloonText"/>
    <w:uiPriority w:val="99"/>
    <w:semiHidden/>
    <w:rsid w:val="000F4701"/>
    <w:rPr>
      <w:rFonts w:ascii="Tahoma" w:eastAsia="Times New Roman" w:hAnsi="Tahoma" w:cs="Tahoma"/>
      <w:sz w:val="16"/>
      <w:szCs w:val="16"/>
    </w:rPr>
  </w:style>
  <w:style w:type="character" w:customStyle="1" w:styleId="normalv2Char">
    <w:name w:val="normal v2 Char"/>
    <w:basedOn w:val="DefaultParagraphFont"/>
    <w:link w:val="normalv2"/>
    <w:locked/>
    <w:rsid w:val="00CD6D08"/>
    <w:rPr>
      <w:rFonts w:ascii="Arial" w:hAnsi="Arial" w:cs="Arial"/>
    </w:rPr>
  </w:style>
  <w:style w:type="paragraph" w:customStyle="1" w:styleId="normalv2">
    <w:name w:val="normal v2"/>
    <w:basedOn w:val="Normal"/>
    <w:link w:val="normalv2Char"/>
    <w:rsid w:val="00CD6D08"/>
    <w:pPr>
      <w:ind w:left="709"/>
    </w:pPr>
    <w:rPr>
      <w:rFonts w:ascii="Arial" w:eastAsiaTheme="minorHAnsi" w:hAnsi="Arial" w:cs="Arial"/>
      <w:sz w:val="22"/>
      <w:szCs w:val="22"/>
    </w:rPr>
  </w:style>
  <w:style w:type="character" w:styleId="Hyperlink">
    <w:name w:val="Hyperlink"/>
    <w:basedOn w:val="DefaultParagraphFont"/>
    <w:uiPriority w:val="99"/>
    <w:unhideWhenUsed/>
    <w:rsid w:val="00952510"/>
    <w:rPr>
      <w:color w:val="0000FF" w:themeColor="hyperlink"/>
      <w:u w:val="single"/>
    </w:rPr>
  </w:style>
  <w:style w:type="paragraph" w:styleId="Header">
    <w:name w:val="header"/>
    <w:basedOn w:val="Normal"/>
    <w:link w:val="HeaderChar"/>
    <w:uiPriority w:val="99"/>
    <w:unhideWhenUsed/>
    <w:rsid w:val="00CE373E"/>
    <w:pPr>
      <w:tabs>
        <w:tab w:val="center" w:pos="4513"/>
        <w:tab w:val="right" w:pos="9026"/>
      </w:tabs>
    </w:pPr>
  </w:style>
  <w:style w:type="character" w:customStyle="1" w:styleId="HeaderChar">
    <w:name w:val="Header Char"/>
    <w:basedOn w:val="DefaultParagraphFont"/>
    <w:link w:val="Header"/>
    <w:uiPriority w:val="99"/>
    <w:rsid w:val="00CE37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373E"/>
    <w:pPr>
      <w:tabs>
        <w:tab w:val="center" w:pos="4513"/>
        <w:tab w:val="right" w:pos="9026"/>
      </w:tabs>
    </w:pPr>
  </w:style>
  <w:style w:type="character" w:customStyle="1" w:styleId="FooterChar">
    <w:name w:val="Footer Char"/>
    <w:basedOn w:val="DefaultParagraphFont"/>
    <w:link w:val="Footer"/>
    <w:uiPriority w:val="99"/>
    <w:rsid w:val="00CE373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8764">
      <w:bodyDiv w:val="1"/>
      <w:marLeft w:val="0"/>
      <w:marRight w:val="0"/>
      <w:marTop w:val="0"/>
      <w:marBottom w:val="0"/>
      <w:divBdr>
        <w:top w:val="none" w:sz="0" w:space="0" w:color="auto"/>
        <w:left w:val="none" w:sz="0" w:space="0" w:color="auto"/>
        <w:bottom w:val="none" w:sz="0" w:space="0" w:color="auto"/>
        <w:right w:val="none" w:sz="0" w:space="0" w:color="auto"/>
      </w:divBdr>
    </w:div>
    <w:div w:id="923497013">
      <w:bodyDiv w:val="1"/>
      <w:marLeft w:val="0"/>
      <w:marRight w:val="0"/>
      <w:marTop w:val="0"/>
      <w:marBottom w:val="0"/>
      <w:divBdr>
        <w:top w:val="none" w:sz="0" w:space="0" w:color="auto"/>
        <w:left w:val="none" w:sz="0" w:space="0" w:color="auto"/>
        <w:bottom w:val="none" w:sz="0" w:space="0" w:color="auto"/>
        <w:right w:val="none" w:sz="0" w:space="0" w:color="auto"/>
      </w:divBdr>
    </w:div>
    <w:div w:id="1183402700">
      <w:bodyDiv w:val="1"/>
      <w:marLeft w:val="0"/>
      <w:marRight w:val="0"/>
      <w:marTop w:val="0"/>
      <w:marBottom w:val="0"/>
      <w:divBdr>
        <w:top w:val="none" w:sz="0" w:space="0" w:color="auto"/>
        <w:left w:val="none" w:sz="0" w:space="0" w:color="auto"/>
        <w:bottom w:val="none" w:sz="0" w:space="0" w:color="auto"/>
        <w:right w:val="none" w:sz="0" w:space="0" w:color="auto"/>
      </w:divBdr>
    </w:div>
    <w:div w:id="20393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okefreegrou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Riordan</dc:creator>
  <cp:lastModifiedBy>Marie Kerrigan</cp:lastModifiedBy>
  <cp:revision>5</cp:revision>
  <dcterms:created xsi:type="dcterms:W3CDTF">2015-03-19T15:49:00Z</dcterms:created>
  <dcterms:modified xsi:type="dcterms:W3CDTF">2015-03-20T10:19:00Z</dcterms:modified>
</cp:coreProperties>
</file>