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3" w:rsidRDefault="006A38C3" w:rsidP="006A38C3">
      <w:pPr>
        <w:pStyle w:val="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NHS HEALTH SCOTLAND</w:t>
      </w:r>
    </w:p>
    <w:p w:rsidR="006A38C3" w:rsidRDefault="006A38C3" w:rsidP="006A38C3">
      <w:pPr>
        <w:pStyle w:val="Title"/>
        <w:rPr>
          <w:rFonts w:ascii="Arial" w:hAnsi="Arial" w:cs="Arial"/>
          <w:b w:val="0"/>
          <w:szCs w:val="24"/>
        </w:rPr>
      </w:pPr>
    </w:p>
    <w:p w:rsidR="006A38C3" w:rsidRDefault="006A38C3" w:rsidP="006A38C3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Board meeting to be held on 29 May 2015</w:t>
      </w:r>
    </w:p>
    <w:p w:rsidR="006A38C3" w:rsidRDefault="006A38C3" w:rsidP="006A38C3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at</w:t>
      </w:r>
      <w:proofErr w:type="gramEnd"/>
      <w:r>
        <w:rPr>
          <w:rFonts w:ascii="Arial" w:hAnsi="Arial" w:cs="Arial"/>
          <w:b/>
          <w:szCs w:val="24"/>
        </w:rPr>
        <w:t xml:space="preserve"> 10.30am in Board Room 1 &amp; 2, </w:t>
      </w:r>
      <w:proofErr w:type="spellStart"/>
      <w:r>
        <w:rPr>
          <w:rFonts w:ascii="Arial" w:hAnsi="Arial" w:cs="Arial"/>
          <w:b/>
          <w:szCs w:val="24"/>
        </w:rPr>
        <w:t>Gyle</w:t>
      </w:r>
      <w:proofErr w:type="spellEnd"/>
      <w:r>
        <w:rPr>
          <w:rFonts w:ascii="Arial" w:hAnsi="Arial" w:cs="Arial"/>
          <w:b/>
          <w:szCs w:val="24"/>
        </w:rPr>
        <w:t xml:space="preserve"> Square, Edinburgh</w:t>
      </w:r>
    </w:p>
    <w:p w:rsidR="006A38C3" w:rsidRDefault="006A38C3" w:rsidP="006A38C3">
      <w:pPr>
        <w:rPr>
          <w:rFonts w:ascii="Arial" w:hAnsi="Arial" w:cs="Arial"/>
          <w:color w:val="FF0000"/>
          <w:szCs w:val="24"/>
        </w:rPr>
      </w:pPr>
    </w:p>
    <w:p w:rsidR="006A38C3" w:rsidRDefault="006A38C3" w:rsidP="006A38C3">
      <w:pPr>
        <w:rPr>
          <w:rFonts w:ascii="Arial" w:hAnsi="Arial" w:cs="Arial"/>
          <w:b/>
          <w:szCs w:val="24"/>
          <w:u w:val="single"/>
        </w:rPr>
      </w:pPr>
    </w:p>
    <w:p w:rsidR="006A38C3" w:rsidRDefault="006A38C3" w:rsidP="006A38C3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AGENDA</w:t>
      </w:r>
    </w:p>
    <w:p w:rsidR="006A38C3" w:rsidRDefault="006A38C3" w:rsidP="006A38C3">
      <w:pPr>
        <w:ind w:left="720"/>
        <w:rPr>
          <w:rFonts w:ascii="Arial" w:hAnsi="Arial" w:cs="Arial"/>
          <w:szCs w:val="24"/>
        </w:rPr>
      </w:pPr>
    </w:p>
    <w:tbl>
      <w:tblPr>
        <w:tblW w:w="8177" w:type="dxa"/>
        <w:jc w:val="center"/>
        <w:tblLook w:val="00A0" w:firstRow="1" w:lastRow="0" w:firstColumn="1" w:lastColumn="0" w:noHBand="0" w:noVBand="0"/>
      </w:tblPr>
      <w:tblGrid>
        <w:gridCol w:w="622"/>
        <w:gridCol w:w="7555"/>
      </w:tblGrid>
      <w:tr w:rsidR="006A38C3" w:rsidTr="006A38C3">
        <w:trPr>
          <w:jc w:val="center"/>
        </w:trPr>
        <w:tc>
          <w:tcPr>
            <w:tcW w:w="622" w:type="dxa"/>
          </w:tcPr>
          <w:p w:rsidR="006A38C3" w:rsidRDefault="006A38C3" w:rsidP="00CB1D1E">
            <w:pPr>
              <w:numPr>
                <w:ilvl w:val="0"/>
                <w:numId w:val="1"/>
              </w:numPr>
              <w:spacing w:line="276" w:lineRule="auto"/>
              <w:ind w:left="0" w:right="72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Apologies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Register of Board Members’ Interests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Minutes of previous meeting: </w:t>
            </w:r>
            <w:r>
              <w:rPr>
                <w:rFonts w:ascii="Arial" w:hAnsi="Arial" w:cs="Arial"/>
                <w:bCs/>
                <w:szCs w:val="24"/>
              </w:rPr>
              <w:t>27 March 2015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(HS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2/15)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Matters arising (rolling action list attached).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Appointment of Vice-Chair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Chair’s Report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 15/15)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Chief Executive’s update (Including complaints return).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16/15)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Plan: Quarterly Progress/outturn Report (Q4)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5525A7" w:rsidP="00D60DA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17/15)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555" w:type="dxa"/>
            <w:hideMark/>
          </w:tcPr>
          <w:p w:rsidR="006A38C3" w:rsidRDefault="006B59CD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Stakeholder Communication</w:t>
            </w:r>
            <w:r w:rsidR="006A38C3">
              <w:rPr>
                <w:rFonts w:ascii="Arial" w:hAnsi="Arial" w:cs="Arial"/>
                <w:szCs w:val="24"/>
              </w:rPr>
              <w:t xml:space="preserve"> &amp; Engagement Plan</w:t>
            </w:r>
            <w:r w:rsidR="00C25733">
              <w:rPr>
                <w:rFonts w:ascii="Arial" w:hAnsi="Arial" w:cs="Arial"/>
                <w:szCs w:val="24"/>
              </w:rPr>
              <w:t xml:space="preserve"> 2015/16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18/15)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A38C3" w:rsidRDefault="006A38C3" w:rsidP="006A38C3"/>
    <w:p w:rsidR="006A38C3" w:rsidRDefault="006A38C3" w:rsidP="006A3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1200</w:t>
      </w:r>
      <w:r>
        <w:t xml:space="preserve">                                                     </w:t>
      </w:r>
      <w:r>
        <w:rPr>
          <w:rFonts w:ascii="Arial" w:hAnsi="Arial" w:cs="Arial"/>
          <w:b/>
        </w:rPr>
        <w:t xml:space="preserve">LUNCH                                                    30 </w:t>
      </w:r>
      <w:proofErr w:type="spellStart"/>
      <w:r>
        <w:rPr>
          <w:rFonts w:ascii="Arial" w:hAnsi="Arial" w:cs="Arial"/>
          <w:b/>
        </w:rPr>
        <w:t>mins</w:t>
      </w:r>
      <w:proofErr w:type="spellEnd"/>
    </w:p>
    <w:p w:rsidR="006A38C3" w:rsidRDefault="006A38C3" w:rsidP="006A38C3"/>
    <w:tbl>
      <w:tblPr>
        <w:tblW w:w="8177" w:type="dxa"/>
        <w:jc w:val="center"/>
        <w:tblLook w:val="00A0" w:firstRow="1" w:lastRow="0" w:firstColumn="1" w:lastColumn="0" w:noHBand="0" w:noVBand="0"/>
      </w:tblPr>
      <w:tblGrid>
        <w:gridCol w:w="622"/>
        <w:gridCol w:w="7555"/>
      </w:tblGrid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7555" w:type="dxa"/>
            <w:hideMark/>
          </w:tcPr>
          <w:p w:rsidR="006A38C3" w:rsidRDefault="006A38C3" w:rsidP="00C2573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Tobacco</w:t>
            </w:r>
            <w:r w:rsidR="00C25733">
              <w:rPr>
                <w:rFonts w:ascii="Arial" w:hAnsi="Arial" w:cs="Arial"/>
                <w:szCs w:val="24"/>
              </w:rPr>
              <w:t xml:space="preserve"> Control </w:t>
            </w:r>
            <w:r>
              <w:rPr>
                <w:rFonts w:ascii="Arial" w:hAnsi="Arial" w:cs="Arial"/>
                <w:szCs w:val="24"/>
              </w:rPr>
              <w:t>– Health Scotland’s Leadership Journey - presentation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No 19/15</w:t>
            </w:r>
            <w:r w:rsidR="007D73B2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7555" w:type="dxa"/>
            <w:hideMark/>
          </w:tcPr>
          <w:p w:rsidR="006A38C3" w:rsidRDefault="00C2573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2014 NHS </w:t>
            </w:r>
            <w:r w:rsidR="006A38C3">
              <w:rPr>
                <w:rFonts w:ascii="Arial" w:hAnsi="Arial" w:cs="Arial"/>
                <w:szCs w:val="24"/>
              </w:rPr>
              <w:t>Staff Survey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24"/>
              </w:rPr>
              <w:t>iMatter</w:t>
            </w:r>
            <w:proofErr w:type="spellEnd"/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No 20/15</w:t>
            </w:r>
            <w:r w:rsidR="007D73B2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A38C3" w:rsidRDefault="006A38C3" w:rsidP="006A38C3">
      <w:r>
        <w:br w:type="page"/>
      </w:r>
    </w:p>
    <w:tbl>
      <w:tblPr>
        <w:tblW w:w="8177" w:type="dxa"/>
        <w:jc w:val="center"/>
        <w:tblLook w:val="00A0" w:firstRow="1" w:lastRow="0" w:firstColumn="1" w:lastColumn="0" w:noHBand="0" w:noVBand="0"/>
      </w:tblPr>
      <w:tblGrid>
        <w:gridCol w:w="622"/>
        <w:gridCol w:w="7555"/>
      </w:tblGrid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Board Development Plan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 w:rsidP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21/15)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br w:type="page"/>
            </w: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Board Standing Orders and Committee Terms of Reference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6A38C3" w:rsidRDefault="006A38C3" w:rsidP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22/15)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Committee/Forum minutes/papers for noting:</w:t>
            </w: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Governance Committee                       6 March 2015</w:t>
            </w:r>
          </w:p>
          <w:p w:rsidR="006A38C3" w:rsidRPr="00E23DAF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(HGC min 2/15)</w:t>
            </w:r>
            <w:r w:rsidR="00E23DAF">
              <w:rPr>
                <w:rFonts w:ascii="Arial" w:hAnsi="Arial" w:cs="Arial"/>
                <w:szCs w:val="24"/>
              </w:rPr>
              <w:t xml:space="preserve"> (Draft)</w:t>
            </w: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Audit Committee:                                             4 February 2015</w:t>
            </w: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(AC min 1/15)</w:t>
            </w:r>
            <w:r w:rsidR="00E23DAF">
              <w:rPr>
                <w:rFonts w:ascii="Arial" w:hAnsi="Arial" w:cs="Arial"/>
                <w:szCs w:val="24"/>
              </w:rPr>
              <w:t xml:space="preserve"> </w:t>
            </w: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Staff Governance Committee                       </w:t>
            </w:r>
            <w:r w:rsidR="00E23DAF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13 March 2015</w:t>
            </w:r>
          </w:p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(SGC min 2/15)</w:t>
            </w:r>
            <w:r w:rsidR="00E23DAF">
              <w:rPr>
                <w:rFonts w:ascii="Arial" w:hAnsi="Arial" w:cs="Arial"/>
                <w:szCs w:val="24"/>
              </w:rPr>
              <w:t xml:space="preserve"> (Draft)</w:t>
            </w:r>
            <w:bookmarkStart w:id="0" w:name="_GoBack"/>
            <w:bookmarkEnd w:id="0"/>
          </w:p>
          <w:p w:rsidR="00E23DAF" w:rsidRDefault="00E23DAF" w:rsidP="00E23DA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6A38C3" w:rsidRDefault="00E23DAF" w:rsidP="00E23DAF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6A38C3">
              <w:rPr>
                <w:rFonts w:ascii="Arial" w:hAnsi="Arial" w:cs="Arial"/>
                <w:szCs w:val="24"/>
              </w:rPr>
              <w:t>artnership Forum:                                         5 March 2015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Business</w:t>
            </w:r>
          </w:p>
        </w:tc>
      </w:tr>
      <w:tr w:rsidR="006A38C3" w:rsidTr="006A38C3">
        <w:trPr>
          <w:jc w:val="center"/>
        </w:trPr>
        <w:tc>
          <w:tcPr>
            <w:tcW w:w="622" w:type="dxa"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A38C3" w:rsidTr="006A38C3">
        <w:trPr>
          <w:jc w:val="center"/>
        </w:trPr>
        <w:tc>
          <w:tcPr>
            <w:tcW w:w="622" w:type="dxa"/>
            <w:hideMark/>
          </w:tcPr>
          <w:p w:rsidR="006A38C3" w:rsidRDefault="006A38C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7555" w:type="dxa"/>
            <w:hideMark/>
          </w:tcPr>
          <w:p w:rsidR="006A38C3" w:rsidRDefault="006A38C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 of next meeting: </w:t>
            </w:r>
            <w:r>
              <w:rPr>
                <w:rFonts w:ascii="Arial" w:hAnsi="Arial" w:cs="Arial"/>
                <w:b/>
                <w:szCs w:val="24"/>
              </w:rPr>
              <w:t>23 June 2015, Room G1/2, Meridian Court.</w:t>
            </w:r>
          </w:p>
        </w:tc>
      </w:tr>
    </w:tbl>
    <w:p w:rsidR="006A38C3" w:rsidRDefault="006A38C3" w:rsidP="006A38C3">
      <w:pPr>
        <w:rPr>
          <w:rFonts w:ascii="Arial" w:hAnsi="Arial" w:cs="Arial"/>
        </w:rPr>
      </w:pPr>
    </w:p>
    <w:p w:rsidR="00252C54" w:rsidRDefault="00252C54"/>
    <w:sectPr w:rsidR="0025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63"/>
    <w:multiLevelType w:val="hybridMultilevel"/>
    <w:tmpl w:val="708C0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886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C3"/>
    <w:rsid w:val="00252C54"/>
    <w:rsid w:val="005525A7"/>
    <w:rsid w:val="006A38C3"/>
    <w:rsid w:val="006B59CD"/>
    <w:rsid w:val="007D73B2"/>
    <w:rsid w:val="00C25733"/>
    <w:rsid w:val="00D60DA8"/>
    <w:rsid w:val="00E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38C3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6A38C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38C3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6A38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Riordan</dc:creator>
  <cp:lastModifiedBy>Mary Riordan</cp:lastModifiedBy>
  <cp:revision>7</cp:revision>
  <cp:lastPrinted>2015-05-22T14:07:00Z</cp:lastPrinted>
  <dcterms:created xsi:type="dcterms:W3CDTF">2015-05-19T11:37:00Z</dcterms:created>
  <dcterms:modified xsi:type="dcterms:W3CDTF">2015-06-01T09:18:00Z</dcterms:modified>
</cp:coreProperties>
</file>